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2CAF" w14:textId="6D705167" w:rsidR="00D72DCD" w:rsidRPr="00C754D1" w:rsidRDefault="00D72DCD" w:rsidP="004F0CD2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uk-UA"/>
        </w:rPr>
      </w:pPr>
      <w:r w:rsidRPr="00C754D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Додаток</w:t>
      </w:r>
    </w:p>
    <w:p w14:paraId="272B1615" w14:textId="1FCA0C95" w:rsidR="00D72DCD" w:rsidRPr="00C754D1" w:rsidRDefault="00D72DCD" w:rsidP="004F0CD2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pacing w:val="-1"/>
          <w:sz w:val="24"/>
          <w:szCs w:val="24"/>
          <w:lang w:val="uk-UA"/>
        </w:rPr>
      </w:pPr>
      <w:r w:rsidRPr="00C754D1">
        <w:rPr>
          <w:rFonts w:ascii="Times New Roman" w:hAnsi="Times New Roman"/>
          <w:spacing w:val="-1"/>
          <w:sz w:val="24"/>
          <w:szCs w:val="24"/>
          <w:lang w:val="uk-UA"/>
        </w:rPr>
        <w:t>до рішення Чорноморської</w:t>
      </w:r>
      <w:r w:rsidR="0050581B" w:rsidRPr="00C754D1">
        <w:rPr>
          <w:rFonts w:ascii="Times New Roman" w:hAnsi="Times New Roman"/>
          <w:spacing w:val="-1"/>
          <w:sz w:val="24"/>
          <w:szCs w:val="24"/>
          <w:lang w:val="uk-UA"/>
        </w:rPr>
        <w:t xml:space="preserve"> міської ради</w:t>
      </w:r>
    </w:p>
    <w:p w14:paraId="4C0E431E" w14:textId="0AE01DFE" w:rsidR="007E1ECC" w:rsidRDefault="00BD4A7A" w:rsidP="007E1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 w:rsidRPr="00BD4A7A">
        <w:rPr>
          <w:rFonts w:ascii="Times New Roman" w:eastAsia="Times New Roman" w:hAnsi="Times New Roman"/>
          <w:sz w:val="24"/>
          <w:szCs w:val="24"/>
          <w:lang w:val="uk-UA" w:eastAsia="ru-RU"/>
        </w:rPr>
        <w:t>від 28.02.2025 № 79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BD4A7A">
        <w:rPr>
          <w:rFonts w:ascii="Times New Roman" w:eastAsia="Times New Roman" w:hAnsi="Times New Roman"/>
          <w:sz w:val="24"/>
          <w:szCs w:val="24"/>
          <w:lang w:val="uk-UA" w:eastAsia="ru-RU"/>
        </w:rPr>
        <w:t>-VIII</w:t>
      </w:r>
    </w:p>
    <w:p w14:paraId="0FF53AB8" w14:textId="77777777" w:rsidR="00D72DCD" w:rsidRDefault="00D72DCD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5DCE4A49" w14:textId="77777777" w:rsidR="00507F5C" w:rsidRDefault="00507F5C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4DDA6A14" w14:textId="57D0327C" w:rsidR="00D72DCD" w:rsidRPr="00594489" w:rsidRDefault="00D72DCD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94489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 xml:space="preserve">МІСЬКА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 xml:space="preserve">ЦІЛЬОВА </w:t>
      </w:r>
      <w:r w:rsidRPr="00594489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>ПРОГРАМА</w:t>
      </w:r>
    </w:p>
    <w:p w14:paraId="21AD4542" w14:textId="044EDBAF" w:rsidR="00D72DCD" w:rsidRDefault="0050581B" w:rsidP="001408B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0581B">
        <w:rPr>
          <w:rFonts w:ascii="Times New Roman" w:eastAsia="Times New Roman" w:hAnsi="Times New Roman"/>
          <w:b/>
          <w:sz w:val="24"/>
          <w:szCs w:val="24"/>
          <w:lang w:val="uk-UA"/>
        </w:rPr>
        <w:t>підтримки Територіального управління Державного бюро розслідувань, розташован</w:t>
      </w:r>
      <w:r w:rsidR="00D60D0D">
        <w:rPr>
          <w:rFonts w:ascii="Times New Roman" w:eastAsia="Times New Roman" w:hAnsi="Times New Roman"/>
          <w:b/>
          <w:sz w:val="24"/>
          <w:szCs w:val="24"/>
          <w:lang w:val="uk-UA"/>
        </w:rPr>
        <w:t>ого</w:t>
      </w:r>
      <w:r w:rsidRPr="0050581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у місті Миколаєві, на 202</w:t>
      </w:r>
      <w:r w:rsidR="00EA39E5">
        <w:rPr>
          <w:rFonts w:ascii="Times New Roman" w:eastAsia="Times New Roman" w:hAnsi="Times New Roman"/>
          <w:b/>
          <w:sz w:val="24"/>
          <w:szCs w:val="24"/>
          <w:lang w:val="uk-UA"/>
        </w:rPr>
        <w:t>5</w:t>
      </w:r>
      <w:r w:rsidRPr="0050581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рік</w:t>
      </w:r>
    </w:p>
    <w:p w14:paraId="1A04CFDE" w14:textId="525E968E" w:rsidR="001408B8" w:rsidRDefault="001408B8" w:rsidP="001408B8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836C8C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(далі – Програма) </w:t>
      </w:r>
    </w:p>
    <w:p w14:paraId="11C2A32D" w14:textId="77777777" w:rsidR="004F0CD2" w:rsidRPr="00836C8C" w:rsidRDefault="004F0CD2" w:rsidP="001408B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pacing w:val="4"/>
          <w:sz w:val="24"/>
          <w:szCs w:val="24"/>
          <w:lang w:val="uk-UA"/>
        </w:rPr>
      </w:pPr>
    </w:p>
    <w:p w14:paraId="0F46CA19" w14:textId="5F01BB96" w:rsidR="00D72DCD" w:rsidRPr="002F1760" w:rsidRDefault="00D72DCD" w:rsidP="001408B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bCs/>
          <w:sz w:val="24"/>
          <w:szCs w:val="24"/>
          <w:lang w:val="uk-UA"/>
        </w:rPr>
        <w:t xml:space="preserve">1. Паспорт </w:t>
      </w:r>
      <w:r w:rsidR="001408B8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Pr="002F1760">
        <w:rPr>
          <w:rFonts w:ascii="Times New Roman" w:hAnsi="Times New Roman"/>
          <w:b/>
          <w:bCs/>
          <w:sz w:val="24"/>
          <w:szCs w:val="24"/>
          <w:lang w:val="uk-UA"/>
        </w:rPr>
        <w:t>рограми</w:t>
      </w:r>
    </w:p>
    <w:tbl>
      <w:tblPr>
        <w:tblW w:w="9827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528"/>
      </w:tblGrid>
      <w:tr w:rsidR="00D72DCD" w:rsidRPr="00A523E3" w14:paraId="53AE7163" w14:textId="77777777" w:rsidTr="00C73BD5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C3E1BF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B82CDC" w14:textId="1CF3E179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Ініціатор розроблення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9E855" w14:textId="6D8E512F" w:rsidR="00D72DCD" w:rsidRDefault="0050581B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Територіальне управління Державного бюро розслідувань, розташован</w:t>
            </w:r>
            <w:r w:rsidR="00B11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D62C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 місті Миколаєві</w:t>
            </w:r>
          </w:p>
          <w:p w14:paraId="4F643E14" w14:textId="1A3C7BB2" w:rsidR="0050581B" w:rsidRPr="00A523E3" w:rsidRDefault="0050581B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(далі – ТУ ДБР у м. Миколаєві)</w:t>
            </w:r>
          </w:p>
        </w:tc>
      </w:tr>
      <w:tr w:rsidR="00D72DCD" w:rsidRPr="00EA39E5" w14:paraId="64739A3F" w14:textId="77777777" w:rsidTr="00C73BD5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40C0EC" w14:textId="1402F520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D361565" w14:textId="30A15CD5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Розробник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116C6" w14:textId="451D148A" w:rsidR="00D72DCD" w:rsidRPr="00A523E3" w:rsidRDefault="00EA39E5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взаємодії з правоохоронними органами, органами ДСНС, оборонної роботи</w:t>
            </w:r>
            <w:r w:rsidR="0050581B" w:rsidRPr="00507F5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="00914DC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виконавчого комітету </w:t>
            </w:r>
            <w:r w:rsidR="0050581B" w:rsidRPr="00507F5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D72DCD" w:rsidRPr="00A523E3" w14:paraId="3443883B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1F14771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4E8ABF" w14:textId="1353A199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Співрозробники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DB347" w14:textId="6CE1A136" w:rsidR="00D72DCD" w:rsidRPr="00A523E3" w:rsidRDefault="0050581B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ТУ ДБР у м. Миколаєві</w:t>
            </w:r>
          </w:p>
        </w:tc>
      </w:tr>
      <w:tr w:rsidR="00D72DCD" w:rsidRPr="00A523E3" w14:paraId="308D427E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CE0651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D524D3" w14:textId="495063ED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Відповідальний виконавець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926AB" w14:textId="4121E69C" w:rsidR="00D72DCD" w:rsidRPr="00A523E3" w:rsidRDefault="0050581B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ТУ ДБР у м. Миколаєві</w:t>
            </w:r>
          </w:p>
        </w:tc>
      </w:tr>
      <w:tr w:rsidR="00D72DCD" w:rsidRPr="00A523E3" w14:paraId="41829E99" w14:textId="77777777" w:rsidTr="00C73BD5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3CA37B" w14:textId="5AF72C8C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4.1</w:t>
            </w:r>
            <w:r w:rsidR="008C32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587901" w14:textId="7777777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6F49B" w14:textId="77777777" w:rsidR="00D72DCD" w:rsidRPr="00A523E3" w:rsidRDefault="00D72DCD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2063CA" w:rsidRPr="00A523E3" w14:paraId="484FEF49" w14:textId="77777777" w:rsidTr="002063CA">
        <w:trPr>
          <w:trHeight w:val="105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0B2794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5FA23FF" w14:textId="6D9A85D1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Учасники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0C350" w14:textId="77E8521D" w:rsidR="002063CA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взаємодії з правоохоронними органами, органами ДСНС, оборонної роботи</w:t>
            </w:r>
            <w:r w:rsidR="00914DC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виконавчого комітету</w:t>
            </w:r>
            <w:r w:rsidRPr="00507F5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14:paraId="2E6B4B7C" w14:textId="77777777" w:rsidR="002063CA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Фінансове управління Чорноморської міської ради Одеського району Одеської області;</w:t>
            </w:r>
          </w:p>
          <w:p w14:paraId="62393916" w14:textId="2F5599CC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ТУ ДБР у м. Миколаєві</w:t>
            </w:r>
          </w:p>
        </w:tc>
      </w:tr>
      <w:tr w:rsidR="002063CA" w:rsidRPr="00A523E3" w14:paraId="19375555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9BABBF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8188B44" w14:textId="6A3FED27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3711F" w14:textId="21E632B3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</w:tr>
      <w:tr w:rsidR="002063CA" w:rsidRPr="00A523E3" w14:paraId="423F1957" w14:textId="77777777" w:rsidTr="00C73BD5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D151A7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366CB7" w14:textId="3179D86C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58013" w14:textId="77777777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2063CA" w:rsidRPr="00A523E3" w14:paraId="6B5F0BDE" w14:textId="77777777" w:rsidTr="00C73BD5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9BC008B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13A49DD" w14:textId="77777777" w:rsidR="008C32AF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рограми, всього,</w:t>
            </w:r>
          </w:p>
          <w:p w14:paraId="0C6D8820" w14:textId="1BEA93F1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A523E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BECDE" w14:textId="3ACD5BFF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2 000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,0</w:t>
            </w:r>
          </w:p>
          <w:p w14:paraId="218AF829" w14:textId="77777777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063CA" w:rsidRPr="00A523E3" w14:paraId="0DC7EF92" w14:textId="77777777" w:rsidTr="00C73BD5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572EB9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A8386A" w14:textId="77777777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8FFBD" w14:textId="4D972759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2 000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,0</w:t>
            </w:r>
          </w:p>
        </w:tc>
      </w:tr>
      <w:tr w:rsidR="002063CA" w:rsidRPr="00A523E3" w14:paraId="09D94822" w14:textId="77777777" w:rsidTr="00C73BD5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3E7BD2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210194" w14:textId="77777777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465FE2" w14:textId="77777777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------</w:t>
            </w:r>
          </w:p>
        </w:tc>
      </w:tr>
    </w:tbl>
    <w:p w14:paraId="711F8DDA" w14:textId="77777777" w:rsidR="00D72DCD" w:rsidRPr="00A523E3" w:rsidRDefault="00D72DCD" w:rsidP="00D72DC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uk-UA"/>
        </w:rPr>
      </w:pPr>
    </w:p>
    <w:p w14:paraId="3F38251E" w14:textId="0A073A92" w:rsidR="004E6732" w:rsidRPr="004F0CD2" w:rsidRDefault="00D72DCD" w:rsidP="004F0CD2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  <w:lang w:val="uk-UA"/>
        </w:rPr>
      </w:pPr>
      <w:r w:rsidRPr="00A523E3">
        <w:rPr>
          <w:rFonts w:ascii="Times New Roman" w:hAnsi="Times New Roman"/>
          <w:b/>
          <w:spacing w:val="-2"/>
          <w:sz w:val="24"/>
          <w:szCs w:val="24"/>
          <w:lang w:val="uk-UA"/>
        </w:rPr>
        <w:t>2. Визначення проблеми, на розв’язання якої спрямована Програма</w:t>
      </w:r>
    </w:p>
    <w:p w14:paraId="100245FC" w14:textId="58198B9F" w:rsidR="00F038D9" w:rsidRDefault="008B08D4" w:rsidP="008C32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Закон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="00E832F2">
        <w:rPr>
          <w:rFonts w:ascii="Times New Roman" w:eastAsia="Times New Roman" w:hAnsi="Times New Roman"/>
          <w:sz w:val="24"/>
          <w:szCs w:val="24"/>
          <w:lang w:val="uk-UA"/>
        </w:rPr>
        <w:t>Україн</w:t>
      </w:r>
      <w:r w:rsidR="004D15BF">
        <w:rPr>
          <w:rFonts w:ascii="Times New Roman" w:eastAsia="Times New Roman" w:hAnsi="Times New Roman"/>
          <w:sz w:val="24"/>
          <w:szCs w:val="24"/>
          <w:lang w:val="uk-UA"/>
        </w:rPr>
        <w:t>и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="004D15BF">
        <w:rPr>
          <w:rFonts w:ascii="Times New Roman" w:eastAsia="Times New Roman" w:hAnsi="Times New Roman"/>
          <w:spacing w:val="1"/>
          <w:sz w:val="24"/>
          <w:szCs w:val="24"/>
          <w:lang w:val="uk-UA"/>
        </w:rPr>
        <w:t>«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Про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Державне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бюро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розслідувань</w:t>
      </w:r>
      <w:r w:rsidR="004D15BF">
        <w:rPr>
          <w:rFonts w:ascii="Times New Roman" w:eastAsia="Times New Roman" w:hAnsi="Times New Roman"/>
          <w:sz w:val="24"/>
          <w:szCs w:val="24"/>
          <w:lang w:val="uk-UA"/>
        </w:rPr>
        <w:t xml:space="preserve">»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визначає основні засади та принципи організації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 xml:space="preserve">діяльності Державного бюро розслідувань та </w:t>
      </w:r>
      <w:r w:rsidR="004D15BF">
        <w:rPr>
          <w:rFonts w:ascii="Times New Roman" w:eastAsia="Times New Roman" w:hAnsi="Times New Roman"/>
          <w:sz w:val="24"/>
          <w:szCs w:val="24"/>
          <w:lang w:val="uk-UA"/>
        </w:rPr>
        <w:t xml:space="preserve">його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територіальних управлінь,</w:t>
      </w:r>
      <w:r w:rsidR="004D15B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A28C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75312">
        <w:rPr>
          <w:rFonts w:ascii="Times New Roman" w:eastAsia="Times New Roman" w:hAnsi="Times New Roman"/>
          <w:sz w:val="24"/>
          <w:szCs w:val="24"/>
          <w:lang w:val="uk-UA"/>
        </w:rPr>
        <w:t>на як</w:t>
      </w:r>
      <w:r w:rsidR="00DF6BAC">
        <w:rPr>
          <w:rFonts w:ascii="Times New Roman" w:eastAsia="Times New Roman" w:hAnsi="Times New Roman"/>
          <w:sz w:val="24"/>
          <w:szCs w:val="24"/>
          <w:lang w:val="uk-UA"/>
        </w:rPr>
        <w:t>е</w:t>
      </w:r>
      <w:r w:rsidR="0067531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346FC">
        <w:rPr>
          <w:rFonts w:ascii="Times New Roman" w:eastAsia="Times New Roman" w:hAnsi="Times New Roman"/>
          <w:sz w:val="24"/>
          <w:szCs w:val="24"/>
          <w:lang w:val="uk-UA"/>
        </w:rPr>
        <w:t xml:space="preserve">згідно 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 xml:space="preserve">з </w:t>
      </w:r>
      <w:r w:rsidR="004346FC">
        <w:rPr>
          <w:rFonts w:ascii="Times New Roman" w:eastAsia="Times New Roman" w:hAnsi="Times New Roman"/>
          <w:sz w:val="24"/>
          <w:szCs w:val="24"/>
          <w:lang w:val="uk-UA"/>
        </w:rPr>
        <w:t>зазначен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им</w:t>
      </w:r>
      <w:r w:rsidR="004346FC">
        <w:rPr>
          <w:rFonts w:ascii="Times New Roman" w:eastAsia="Times New Roman" w:hAnsi="Times New Roman"/>
          <w:sz w:val="24"/>
          <w:szCs w:val="24"/>
          <w:lang w:val="uk-UA"/>
        </w:rPr>
        <w:t xml:space="preserve"> закон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ом</w:t>
      </w:r>
      <w:r w:rsidR="004346F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75312">
        <w:rPr>
          <w:rFonts w:ascii="Times New Roman" w:eastAsia="Times New Roman" w:hAnsi="Times New Roman"/>
          <w:sz w:val="24"/>
          <w:szCs w:val="24"/>
          <w:lang w:val="uk-UA"/>
        </w:rPr>
        <w:t>поклада</w:t>
      </w:r>
      <w:r w:rsidR="00DF6BAC">
        <w:rPr>
          <w:rFonts w:ascii="Times New Roman" w:eastAsia="Times New Roman" w:hAnsi="Times New Roman"/>
          <w:sz w:val="24"/>
          <w:szCs w:val="24"/>
          <w:lang w:val="uk-UA"/>
        </w:rPr>
        <w:t>є</w:t>
      </w:r>
      <w:r w:rsidR="00675312">
        <w:rPr>
          <w:rFonts w:ascii="Times New Roman" w:eastAsia="Times New Roman" w:hAnsi="Times New Roman"/>
          <w:sz w:val="24"/>
          <w:szCs w:val="24"/>
          <w:lang w:val="uk-UA"/>
        </w:rPr>
        <w:t xml:space="preserve">ться завдання щодо запобігання, виявлення, припинення, розкриття та розслідування злочинів, віднесених до його компетенції,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зокрема,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="00675312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військових злочинів та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проявів</w:t>
      </w:r>
      <w:r w:rsidRPr="008B08D4">
        <w:rPr>
          <w:rFonts w:ascii="Times New Roman" w:eastAsia="Times New Roman" w:hAnsi="Times New Roman"/>
          <w:spacing w:val="-68"/>
          <w:sz w:val="24"/>
          <w:szCs w:val="24"/>
          <w:lang w:val="uk-UA"/>
        </w:rPr>
        <w:t xml:space="preserve"> </w:t>
      </w:r>
      <w:r w:rsidR="00675312" w:rsidRPr="004F0CD2">
        <w:rPr>
          <w:rStyle w:val="ac"/>
          <w:lang w:val="uk-UA"/>
        </w:rPr>
        <w:t xml:space="preserve"> </w:t>
      </w:r>
      <w:r w:rsidR="00675312" w:rsidRPr="00675312">
        <w:rPr>
          <w:rStyle w:val="ac"/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>колабораціонізму</w:t>
      </w:r>
      <w:r w:rsidR="00675312">
        <w:rPr>
          <w:rStyle w:val="ac"/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 xml:space="preserve">.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Реалізацію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даних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заходів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="00B1102F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>у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="007460B1" w:rsidRPr="00C754D1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Чорноморській </w:t>
      </w:r>
      <w:r w:rsidRPr="008B08D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міській</w:t>
      </w:r>
      <w:r w:rsidRPr="008B08D4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територіальній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громаді</w:t>
      </w:r>
      <w:r w:rsidRPr="008B08D4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забезпечує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="009450D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ТУ ДБР у м. Миколаєві.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14:paraId="2B4D8F34" w14:textId="15EA4202" w:rsidR="00DE7C63" w:rsidRDefault="009450DA" w:rsidP="004E673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Працівники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ТУ ДБР у м. Миколаєві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як і працівники інших правоохоронних органів, залучені до участі у забезпеченні відсічі </w:t>
      </w:r>
      <w:r w:rsidR="00C754D1">
        <w:rPr>
          <w:rFonts w:ascii="Times New Roman" w:eastAsia="Times New Roman" w:hAnsi="Times New Roman"/>
          <w:sz w:val="24"/>
          <w:szCs w:val="24"/>
          <w:lang w:val="uk-UA"/>
        </w:rPr>
        <w:t xml:space="preserve">збройній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агресії </w:t>
      </w:r>
      <w:r w:rsidR="004F0CD2">
        <w:rPr>
          <w:rFonts w:ascii="Times New Roman" w:eastAsia="Times New Roman" w:hAnsi="Times New Roman"/>
          <w:sz w:val="24"/>
          <w:szCs w:val="24"/>
          <w:lang w:val="uk-UA"/>
        </w:rPr>
        <w:t>Р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осійської </w:t>
      </w:r>
      <w:r w:rsidR="004F0CD2">
        <w:rPr>
          <w:rFonts w:ascii="Times New Roman" w:eastAsia="Times New Roman" w:hAnsi="Times New Roman"/>
          <w:sz w:val="24"/>
          <w:szCs w:val="24"/>
          <w:lang w:val="uk-UA"/>
        </w:rPr>
        <w:t>Ф</w:t>
      </w:r>
      <w:r>
        <w:rPr>
          <w:rFonts w:ascii="Times New Roman" w:eastAsia="Times New Roman" w:hAnsi="Times New Roman"/>
          <w:sz w:val="24"/>
          <w:szCs w:val="24"/>
          <w:lang w:val="uk-UA"/>
        </w:rPr>
        <w:t>едерації, усунення загрози небезпеки державн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ій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незалежності та територіальн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ій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цілісності України. </w:t>
      </w:r>
    </w:p>
    <w:p w14:paraId="44140FF5" w14:textId="51B0BA99" w:rsidR="008B08D4" w:rsidRPr="008B08D4" w:rsidRDefault="008B08D4" w:rsidP="004E673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Від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ефективності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та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оперативності</w:t>
      </w:r>
      <w:r w:rsidRPr="008B08D4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роботи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даної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установи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залежить</w:t>
      </w:r>
      <w:r w:rsidRPr="008B08D4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цілісність</w:t>
      </w:r>
      <w:r w:rsidRPr="008B08D4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майна,</w:t>
      </w:r>
      <w:r w:rsidRPr="008B08D4">
        <w:rPr>
          <w:rFonts w:ascii="Times New Roman" w:eastAsia="Times New Roman" w:hAnsi="Times New Roman"/>
          <w:spacing w:val="-67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криміногенна</w:t>
      </w:r>
      <w:r w:rsidRPr="008B08D4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ситуація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8B08D4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регіоні,</w:t>
      </w:r>
      <w:r w:rsidRPr="008B08D4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спокій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="00836C8C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людей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8B08D4"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умовах</w:t>
      </w:r>
      <w:r w:rsidRPr="008B08D4">
        <w:rPr>
          <w:rFonts w:ascii="Times New Roman" w:eastAsia="Times New Roman" w:hAnsi="Times New Roman"/>
          <w:spacing w:val="-9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воєнного</w:t>
      </w:r>
      <w:r w:rsidRPr="008B08D4"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стану,</w:t>
      </w:r>
      <w:r w:rsidRPr="008B08D4"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тому</w:t>
      </w:r>
      <w:r w:rsidR="007F7C5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pacing w:val="-68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забезпечення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її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функціонування,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тому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числі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матеріальними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ресурсами,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особливо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на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фоні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зростання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сучасних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викликів</w:t>
      </w:r>
      <w:r w:rsidRPr="008B08D4">
        <w:rPr>
          <w:rFonts w:ascii="Times New Roman" w:eastAsia="Times New Roman" w:hAnsi="Times New Roman"/>
          <w:spacing w:val="-16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та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загроз</w:t>
      </w:r>
      <w:r w:rsidR="00C754D1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пов’язаних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російською</w:t>
      </w:r>
      <w:r w:rsidRPr="008B08D4">
        <w:rPr>
          <w:rFonts w:ascii="Times New Roman" w:eastAsia="Times New Roman" w:hAnsi="Times New Roman"/>
          <w:spacing w:val="-68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агресією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8B08D4">
        <w:rPr>
          <w:rFonts w:ascii="Times New Roman" w:eastAsia="Times New Roman" w:hAnsi="Times New Roman"/>
          <w:spacing w:val="-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є</w:t>
      </w:r>
      <w:r w:rsidRPr="008B08D4">
        <w:rPr>
          <w:rFonts w:ascii="Times New Roman" w:eastAsia="Times New Roman" w:hAnsi="Times New Roman"/>
          <w:spacing w:val="-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надзвичайно</w:t>
      </w:r>
      <w:r w:rsidRPr="008B08D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важливим</w:t>
      </w:r>
      <w:r w:rsidRPr="008B08D4">
        <w:rPr>
          <w:rFonts w:ascii="Times New Roman" w:eastAsia="Times New Roman" w:hAnsi="Times New Roman"/>
          <w:spacing w:val="-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завданням</w:t>
      </w:r>
      <w:r w:rsidRPr="008B08D4">
        <w:rPr>
          <w:rFonts w:ascii="Times New Roman" w:eastAsia="Times New Roman" w:hAnsi="Times New Roman"/>
          <w:spacing w:val="-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для</w:t>
      </w:r>
      <w:r w:rsidRPr="008B08D4">
        <w:rPr>
          <w:rFonts w:ascii="Times New Roman" w:eastAsia="Times New Roman" w:hAnsi="Times New Roman"/>
          <w:spacing w:val="-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орган</w:t>
      </w:r>
      <w:r w:rsidR="00C754D1">
        <w:rPr>
          <w:rFonts w:ascii="Times New Roman" w:eastAsia="Times New Roman" w:hAnsi="Times New Roman"/>
          <w:sz w:val="24"/>
          <w:szCs w:val="24"/>
          <w:lang w:val="uk-UA"/>
        </w:rPr>
        <w:t>ів</w:t>
      </w:r>
      <w:r w:rsidRPr="008B08D4">
        <w:rPr>
          <w:rFonts w:ascii="Times New Roman" w:eastAsia="Times New Roman" w:hAnsi="Times New Roman"/>
          <w:spacing w:val="-5"/>
          <w:sz w:val="24"/>
          <w:szCs w:val="24"/>
          <w:lang w:val="uk-UA"/>
        </w:rPr>
        <w:t xml:space="preserve"> </w:t>
      </w:r>
      <w:r w:rsidR="00C754D1">
        <w:rPr>
          <w:rFonts w:ascii="Times New Roman" w:eastAsia="Times New Roman" w:hAnsi="Times New Roman"/>
          <w:sz w:val="24"/>
          <w:szCs w:val="24"/>
          <w:lang w:val="uk-UA"/>
        </w:rPr>
        <w:t>місцевого самоврядування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6549ACEF" w14:textId="45F79EAD" w:rsidR="008B1218" w:rsidRDefault="00DE7C63" w:rsidP="004E673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На теперішній час працівники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ТУ ДБР у м. Миколаєві</w:t>
      </w:r>
      <w:r w:rsidR="00F4528B">
        <w:rPr>
          <w:rFonts w:ascii="Times New Roman" w:hAnsi="Times New Roman"/>
          <w:spacing w:val="1"/>
          <w:sz w:val="24"/>
          <w:szCs w:val="24"/>
          <w:lang w:val="uk-UA"/>
        </w:rPr>
        <w:t>, ризикуючи життям та здоров’ям</w:t>
      </w:r>
      <w:r w:rsidR="00836C8C">
        <w:rPr>
          <w:rFonts w:ascii="Times New Roman" w:hAnsi="Times New Roman"/>
          <w:spacing w:val="1"/>
          <w:sz w:val="24"/>
          <w:szCs w:val="24"/>
          <w:lang w:val="uk-UA"/>
        </w:rPr>
        <w:t>,</w:t>
      </w:r>
      <w:r w:rsidR="00F4528B">
        <w:rPr>
          <w:rFonts w:ascii="Times New Roman" w:hAnsi="Times New Roman"/>
          <w:spacing w:val="1"/>
          <w:sz w:val="24"/>
          <w:szCs w:val="24"/>
          <w:lang w:val="uk-UA"/>
        </w:rPr>
        <w:t xml:space="preserve"> проводять слідчі 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>(розшукові) дії та вживають заходи щодо збирання доказів вчинення військових злочинів</w:t>
      </w:r>
      <w:r w:rsidR="002D04AC" w:rsidRPr="002D04AC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="002D04AC">
        <w:rPr>
          <w:rFonts w:ascii="Times New Roman" w:hAnsi="Times New Roman"/>
          <w:spacing w:val="1"/>
          <w:sz w:val="24"/>
          <w:szCs w:val="24"/>
          <w:lang w:val="uk-UA"/>
        </w:rPr>
        <w:t>на території проведення бойових дій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>, проводять системну роботу з викриття колаборантів та посібників держав</w:t>
      </w:r>
      <w:r w:rsidR="00836C8C">
        <w:rPr>
          <w:rFonts w:ascii="Times New Roman" w:hAnsi="Times New Roman"/>
          <w:spacing w:val="1"/>
          <w:sz w:val="24"/>
          <w:szCs w:val="24"/>
          <w:lang w:val="uk-UA"/>
        </w:rPr>
        <w:t>і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>-агресор</w:t>
      </w:r>
      <w:r w:rsidR="00836C8C">
        <w:rPr>
          <w:rFonts w:ascii="Times New Roman" w:hAnsi="Times New Roman"/>
          <w:spacing w:val="1"/>
          <w:sz w:val="24"/>
          <w:szCs w:val="24"/>
          <w:lang w:val="uk-UA"/>
        </w:rPr>
        <w:t>у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 xml:space="preserve">. </w:t>
      </w:r>
    </w:p>
    <w:p w14:paraId="38A4D7B0" w14:textId="55B44DED" w:rsidR="008B1218" w:rsidRDefault="008B08D4" w:rsidP="004E67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8B08D4">
        <w:rPr>
          <w:rFonts w:ascii="Times New Roman" w:hAnsi="Times New Roman"/>
          <w:spacing w:val="1"/>
          <w:sz w:val="24"/>
          <w:szCs w:val="24"/>
          <w:lang w:val="uk-UA"/>
        </w:rPr>
        <w:t xml:space="preserve">Для виконання 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 xml:space="preserve">завдань за призначенням в умовах воєнного стану </w:t>
      </w:r>
      <w:r w:rsidR="008B121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ТУ ДБР у м. Миколаєві вкрай </w:t>
      </w:r>
      <w:r w:rsidR="00C754D1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потребує</w:t>
      </w:r>
      <w:r w:rsidR="002D04AC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поліпшення матеріально-технічної бази, зокрема</w:t>
      </w:r>
      <w:r w:rsidR="008B121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проведення поточного ремонту адміністративної будівл</w:t>
      </w:r>
      <w:r w:rsidR="00C21B5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і </w:t>
      </w:r>
      <w:r w:rsidR="008B121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для створення належних умов праці та облаштування робочих місць працівників управління.</w:t>
      </w:r>
    </w:p>
    <w:p w14:paraId="5A033E20" w14:textId="347538A1" w:rsidR="008B08D4" w:rsidRDefault="008B08D4" w:rsidP="004E673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  <w:r w:rsidRPr="008B08D4">
        <w:rPr>
          <w:rFonts w:ascii="Times New Roman" w:hAnsi="Times New Roman"/>
          <w:spacing w:val="1"/>
          <w:sz w:val="24"/>
          <w:szCs w:val="24"/>
          <w:lang w:val="uk-UA"/>
        </w:rPr>
        <w:t>Окремо стоїть питання забезпечення належними умовами працівників для здійснення завдань з розкриття злочинів та правопорушень, а також робота в режимі секретності.</w:t>
      </w:r>
    </w:p>
    <w:p w14:paraId="5CF96F0F" w14:textId="77777777" w:rsidR="00D72DCD" w:rsidRDefault="00D72DCD" w:rsidP="004E673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</w:p>
    <w:p w14:paraId="5E317110" w14:textId="56F31420" w:rsidR="005C1C1E" w:rsidRPr="00FD6872" w:rsidRDefault="00D72DCD" w:rsidP="004F0CD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FD6872">
        <w:rPr>
          <w:rFonts w:ascii="Times New Roman" w:hAnsi="Times New Roman"/>
          <w:b/>
          <w:sz w:val="24"/>
          <w:szCs w:val="24"/>
          <w:highlight w:val="white"/>
          <w:lang w:val="uk-UA"/>
        </w:rPr>
        <w:t>3. Визначення мети Програми</w:t>
      </w:r>
    </w:p>
    <w:p w14:paraId="4A01BB79" w14:textId="77283998" w:rsidR="00D72DCD" w:rsidRDefault="008B08D4" w:rsidP="008C32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 xml:space="preserve">Основною метою Програми є забезпечення </w:t>
      </w:r>
      <w:r w:rsidR="00D65635">
        <w:rPr>
          <w:rFonts w:ascii="Times New Roman" w:hAnsi="Times New Roman"/>
          <w:color w:val="000000"/>
          <w:sz w:val="24"/>
          <w:szCs w:val="24"/>
          <w:lang w:val="uk-UA"/>
        </w:rPr>
        <w:t>своєчасного реагування на вчинені на території оперативного обслуговування</w:t>
      </w:r>
      <w:r w:rsidR="00C920A2">
        <w:rPr>
          <w:rFonts w:ascii="Times New Roman" w:hAnsi="Times New Roman"/>
          <w:color w:val="000000"/>
          <w:sz w:val="24"/>
          <w:szCs w:val="24"/>
          <w:lang w:val="uk-UA"/>
        </w:rPr>
        <w:t xml:space="preserve"> - в Чорноморській міській територіальній громаді, правопорушення та ефективного виконання завдань, зокрема</w:t>
      </w:r>
      <w:r w:rsidR="00453891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C920A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забезпечення </w:t>
      </w: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 xml:space="preserve">високого рівня розкриття корупційних схем та розшуку колаборантів шляхом покращення умов праці </w:t>
      </w:r>
      <w:r w:rsidR="00F66982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працівників </w:t>
      </w:r>
      <w:r w:rsidR="00F6698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ТУ ДБР у м. Миколаєві</w:t>
      </w: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>, що дасть можливість професійно, своєчасно</w:t>
      </w:r>
      <w:r w:rsidR="00F66982">
        <w:rPr>
          <w:rFonts w:ascii="Times New Roman" w:hAnsi="Times New Roman"/>
          <w:color w:val="000000"/>
          <w:sz w:val="24"/>
          <w:szCs w:val="24"/>
          <w:lang w:val="uk-UA"/>
        </w:rPr>
        <w:t xml:space="preserve"> та</w:t>
      </w: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належному рівні виконувати покладені завданн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я відповідно до Закону України  </w:t>
      </w:r>
      <w:r w:rsidR="008E5D21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Про Державне бюро розслідувань</w:t>
      </w:r>
      <w:r w:rsidR="008E5D21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32BBF11D" w14:textId="77777777" w:rsidR="00EB3220" w:rsidRPr="00FD6872" w:rsidRDefault="00EB3220" w:rsidP="004E673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F81E57A" w14:textId="77777777" w:rsidR="00D72DCD" w:rsidRPr="002F1760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highlight w:val="white"/>
          <w:lang w:val="uk-UA"/>
        </w:rPr>
        <w:t xml:space="preserve">4. Обґрунтування шляхів і засобів розв’язання проблеми, </w:t>
      </w:r>
    </w:p>
    <w:p w14:paraId="31DB24CF" w14:textId="465801D1" w:rsidR="00D72DCD" w:rsidRPr="004F0CD2" w:rsidRDefault="00D72DCD" w:rsidP="004F0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highlight w:val="white"/>
          <w:lang w:val="uk-UA"/>
        </w:rPr>
        <w:t>обсягів та джерел фінансування</w:t>
      </w:r>
      <w:r w:rsidRPr="002F1760">
        <w:rPr>
          <w:rFonts w:ascii="Times New Roman" w:hAnsi="Times New Roman"/>
          <w:b/>
          <w:sz w:val="24"/>
          <w:szCs w:val="24"/>
          <w:lang w:val="uk-UA"/>
        </w:rPr>
        <w:t>; строки та етапи виконання Програми</w:t>
      </w:r>
    </w:p>
    <w:p w14:paraId="0B2FA310" w14:textId="295B58E2" w:rsidR="00EB3220" w:rsidRPr="00997CEC" w:rsidRDefault="00EB3220" w:rsidP="008C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97CEC">
        <w:rPr>
          <w:rFonts w:ascii="Times New Roman" w:hAnsi="Times New Roman"/>
          <w:sz w:val="24"/>
          <w:szCs w:val="24"/>
          <w:lang w:val="uk-UA"/>
        </w:rPr>
        <w:t>Розв’язати проблему</w:t>
      </w:r>
      <w:r w:rsidR="00720F46" w:rsidRPr="00997CEC">
        <w:rPr>
          <w:rFonts w:ascii="Times New Roman" w:hAnsi="Times New Roman"/>
          <w:sz w:val="24"/>
          <w:szCs w:val="24"/>
          <w:lang w:val="uk-UA"/>
        </w:rPr>
        <w:t xml:space="preserve">, визначену </w:t>
      </w:r>
      <w:r w:rsidR="00997CEC" w:rsidRPr="00997CEC">
        <w:rPr>
          <w:rFonts w:ascii="Times New Roman" w:hAnsi="Times New Roman"/>
          <w:sz w:val="24"/>
          <w:szCs w:val="24"/>
          <w:lang w:val="uk-UA"/>
        </w:rPr>
        <w:t>П</w:t>
      </w:r>
      <w:r w:rsidR="00720F46" w:rsidRPr="00997CEC">
        <w:rPr>
          <w:rFonts w:ascii="Times New Roman" w:hAnsi="Times New Roman"/>
          <w:sz w:val="24"/>
          <w:szCs w:val="24"/>
          <w:lang w:val="uk-UA"/>
        </w:rPr>
        <w:t xml:space="preserve">рограмою,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можливо шляхом забезпечення </w:t>
      </w:r>
      <w:r w:rsidR="00997CEC" w:rsidRPr="00997CEC">
        <w:rPr>
          <w:rFonts w:ascii="Times New Roman" w:hAnsi="Times New Roman"/>
          <w:sz w:val="24"/>
          <w:szCs w:val="24"/>
          <w:lang w:val="uk-UA"/>
        </w:rPr>
        <w:t xml:space="preserve">працівників </w:t>
      </w:r>
      <w:r w:rsidRPr="00997CEC">
        <w:rPr>
          <w:rFonts w:ascii="Times New Roman" w:hAnsi="Times New Roman"/>
          <w:sz w:val="24"/>
          <w:szCs w:val="24"/>
          <w:lang w:val="uk-UA"/>
        </w:rPr>
        <w:t>ТУ ДБР у</w:t>
      </w:r>
      <w:r w:rsidR="006406C7" w:rsidRPr="00997C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DE2831" w:rsidRPr="00997CEC">
        <w:rPr>
          <w:rFonts w:ascii="Times New Roman" w:hAnsi="Times New Roman"/>
          <w:sz w:val="24"/>
          <w:szCs w:val="24"/>
          <w:lang w:val="uk-UA"/>
        </w:rPr>
        <w:t>Миколаєві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 належними умовами праці, а також </w:t>
      </w:r>
      <w:r w:rsidR="00997CEC" w:rsidRPr="00997CEC">
        <w:rPr>
          <w:rFonts w:ascii="Times New Roman" w:hAnsi="Times New Roman"/>
          <w:sz w:val="24"/>
          <w:szCs w:val="24"/>
          <w:lang w:val="uk-UA"/>
        </w:rPr>
        <w:t xml:space="preserve">задля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недопущення втрати експлуатаційних властивостей приміщення ТУ ДБР у м. </w:t>
      </w:r>
      <w:r w:rsidR="00DE2831" w:rsidRPr="00997CEC">
        <w:rPr>
          <w:rFonts w:ascii="Times New Roman" w:hAnsi="Times New Roman"/>
          <w:sz w:val="24"/>
          <w:szCs w:val="24"/>
          <w:lang w:val="uk-UA"/>
        </w:rPr>
        <w:t>Миколаєві</w:t>
      </w:r>
      <w:r w:rsidRPr="00997CEC">
        <w:rPr>
          <w:rFonts w:ascii="Times New Roman" w:hAnsi="Times New Roman"/>
          <w:sz w:val="24"/>
          <w:szCs w:val="24"/>
          <w:lang w:val="uk-UA"/>
        </w:rPr>
        <w:t>.</w:t>
      </w:r>
      <w:r w:rsidR="00F66982" w:rsidRPr="00997C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Необхідність залучення коштів бюджету </w:t>
      </w:r>
      <w:r w:rsidR="008020F5" w:rsidRPr="00997CEC">
        <w:rPr>
          <w:rFonts w:ascii="Times New Roman" w:hAnsi="Times New Roman"/>
          <w:sz w:val="24"/>
          <w:szCs w:val="24"/>
          <w:lang w:val="uk-UA"/>
        </w:rPr>
        <w:t xml:space="preserve">Чорноморської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міської територіальної громади для реалізації Програми полягає у відсутності фінансових ресурсів по даній статті витрат у кошторисних призначеннях ТУ ДБР у м. </w:t>
      </w:r>
      <w:r w:rsidR="008020F5" w:rsidRPr="00997CEC">
        <w:rPr>
          <w:rFonts w:ascii="Times New Roman" w:hAnsi="Times New Roman"/>
          <w:sz w:val="24"/>
          <w:szCs w:val="24"/>
          <w:lang w:val="uk-UA"/>
        </w:rPr>
        <w:t xml:space="preserve">Миколаєві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2D04AC">
        <w:rPr>
          <w:rFonts w:ascii="Times New Roman" w:hAnsi="Times New Roman"/>
          <w:sz w:val="24"/>
          <w:szCs w:val="24"/>
          <w:lang w:val="uk-UA"/>
        </w:rPr>
        <w:t>5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14:paraId="3D1BACC2" w14:textId="7E0A2EE8" w:rsidR="00CA3BDD" w:rsidRPr="00507F5C" w:rsidRDefault="00CA3BDD" w:rsidP="008C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B2E08">
        <w:rPr>
          <w:rFonts w:ascii="Times New Roman" w:hAnsi="Times New Roman"/>
          <w:sz w:val="24"/>
          <w:szCs w:val="24"/>
          <w:lang w:val="uk-UA"/>
        </w:rPr>
        <w:t>Фінансування заходів, передбачених Програмою, здійснюється за рахунок коштів бюджету Чорноморської міської територіальної громади на 202</w:t>
      </w:r>
      <w:r w:rsidR="002D04AC">
        <w:rPr>
          <w:rFonts w:ascii="Times New Roman" w:hAnsi="Times New Roman"/>
          <w:sz w:val="24"/>
          <w:szCs w:val="24"/>
          <w:lang w:val="uk-UA"/>
        </w:rPr>
        <w:t>5</w:t>
      </w:r>
      <w:r w:rsidRPr="003B2E08">
        <w:rPr>
          <w:rFonts w:ascii="Times New Roman" w:hAnsi="Times New Roman"/>
          <w:sz w:val="24"/>
          <w:szCs w:val="24"/>
          <w:lang w:val="uk-UA"/>
        </w:rPr>
        <w:t xml:space="preserve"> рік </w:t>
      </w:r>
      <w:r w:rsidRPr="003B2E08">
        <w:rPr>
          <w:lang w:val="uk-UA"/>
        </w:rPr>
        <w:t xml:space="preserve"> </w:t>
      </w:r>
      <w:r w:rsidRPr="003B2E08">
        <w:rPr>
          <w:rFonts w:ascii="Times New Roman" w:hAnsi="Times New Roman"/>
          <w:sz w:val="24"/>
          <w:szCs w:val="24"/>
          <w:lang w:val="uk-UA"/>
        </w:rPr>
        <w:t xml:space="preserve">шляхом перерахування субвенції за </w:t>
      </w:r>
      <w:r w:rsidRPr="00507F5C">
        <w:rPr>
          <w:rFonts w:ascii="Times New Roman" w:hAnsi="Times New Roman"/>
          <w:sz w:val="24"/>
          <w:szCs w:val="24"/>
          <w:lang w:val="uk-UA"/>
        </w:rPr>
        <w:t>КТПКВК 9800 «Субвенція з місцевого бюджету державному бюджету на виконання програм соціально-економічного розвитку регіонів», відповідно до пункту 22</w:t>
      </w:r>
      <w:r w:rsidRPr="00507F5C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5 </w:t>
      </w:r>
      <w:r w:rsidRPr="00507F5C"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507F5C">
        <w:rPr>
          <w:rFonts w:ascii="Times New Roman" w:hAnsi="Times New Roman"/>
          <w:sz w:val="24"/>
          <w:szCs w:val="24"/>
          <w:lang w:val="en-US"/>
        </w:rPr>
        <w:t>VI</w:t>
      </w:r>
      <w:r w:rsidRPr="00507F5C">
        <w:rPr>
          <w:rFonts w:ascii="Times New Roman" w:hAnsi="Times New Roman"/>
          <w:sz w:val="24"/>
          <w:szCs w:val="24"/>
          <w:lang w:val="uk-UA"/>
        </w:rPr>
        <w:t xml:space="preserve"> Бюджетного кодексу України. </w:t>
      </w:r>
    </w:p>
    <w:p w14:paraId="69BF74C0" w14:textId="77777777" w:rsidR="00CA3BDD" w:rsidRPr="004A6AAD" w:rsidRDefault="00CA3BDD" w:rsidP="008C32AF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4A6AAD">
        <w:rPr>
          <w:rFonts w:ascii="Times New Roman" w:hAnsi="Times New Roman"/>
          <w:sz w:val="24"/>
          <w:lang w:val="uk-UA"/>
        </w:rPr>
        <w:t>Ресурсне забезпечення Програми наведено у додатку 1 до Програми.</w:t>
      </w:r>
    </w:p>
    <w:p w14:paraId="72785BEB" w14:textId="77777777" w:rsidR="005C1C1E" w:rsidRDefault="005C1C1E" w:rsidP="00F6698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E6B33B2" w14:textId="394A81DF" w:rsidR="005C1C1E" w:rsidRDefault="00D72DCD" w:rsidP="004F0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0E5D">
        <w:rPr>
          <w:rFonts w:ascii="Times New Roman" w:hAnsi="Times New Roman"/>
          <w:b/>
          <w:sz w:val="24"/>
          <w:szCs w:val="24"/>
          <w:lang w:val="uk-UA"/>
        </w:rPr>
        <w:t xml:space="preserve">5. Перелік завдань Програми та результативні показники; напрями діяльності та заходи Програми  </w:t>
      </w:r>
    </w:p>
    <w:p w14:paraId="65667618" w14:textId="128BF7F0" w:rsidR="00D04D0C" w:rsidRPr="00D04D0C" w:rsidRDefault="00C920A2" w:rsidP="008C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Основним з</w:t>
      </w:r>
      <w:r w:rsidR="00D04D0C" w:rsidRPr="00D04D0C">
        <w:rPr>
          <w:rFonts w:ascii="Times New Roman" w:hAnsi="Times New Roman"/>
          <w:sz w:val="24"/>
          <w:szCs w:val="24"/>
          <w:lang w:val="uk-UA"/>
        </w:rPr>
        <w:t>авданням Програми є:</w:t>
      </w:r>
    </w:p>
    <w:p w14:paraId="1526195C" w14:textId="185228E7" w:rsidR="00D04D0C" w:rsidRPr="00D04D0C" w:rsidRDefault="00D04D0C" w:rsidP="008C32AF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4D0C">
        <w:rPr>
          <w:rFonts w:ascii="Times New Roman" w:hAnsi="Times New Roman"/>
          <w:sz w:val="24"/>
          <w:szCs w:val="24"/>
          <w:lang w:val="uk-UA"/>
        </w:rPr>
        <w:t xml:space="preserve">- створення належних умов праці для працівників ТУ ДБР у м. </w:t>
      </w:r>
      <w:r w:rsidR="00D65635">
        <w:rPr>
          <w:rFonts w:ascii="Times New Roman" w:hAnsi="Times New Roman"/>
          <w:sz w:val="24"/>
          <w:szCs w:val="24"/>
          <w:lang w:val="uk-UA"/>
        </w:rPr>
        <w:t>Миколаєві</w:t>
      </w:r>
      <w:r w:rsidRPr="00D04D0C">
        <w:rPr>
          <w:rFonts w:ascii="Times New Roman" w:hAnsi="Times New Roman"/>
          <w:sz w:val="24"/>
          <w:szCs w:val="24"/>
          <w:lang w:val="uk-UA"/>
        </w:rPr>
        <w:t>, які здійснюють заходи щодо запобігання правопорушенням, виявлення кримінальних правопорушень, проявів колабораціонізму в умова</w:t>
      </w:r>
      <w:r w:rsidR="00D65635">
        <w:rPr>
          <w:rFonts w:ascii="Times New Roman" w:hAnsi="Times New Roman"/>
          <w:sz w:val="24"/>
          <w:szCs w:val="24"/>
          <w:lang w:val="uk-UA"/>
        </w:rPr>
        <w:t xml:space="preserve">х </w:t>
      </w:r>
      <w:r w:rsidR="00C920A2">
        <w:rPr>
          <w:rFonts w:ascii="Times New Roman" w:hAnsi="Times New Roman"/>
          <w:sz w:val="24"/>
          <w:szCs w:val="24"/>
          <w:lang w:val="uk-UA"/>
        </w:rPr>
        <w:t xml:space="preserve">воєнного стану, </w:t>
      </w:r>
      <w:r w:rsidR="00D65635">
        <w:rPr>
          <w:rFonts w:ascii="Times New Roman" w:hAnsi="Times New Roman"/>
          <w:sz w:val="24"/>
          <w:szCs w:val="24"/>
          <w:lang w:val="uk-UA"/>
        </w:rPr>
        <w:t>а саме:</w:t>
      </w:r>
      <w:r w:rsidRPr="00D04D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739F" w:rsidRPr="0046739F">
        <w:rPr>
          <w:rFonts w:ascii="Times New Roman" w:hAnsi="Times New Roman"/>
          <w:sz w:val="24"/>
          <w:szCs w:val="24"/>
          <w:lang w:val="uk-UA"/>
        </w:rPr>
        <w:t>поліпшення матеріально-технічної бази,</w:t>
      </w:r>
      <w:r w:rsidR="0046739F">
        <w:rPr>
          <w:rFonts w:ascii="Times New Roman" w:hAnsi="Times New Roman"/>
          <w:sz w:val="24"/>
          <w:szCs w:val="24"/>
          <w:lang w:val="uk-UA"/>
        </w:rPr>
        <w:t xml:space="preserve"> у тому числі</w:t>
      </w:r>
      <w:r w:rsidR="0046739F" w:rsidRPr="004673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739F">
        <w:rPr>
          <w:rFonts w:ascii="Times New Roman" w:hAnsi="Times New Roman"/>
          <w:sz w:val="24"/>
          <w:szCs w:val="24"/>
          <w:lang w:val="uk-UA"/>
        </w:rPr>
        <w:t>п</w:t>
      </w:r>
      <w:r w:rsidR="0046739F" w:rsidRPr="0046739F">
        <w:rPr>
          <w:rFonts w:ascii="Times New Roman" w:hAnsi="Times New Roman"/>
          <w:sz w:val="24"/>
          <w:szCs w:val="24"/>
          <w:lang w:val="uk-UA"/>
        </w:rPr>
        <w:t>роведення поточного ремонту адміністративної будівл</w:t>
      </w:r>
      <w:r w:rsidR="00471C0C">
        <w:rPr>
          <w:rFonts w:ascii="Times New Roman" w:hAnsi="Times New Roman"/>
          <w:sz w:val="24"/>
          <w:szCs w:val="24"/>
          <w:lang w:val="uk-UA"/>
        </w:rPr>
        <w:t>і.</w:t>
      </w:r>
      <w:r w:rsidRPr="00D04D0C">
        <w:rPr>
          <w:rFonts w:ascii="Times New Roman" w:hAnsi="Times New Roman"/>
          <w:sz w:val="24"/>
          <w:szCs w:val="24"/>
          <w:lang w:val="uk-UA"/>
        </w:rPr>
        <w:tab/>
      </w:r>
    </w:p>
    <w:p w14:paraId="76F70AEC" w14:textId="77777777" w:rsidR="004E6732" w:rsidRDefault="004E6732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1AAE7BD" w14:textId="7A6524C5" w:rsidR="005C1C1E" w:rsidRPr="002F1760" w:rsidRDefault="00D72DCD" w:rsidP="004F0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lang w:val="uk-UA"/>
        </w:rPr>
        <w:t>6. Координація та контроль за ходом виконання Програми</w:t>
      </w:r>
    </w:p>
    <w:p w14:paraId="560CEB25" w14:textId="2E25B723" w:rsidR="004E6732" w:rsidRDefault="004E6732" w:rsidP="008C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val="uk-UA"/>
        </w:rPr>
      </w:pPr>
      <w:r w:rsidRPr="00B20E5D">
        <w:rPr>
          <w:rFonts w:ascii="Times New Roman" w:hAnsi="Times New Roman"/>
          <w:sz w:val="24"/>
          <w:szCs w:val="24"/>
          <w:lang w:val="uk-UA"/>
        </w:rPr>
        <w:t>Координаці</w:t>
      </w:r>
      <w:r w:rsidR="00453891">
        <w:rPr>
          <w:rFonts w:ascii="Times New Roman" w:hAnsi="Times New Roman"/>
          <w:sz w:val="24"/>
          <w:szCs w:val="24"/>
          <w:lang w:val="uk-UA"/>
        </w:rPr>
        <w:t>я</w:t>
      </w:r>
      <w:r w:rsidRPr="00B20E5D">
        <w:rPr>
          <w:rFonts w:ascii="Times New Roman" w:hAnsi="Times New Roman"/>
          <w:sz w:val="24"/>
          <w:szCs w:val="24"/>
          <w:lang w:val="uk-UA"/>
        </w:rPr>
        <w:t xml:space="preserve"> дій щодо виконання заходів Програми </w:t>
      </w:r>
      <w:r>
        <w:rPr>
          <w:rFonts w:ascii="Times New Roman" w:hAnsi="Times New Roman"/>
          <w:sz w:val="24"/>
          <w:szCs w:val="24"/>
          <w:lang w:val="uk-UA"/>
        </w:rPr>
        <w:t>та в</w:t>
      </w:r>
      <w:r w:rsidR="00191D8A" w:rsidRPr="00191D8A">
        <w:rPr>
          <w:rFonts w:ascii="Times New Roman" w:hAnsi="Times New Roman"/>
          <w:bCs/>
          <w:sz w:val="24"/>
          <w:lang w:val="uk-UA"/>
        </w:rPr>
        <w:t>иконання</w:t>
      </w:r>
      <w:r>
        <w:rPr>
          <w:rFonts w:ascii="Times New Roman" w:hAnsi="Times New Roman"/>
          <w:bCs/>
          <w:sz w:val="24"/>
          <w:lang w:val="uk-UA"/>
        </w:rPr>
        <w:t xml:space="preserve"> самих </w:t>
      </w:r>
      <w:r w:rsidR="00191D8A" w:rsidRPr="00191D8A">
        <w:rPr>
          <w:rFonts w:ascii="Times New Roman" w:hAnsi="Times New Roman"/>
          <w:bCs/>
          <w:sz w:val="24"/>
          <w:lang w:val="uk-UA"/>
        </w:rPr>
        <w:t xml:space="preserve">заходів Програми покладається на </w:t>
      </w:r>
      <w:r w:rsidR="00B1102F" w:rsidRPr="00D04D0C">
        <w:rPr>
          <w:rFonts w:ascii="Times New Roman" w:hAnsi="Times New Roman"/>
          <w:sz w:val="24"/>
          <w:szCs w:val="24"/>
          <w:lang w:val="uk-UA"/>
        </w:rPr>
        <w:t xml:space="preserve">ТУ ДБР у м. </w:t>
      </w:r>
      <w:r w:rsidR="00B1102F">
        <w:rPr>
          <w:rFonts w:ascii="Times New Roman" w:hAnsi="Times New Roman"/>
          <w:sz w:val="24"/>
          <w:szCs w:val="24"/>
          <w:lang w:val="uk-UA"/>
        </w:rPr>
        <w:t>Миколаєві</w:t>
      </w:r>
      <w:r>
        <w:rPr>
          <w:rFonts w:ascii="Times New Roman" w:hAnsi="Times New Roman"/>
          <w:bCs/>
          <w:sz w:val="24"/>
          <w:lang w:val="uk-UA"/>
        </w:rPr>
        <w:t>.</w:t>
      </w:r>
    </w:p>
    <w:p w14:paraId="0615732C" w14:textId="6CAE4307" w:rsidR="004E6732" w:rsidRPr="00B20E5D" w:rsidRDefault="004E6732" w:rsidP="008C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356110">
        <w:rPr>
          <w:rFonts w:ascii="Times New Roman" w:hAnsi="Times New Roman"/>
          <w:sz w:val="24"/>
          <w:lang w:val="uk-UA"/>
        </w:rPr>
        <w:t>Контроль</w:t>
      </w:r>
      <w:r w:rsidRPr="00356110">
        <w:rPr>
          <w:rFonts w:ascii="Times New Roman" w:hAnsi="Times New Roman"/>
          <w:spacing w:val="50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за</w:t>
      </w:r>
      <w:r w:rsidRPr="00356110">
        <w:rPr>
          <w:rFonts w:ascii="Times New Roman" w:hAnsi="Times New Roman"/>
          <w:spacing w:val="52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ходом</w:t>
      </w:r>
      <w:r w:rsidRPr="00356110">
        <w:rPr>
          <w:rFonts w:ascii="Times New Roman" w:hAnsi="Times New Roman"/>
          <w:spacing w:val="52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виконання</w:t>
      </w:r>
      <w:r w:rsidRPr="00356110">
        <w:rPr>
          <w:rFonts w:ascii="Times New Roman" w:hAnsi="Times New Roman"/>
          <w:spacing w:val="54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Програми</w:t>
      </w:r>
      <w:r w:rsidRPr="00356110">
        <w:rPr>
          <w:rFonts w:ascii="Times New Roman" w:hAnsi="Times New Roman"/>
          <w:spacing w:val="49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здійснює  постійна комісія з фінансово - економічних питань, бюджету, інвестицій та комунальної власності, заступник міського голови, який у межах своїх повноважень координує та контролює роботу в</w:t>
      </w:r>
      <w:r w:rsidRPr="00356110">
        <w:rPr>
          <w:rFonts w:ascii="Times New Roman" w:hAnsi="Times New Roman"/>
          <w:color w:val="000000"/>
          <w:sz w:val="24"/>
          <w:szCs w:val="24"/>
          <w:lang w:val="uk-UA" w:eastAsia="uk-UA"/>
        </w:rPr>
        <w:t>ідділу взаємодії з правоохоронними органами, органами ДСНС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35611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оборонної роботи виконавчого комітету Чорноморської міської ради Одеського району Одеської області</w:t>
      </w:r>
      <w:r w:rsidRPr="00356110">
        <w:rPr>
          <w:rFonts w:ascii="Times New Roman" w:hAnsi="Times New Roman"/>
          <w:sz w:val="24"/>
          <w:lang w:val="uk-UA"/>
        </w:rPr>
        <w:t>.</w:t>
      </w:r>
    </w:p>
    <w:p w14:paraId="7FF0129B" w14:textId="496B6073" w:rsidR="004E6732" w:rsidRDefault="00DC3EEF" w:rsidP="008C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 xml:space="preserve">Фінансове управління Чорноморської міської ради Одеського району </w:t>
      </w:r>
      <w:r w:rsidR="00F427B3">
        <w:rPr>
          <w:rFonts w:ascii="Times New Roman" w:hAnsi="Times New Roman"/>
          <w:bCs/>
          <w:sz w:val="24"/>
          <w:lang w:val="uk-UA"/>
        </w:rPr>
        <w:t xml:space="preserve">Одеської області 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до 20 січня </w:t>
      </w:r>
      <w:r w:rsidR="00453891">
        <w:rPr>
          <w:rFonts w:ascii="Times New Roman" w:hAnsi="Times New Roman"/>
          <w:bCs/>
          <w:sz w:val="24"/>
          <w:lang w:val="uk-UA"/>
        </w:rPr>
        <w:t>202</w:t>
      </w:r>
      <w:r>
        <w:rPr>
          <w:rFonts w:ascii="Times New Roman" w:hAnsi="Times New Roman"/>
          <w:bCs/>
          <w:sz w:val="24"/>
          <w:lang w:val="uk-UA"/>
        </w:rPr>
        <w:t>6</w:t>
      </w:r>
      <w:r w:rsidR="00453891">
        <w:rPr>
          <w:rFonts w:ascii="Times New Roman" w:hAnsi="Times New Roman"/>
          <w:bCs/>
          <w:sz w:val="24"/>
          <w:lang w:val="uk-UA"/>
        </w:rPr>
        <w:t xml:space="preserve"> року </w:t>
      </w:r>
      <w:r w:rsidR="004E6732" w:rsidRPr="00B20E5D">
        <w:rPr>
          <w:rFonts w:ascii="Times New Roman" w:hAnsi="Times New Roman"/>
          <w:bCs/>
          <w:sz w:val="24"/>
          <w:lang w:val="uk-UA"/>
        </w:rPr>
        <w:t>готує та подає</w:t>
      </w:r>
      <w:r w:rsidR="00F427B3">
        <w:rPr>
          <w:rFonts w:ascii="Times New Roman" w:hAnsi="Times New Roman"/>
          <w:bCs/>
          <w:sz w:val="24"/>
          <w:lang w:val="uk-UA"/>
        </w:rPr>
        <w:t xml:space="preserve"> </w:t>
      </w:r>
      <w:r w:rsidR="004E6732" w:rsidRPr="00B20E5D">
        <w:rPr>
          <w:rFonts w:ascii="Times New Roman" w:hAnsi="Times New Roman"/>
          <w:bCs/>
          <w:sz w:val="24"/>
          <w:lang w:val="uk-UA"/>
        </w:rPr>
        <w:t>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</w:t>
      </w:r>
      <w:r w:rsidR="00F427B3">
        <w:rPr>
          <w:rFonts w:ascii="Times New Roman" w:hAnsi="Times New Roman"/>
          <w:bCs/>
          <w:sz w:val="24"/>
          <w:lang w:val="uk-UA"/>
        </w:rPr>
        <w:t>,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 відповідно до Порядку  </w:t>
      </w:r>
      <w:r w:rsidR="004E6732" w:rsidRPr="00B20E5D">
        <w:rPr>
          <w:rFonts w:ascii="Times New Roman" w:hAnsi="Times New Roman"/>
          <w:bCs/>
          <w:color w:val="000000" w:themeColor="text1"/>
          <w:sz w:val="24"/>
          <w:shd w:val="clear" w:color="auto" w:fill="FFFFFF"/>
          <w:lang w:val="uk-UA"/>
        </w:rPr>
        <w:t xml:space="preserve">розроблення, затвердження та виконання міських цільових програм у Чорноморській міській територіальній громаді, затвердженого рішенням 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Чорноморської міської ради Одеського району Одеської області від </w:t>
      </w:r>
      <w:r w:rsidR="004E6732" w:rsidRPr="00B20E5D">
        <w:rPr>
          <w:rFonts w:ascii="Times New Roman" w:hAnsi="Times New Roman"/>
          <w:sz w:val="24"/>
          <w:lang w:val="uk-UA"/>
        </w:rPr>
        <w:t>22.10.2021</w:t>
      </w:r>
      <w:r w:rsidR="004E6732">
        <w:rPr>
          <w:rFonts w:ascii="Times New Roman" w:hAnsi="Times New Roman"/>
          <w:sz w:val="24"/>
          <w:lang w:val="uk-UA"/>
        </w:rPr>
        <w:t xml:space="preserve"> </w:t>
      </w:r>
      <w:r w:rsidR="004E6732" w:rsidRPr="00B20E5D">
        <w:rPr>
          <w:rFonts w:ascii="Times New Roman" w:hAnsi="Times New Roman"/>
          <w:sz w:val="24"/>
          <w:lang w:val="uk-UA"/>
        </w:rPr>
        <w:t>№ 116 – VIII.</w:t>
      </w:r>
    </w:p>
    <w:p w14:paraId="16F5C3B6" w14:textId="6FD896E3" w:rsidR="00191D8A" w:rsidRDefault="00191D8A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6321769A" w14:textId="77777777" w:rsidR="00364417" w:rsidRPr="00191D8A" w:rsidRDefault="00364417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420E00C0" w14:textId="77777777" w:rsidR="000867C9" w:rsidRPr="00B20E5D" w:rsidRDefault="000867C9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548920B7" w14:textId="77777777" w:rsidR="005C1C1E" w:rsidRDefault="005C1C1E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2BB8EB44" w14:textId="77777777" w:rsidR="005C1C1E" w:rsidRDefault="005C1C1E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427B3" w:rsidRPr="00F427B3" w14:paraId="236B48A7" w14:textId="77777777" w:rsidTr="00945D1C">
        <w:tc>
          <w:tcPr>
            <w:tcW w:w="9628" w:type="dxa"/>
          </w:tcPr>
          <w:p w14:paraId="1C6680E3" w14:textId="0F8E1808" w:rsidR="00F427B3" w:rsidRPr="00F427B3" w:rsidRDefault="00F427B3" w:rsidP="00814BD4">
            <w:pPr>
              <w:pStyle w:val="a3"/>
              <w:spacing w:before="0" w:beforeAutospacing="0" w:after="0" w:afterAutospacing="0"/>
              <w:ind w:left="-105"/>
              <w:jc w:val="both"/>
              <w:rPr>
                <w:lang w:val="uk-UA"/>
              </w:rPr>
            </w:pPr>
            <w:r w:rsidRPr="00F427B3">
              <w:rPr>
                <w:lang w:val="uk-UA"/>
              </w:rPr>
              <w:t xml:space="preserve">Начальник відділу взаємодії </w:t>
            </w:r>
          </w:p>
        </w:tc>
      </w:tr>
      <w:tr w:rsidR="00F427B3" w:rsidRPr="00F427B3" w14:paraId="4E75A3B7" w14:textId="77777777" w:rsidTr="00945D1C">
        <w:tc>
          <w:tcPr>
            <w:tcW w:w="9628" w:type="dxa"/>
          </w:tcPr>
          <w:p w14:paraId="182308C7" w14:textId="77777777" w:rsidR="00F427B3" w:rsidRDefault="00F427B3" w:rsidP="00814BD4">
            <w:pPr>
              <w:pStyle w:val="a3"/>
              <w:spacing w:before="0" w:beforeAutospacing="0" w:after="0" w:afterAutospacing="0"/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правоохоронними органами, </w:t>
            </w:r>
          </w:p>
          <w:p w14:paraId="65CEED62" w14:textId="5B905985" w:rsidR="00F427B3" w:rsidRPr="00F427B3" w:rsidRDefault="00F427B3" w:rsidP="00814BD4">
            <w:pPr>
              <w:pStyle w:val="a3"/>
              <w:tabs>
                <w:tab w:val="left" w:pos="7065"/>
              </w:tabs>
              <w:spacing w:before="0" w:beforeAutospacing="0" w:after="0" w:afterAutospacing="0"/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органами ДСНС, оборонної роботи                          </w:t>
            </w:r>
            <w:r w:rsidR="00945D1C">
              <w:rPr>
                <w:lang w:val="uk-UA"/>
              </w:rPr>
              <w:t xml:space="preserve">                    </w:t>
            </w:r>
            <w:r>
              <w:rPr>
                <w:lang w:val="uk-UA"/>
              </w:rPr>
              <w:t xml:space="preserve">    </w:t>
            </w:r>
            <w:r w:rsidR="00814BD4">
              <w:rPr>
                <w:lang w:val="uk-UA"/>
              </w:rPr>
              <w:t xml:space="preserve">         </w:t>
            </w:r>
            <w:r>
              <w:rPr>
                <w:lang w:val="uk-UA"/>
              </w:rPr>
              <w:t>Микола МАЛИЙ</w:t>
            </w:r>
          </w:p>
        </w:tc>
      </w:tr>
    </w:tbl>
    <w:p w14:paraId="11F2D5F3" w14:textId="6F14E47A" w:rsidR="00BA10A4" w:rsidRPr="000867C9" w:rsidRDefault="00BA10A4" w:rsidP="00F427B3">
      <w:pPr>
        <w:spacing w:after="0" w:line="240" w:lineRule="auto"/>
        <w:rPr>
          <w:lang w:val="uk-UA"/>
        </w:rPr>
      </w:pPr>
    </w:p>
    <w:sectPr w:rsidR="00BA10A4" w:rsidRPr="000867C9" w:rsidSect="00C21B50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D747" w14:textId="77777777" w:rsidR="00006212" w:rsidRDefault="00006212" w:rsidP="00D72DCD">
      <w:pPr>
        <w:spacing w:after="0" w:line="240" w:lineRule="auto"/>
      </w:pPr>
      <w:r>
        <w:separator/>
      </w:r>
    </w:p>
  </w:endnote>
  <w:endnote w:type="continuationSeparator" w:id="0">
    <w:p w14:paraId="718B7BFA" w14:textId="77777777" w:rsidR="00006212" w:rsidRDefault="00006212" w:rsidP="00D7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7DE3" w14:textId="77777777" w:rsidR="00006212" w:rsidRDefault="00006212" w:rsidP="00D72DCD">
      <w:pPr>
        <w:spacing w:after="0" w:line="240" w:lineRule="auto"/>
      </w:pPr>
      <w:r>
        <w:separator/>
      </w:r>
    </w:p>
  </w:footnote>
  <w:footnote w:type="continuationSeparator" w:id="0">
    <w:p w14:paraId="05AB1A17" w14:textId="77777777" w:rsidR="00006212" w:rsidRDefault="00006212" w:rsidP="00D7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538392175"/>
      <w:docPartObj>
        <w:docPartGallery w:val="Page Numbers (Top of Page)"/>
        <w:docPartUnique/>
      </w:docPartObj>
    </w:sdtPr>
    <w:sdtEndPr/>
    <w:sdtContent>
      <w:p w14:paraId="52F4254C" w14:textId="74527624" w:rsidR="00D72DCD" w:rsidRPr="00D72DCD" w:rsidRDefault="00D72DCD">
        <w:pPr>
          <w:pStyle w:val="a6"/>
          <w:jc w:val="center"/>
          <w:rPr>
            <w:rFonts w:ascii="Times New Roman" w:hAnsi="Times New Roman"/>
          </w:rPr>
        </w:pPr>
        <w:r w:rsidRPr="00D72DCD">
          <w:rPr>
            <w:rFonts w:ascii="Times New Roman" w:hAnsi="Times New Roman"/>
            <w:lang w:val="uk-UA"/>
          </w:rPr>
          <w:t xml:space="preserve">                                    </w:t>
        </w:r>
        <w:r>
          <w:rPr>
            <w:rFonts w:ascii="Times New Roman" w:hAnsi="Times New Roman"/>
            <w:lang w:val="uk-UA"/>
          </w:rPr>
          <w:t xml:space="preserve">                     </w:t>
        </w:r>
        <w:r w:rsidRPr="00D72DCD">
          <w:rPr>
            <w:rFonts w:ascii="Times New Roman" w:hAnsi="Times New Roman"/>
            <w:lang w:val="uk-UA"/>
          </w:rPr>
          <w:t xml:space="preserve">          </w:t>
        </w:r>
        <w:r w:rsidRPr="00D72DCD">
          <w:rPr>
            <w:rFonts w:ascii="Times New Roman" w:hAnsi="Times New Roman"/>
          </w:rPr>
          <w:fldChar w:fldCharType="begin"/>
        </w:r>
        <w:r w:rsidRPr="00D72DCD">
          <w:rPr>
            <w:rFonts w:ascii="Times New Roman" w:hAnsi="Times New Roman"/>
          </w:rPr>
          <w:instrText>PAGE   \* MERGEFORMAT</w:instrText>
        </w:r>
        <w:r w:rsidRPr="00D72DCD">
          <w:rPr>
            <w:rFonts w:ascii="Times New Roman" w:hAnsi="Times New Roman"/>
          </w:rPr>
          <w:fldChar w:fldCharType="separate"/>
        </w:r>
        <w:r w:rsidR="004E7D99" w:rsidRPr="004E7D99">
          <w:rPr>
            <w:rFonts w:ascii="Times New Roman" w:hAnsi="Times New Roman"/>
            <w:noProof/>
            <w:lang w:val="uk-UA"/>
          </w:rPr>
          <w:t>3</w:t>
        </w:r>
        <w:r w:rsidRPr="00D72DCD">
          <w:rPr>
            <w:rFonts w:ascii="Times New Roman" w:hAnsi="Times New Roman"/>
          </w:rPr>
          <w:fldChar w:fldCharType="end"/>
        </w:r>
        <w:r w:rsidRPr="00D72DCD">
          <w:rPr>
            <w:rFonts w:ascii="Times New Roman" w:hAnsi="Times New Roman"/>
            <w:lang w:val="uk-UA"/>
          </w:rPr>
          <w:t xml:space="preserve">                                                 Продовження додатка </w:t>
        </w:r>
      </w:p>
    </w:sdtContent>
  </w:sdt>
  <w:p w14:paraId="5CBB145D" w14:textId="77777777" w:rsidR="00D72DCD" w:rsidRDefault="00D72D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2D"/>
    <w:rsid w:val="00006212"/>
    <w:rsid w:val="0006132D"/>
    <w:rsid w:val="00067BA9"/>
    <w:rsid w:val="00070097"/>
    <w:rsid w:val="000867C9"/>
    <w:rsid w:val="000C6B43"/>
    <w:rsid w:val="000D32B7"/>
    <w:rsid w:val="001408B8"/>
    <w:rsid w:val="00191D8A"/>
    <w:rsid w:val="0019589C"/>
    <w:rsid w:val="00197261"/>
    <w:rsid w:val="001D048E"/>
    <w:rsid w:val="00204C26"/>
    <w:rsid w:val="002063CA"/>
    <w:rsid w:val="00220870"/>
    <w:rsid w:val="00223E8C"/>
    <w:rsid w:val="002A2F9A"/>
    <w:rsid w:val="002D04AC"/>
    <w:rsid w:val="0033780B"/>
    <w:rsid w:val="00350C2F"/>
    <w:rsid w:val="00364417"/>
    <w:rsid w:val="00365E8D"/>
    <w:rsid w:val="003673C8"/>
    <w:rsid w:val="003815EA"/>
    <w:rsid w:val="00387B96"/>
    <w:rsid w:val="003B2E08"/>
    <w:rsid w:val="003D094C"/>
    <w:rsid w:val="003F0395"/>
    <w:rsid w:val="004346FC"/>
    <w:rsid w:val="00453891"/>
    <w:rsid w:val="00465595"/>
    <w:rsid w:val="0046739F"/>
    <w:rsid w:val="00471C0C"/>
    <w:rsid w:val="004D15BF"/>
    <w:rsid w:val="004E6732"/>
    <w:rsid w:val="004E7D99"/>
    <w:rsid w:val="004F0CD2"/>
    <w:rsid w:val="0050581B"/>
    <w:rsid w:val="00507F5C"/>
    <w:rsid w:val="005C1C1E"/>
    <w:rsid w:val="00600795"/>
    <w:rsid w:val="006406C7"/>
    <w:rsid w:val="00675312"/>
    <w:rsid w:val="006A1303"/>
    <w:rsid w:val="006F4972"/>
    <w:rsid w:val="00707801"/>
    <w:rsid w:val="00720F46"/>
    <w:rsid w:val="007377D2"/>
    <w:rsid w:val="007460B1"/>
    <w:rsid w:val="007B1BE6"/>
    <w:rsid w:val="007D0314"/>
    <w:rsid w:val="007E1ECC"/>
    <w:rsid w:val="007F7C5D"/>
    <w:rsid w:val="008020F5"/>
    <w:rsid w:val="008062F0"/>
    <w:rsid w:val="00814BD4"/>
    <w:rsid w:val="00835543"/>
    <w:rsid w:val="00836C8C"/>
    <w:rsid w:val="00877D8C"/>
    <w:rsid w:val="008B08D4"/>
    <w:rsid w:val="008B1218"/>
    <w:rsid w:val="008C32AF"/>
    <w:rsid w:val="008E5D21"/>
    <w:rsid w:val="00914DC2"/>
    <w:rsid w:val="009450DA"/>
    <w:rsid w:val="00945D1C"/>
    <w:rsid w:val="00997CEC"/>
    <w:rsid w:val="009F120B"/>
    <w:rsid w:val="00AB2CDD"/>
    <w:rsid w:val="00AD7BAA"/>
    <w:rsid w:val="00AF38C0"/>
    <w:rsid w:val="00B1102F"/>
    <w:rsid w:val="00B906F8"/>
    <w:rsid w:val="00BA10A4"/>
    <w:rsid w:val="00BD4A7A"/>
    <w:rsid w:val="00C21B50"/>
    <w:rsid w:val="00C37C2E"/>
    <w:rsid w:val="00C754D1"/>
    <w:rsid w:val="00C920A2"/>
    <w:rsid w:val="00CA3BDD"/>
    <w:rsid w:val="00CB3C72"/>
    <w:rsid w:val="00CF1104"/>
    <w:rsid w:val="00D04D0C"/>
    <w:rsid w:val="00D2505A"/>
    <w:rsid w:val="00D60D0D"/>
    <w:rsid w:val="00D62C12"/>
    <w:rsid w:val="00D63C26"/>
    <w:rsid w:val="00D65635"/>
    <w:rsid w:val="00D72DCD"/>
    <w:rsid w:val="00D878C8"/>
    <w:rsid w:val="00DC3EEF"/>
    <w:rsid w:val="00DD425D"/>
    <w:rsid w:val="00DE2831"/>
    <w:rsid w:val="00DE7C63"/>
    <w:rsid w:val="00DF6BAC"/>
    <w:rsid w:val="00E41D35"/>
    <w:rsid w:val="00E832F2"/>
    <w:rsid w:val="00EA143B"/>
    <w:rsid w:val="00EA28C9"/>
    <w:rsid w:val="00EA39E5"/>
    <w:rsid w:val="00EB3220"/>
    <w:rsid w:val="00F038D9"/>
    <w:rsid w:val="00F16AAC"/>
    <w:rsid w:val="00F427B3"/>
    <w:rsid w:val="00F4528B"/>
    <w:rsid w:val="00F45928"/>
    <w:rsid w:val="00F66982"/>
    <w:rsid w:val="00FA6B1C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D266"/>
  <w15:chartTrackingRefBased/>
  <w15:docId w15:val="{7D6ACE97-66EE-467A-A16F-7AD4232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2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DC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5">
    <w:name w:val="Знак"/>
    <w:basedOn w:val="a"/>
    <w:rsid w:val="00D72D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7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72D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72DC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B2E08"/>
    <w:rPr>
      <w:rFonts w:ascii="Segoe UI" w:eastAsia="Calibr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675312"/>
    <w:rPr>
      <w:i/>
      <w:iCs/>
    </w:rPr>
  </w:style>
  <w:style w:type="table" w:styleId="ad">
    <w:name w:val="Table Grid"/>
    <w:basedOn w:val="a1"/>
    <w:uiPriority w:val="39"/>
    <w:rsid w:val="00F4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E3EA-7DB5-48FB-A153-FF92A2CB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71</cp:revision>
  <cp:lastPrinted>2025-02-26T07:24:00Z</cp:lastPrinted>
  <dcterms:created xsi:type="dcterms:W3CDTF">2024-01-23T08:33:00Z</dcterms:created>
  <dcterms:modified xsi:type="dcterms:W3CDTF">2025-03-03T08:52:00Z</dcterms:modified>
</cp:coreProperties>
</file>