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401DC3" w:rsidRDefault="009A121F" w:rsidP="009E7C79">
      <w:pPr>
        <w:spacing w:after="0" w:line="240" w:lineRule="auto"/>
        <w:jc w:val="center"/>
        <w:rPr>
          <w:rFonts w:ascii="Times New Roman" w:hAnsi="Times New Roman" w:cs="Times New Roman"/>
          <w:b/>
          <w:sz w:val="24"/>
          <w:szCs w:val="24"/>
        </w:rPr>
      </w:pPr>
      <w:r w:rsidRPr="00401DC3">
        <w:rPr>
          <w:rFonts w:ascii="Times New Roman" w:hAnsi="Times New Roman" w:cs="Times New Roman"/>
          <w:b/>
          <w:sz w:val="24"/>
          <w:szCs w:val="24"/>
        </w:rPr>
        <w:t xml:space="preserve">Протокол </w:t>
      </w:r>
    </w:p>
    <w:p w14:paraId="7795656D" w14:textId="07AF3B17" w:rsidR="00313AD7" w:rsidRPr="00401DC3" w:rsidRDefault="00234965" w:rsidP="009E7C79">
      <w:pPr>
        <w:spacing w:after="0" w:line="240" w:lineRule="auto"/>
        <w:jc w:val="center"/>
        <w:rPr>
          <w:rFonts w:ascii="Times New Roman" w:hAnsi="Times New Roman" w:cs="Times New Roman"/>
          <w:b/>
          <w:sz w:val="24"/>
          <w:szCs w:val="24"/>
        </w:rPr>
      </w:pPr>
      <w:r w:rsidRPr="00401DC3">
        <w:rPr>
          <w:rFonts w:ascii="Times New Roman" w:hAnsi="Times New Roman" w:cs="Times New Roman"/>
          <w:b/>
          <w:sz w:val="24"/>
          <w:szCs w:val="24"/>
        </w:rPr>
        <w:t xml:space="preserve">позачергової </w:t>
      </w:r>
      <w:r w:rsidR="00390707" w:rsidRPr="00401DC3">
        <w:rPr>
          <w:rFonts w:ascii="Times New Roman" w:hAnsi="Times New Roman" w:cs="Times New Roman"/>
          <w:b/>
          <w:sz w:val="24"/>
          <w:szCs w:val="24"/>
        </w:rPr>
        <w:t>п’ятдесят</w:t>
      </w:r>
      <w:r w:rsidR="00B26BE0" w:rsidRPr="00401DC3">
        <w:rPr>
          <w:rFonts w:ascii="Times New Roman" w:hAnsi="Times New Roman" w:cs="Times New Roman"/>
          <w:b/>
          <w:sz w:val="24"/>
          <w:szCs w:val="24"/>
        </w:rPr>
        <w:t xml:space="preserve"> </w:t>
      </w:r>
      <w:r w:rsidR="00CA206D" w:rsidRPr="00401DC3">
        <w:rPr>
          <w:rFonts w:ascii="Times New Roman" w:hAnsi="Times New Roman" w:cs="Times New Roman"/>
          <w:b/>
          <w:sz w:val="24"/>
          <w:szCs w:val="24"/>
        </w:rPr>
        <w:t xml:space="preserve">шостої </w:t>
      </w:r>
      <w:r w:rsidR="009A121F" w:rsidRPr="00401DC3">
        <w:rPr>
          <w:rFonts w:ascii="Times New Roman" w:hAnsi="Times New Roman" w:cs="Times New Roman"/>
          <w:b/>
          <w:sz w:val="24"/>
          <w:szCs w:val="24"/>
        </w:rPr>
        <w:t xml:space="preserve">сесії </w:t>
      </w:r>
      <w:r w:rsidR="00503215" w:rsidRPr="00401DC3">
        <w:rPr>
          <w:rFonts w:ascii="Times New Roman" w:hAnsi="Times New Roman" w:cs="Times New Roman"/>
          <w:b/>
          <w:sz w:val="24"/>
          <w:szCs w:val="24"/>
        </w:rPr>
        <w:t xml:space="preserve"> </w:t>
      </w:r>
      <w:r w:rsidR="009A121F" w:rsidRPr="00401DC3">
        <w:rPr>
          <w:rFonts w:ascii="Times New Roman" w:hAnsi="Times New Roman" w:cs="Times New Roman"/>
          <w:b/>
          <w:sz w:val="24"/>
          <w:szCs w:val="24"/>
        </w:rPr>
        <w:t xml:space="preserve">Чорноморської міської ради Одеського району </w:t>
      </w:r>
      <w:r w:rsidR="007A29C1" w:rsidRPr="00401DC3">
        <w:rPr>
          <w:rFonts w:ascii="Times New Roman" w:hAnsi="Times New Roman" w:cs="Times New Roman"/>
          <w:b/>
          <w:sz w:val="24"/>
          <w:szCs w:val="24"/>
        </w:rPr>
        <w:t xml:space="preserve">                            </w:t>
      </w:r>
      <w:r w:rsidR="009A121F" w:rsidRPr="00401DC3">
        <w:rPr>
          <w:rFonts w:ascii="Times New Roman" w:hAnsi="Times New Roman" w:cs="Times New Roman"/>
          <w:b/>
          <w:sz w:val="24"/>
          <w:szCs w:val="24"/>
        </w:rPr>
        <w:t>Одеської області VIII скликання</w:t>
      </w:r>
    </w:p>
    <w:p w14:paraId="3960FF4F" w14:textId="77777777" w:rsidR="009A121F" w:rsidRPr="00401DC3" w:rsidRDefault="009A121F" w:rsidP="009E7C79">
      <w:pPr>
        <w:spacing w:after="0" w:line="240" w:lineRule="auto"/>
        <w:jc w:val="center"/>
        <w:rPr>
          <w:rFonts w:ascii="Times New Roman" w:hAnsi="Times New Roman" w:cs="Times New Roman"/>
          <w:b/>
          <w:sz w:val="24"/>
          <w:szCs w:val="24"/>
        </w:rPr>
      </w:pPr>
    </w:p>
    <w:p w14:paraId="592F4527" w14:textId="43DA27F6" w:rsidR="009A121F" w:rsidRPr="00401DC3" w:rsidRDefault="009A121F" w:rsidP="009E7C79">
      <w:pPr>
        <w:spacing w:after="0" w:line="240" w:lineRule="auto"/>
        <w:jc w:val="both"/>
        <w:rPr>
          <w:rFonts w:ascii="Times New Roman" w:hAnsi="Times New Roman" w:cs="Times New Roman"/>
          <w:sz w:val="24"/>
          <w:szCs w:val="24"/>
        </w:rPr>
      </w:pPr>
      <w:r w:rsidRPr="00401DC3">
        <w:rPr>
          <w:rFonts w:ascii="Times New Roman" w:hAnsi="Times New Roman" w:cs="Times New Roman"/>
          <w:sz w:val="24"/>
          <w:szCs w:val="24"/>
        </w:rPr>
        <w:t xml:space="preserve">м. Чорноморськ </w:t>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00823834" w:rsidRPr="00401DC3">
        <w:rPr>
          <w:rFonts w:ascii="Times New Roman" w:hAnsi="Times New Roman" w:cs="Times New Roman"/>
          <w:sz w:val="24"/>
          <w:szCs w:val="24"/>
        </w:rPr>
        <w:t>2</w:t>
      </w:r>
      <w:r w:rsidR="00B05BA2" w:rsidRPr="00401DC3">
        <w:rPr>
          <w:rFonts w:ascii="Times New Roman" w:hAnsi="Times New Roman" w:cs="Times New Roman"/>
          <w:sz w:val="24"/>
          <w:szCs w:val="24"/>
        </w:rPr>
        <w:t>8</w:t>
      </w:r>
      <w:r w:rsidR="008C605B" w:rsidRPr="00401DC3">
        <w:rPr>
          <w:rFonts w:ascii="Times New Roman" w:hAnsi="Times New Roman" w:cs="Times New Roman"/>
          <w:sz w:val="24"/>
          <w:szCs w:val="24"/>
        </w:rPr>
        <w:t>.</w:t>
      </w:r>
      <w:r w:rsidR="00B05BA2" w:rsidRPr="00401DC3">
        <w:rPr>
          <w:rFonts w:ascii="Times New Roman" w:hAnsi="Times New Roman" w:cs="Times New Roman"/>
          <w:sz w:val="24"/>
          <w:szCs w:val="24"/>
        </w:rPr>
        <w:t>0</w:t>
      </w:r>
      <w:r w:rsidR="00CA206D" w:rsidRPr="00401DC3">
        <w:rPr>
          <w:rFonts w:ascii="Times New Roman" w:hAnsi="Times New Roman" w:cs="Times New Roman"/>
          <w:sz w:val="24"/>
          <w:szCs w:val="24"/>
        </w:rPr>
        <w:t>2</w:t>
      </w:r>
      <w:r w:rsidR="00B1548D" w:rsidRPr="00401DC3">
        <w:rPr>
          <w:rFonts w:ascii="Times New Roman" w:hAnsi="Times New Roman" w:cs="Times New Roman"/>
          <w:sz w:val="24"/>
          <w:szCs w:val="24"/>
        </w:rPr>
        <w:t>.</w:t>
      </w:r>
      <w:r w:rsidR="00890BDD" w:rsidRPr="00401DC3">
        <w:rPr>
          <w:rFonts w:ascii="Times New Roman" w:hAnsi="Times New Roman" w:cs="Times New Roman"/>
          <w:sz w:val="24"/>
          <w:szCs w:val="24"/>
        </w:rPr>
        <w:t>202</w:t>
      </w:r>
      <w:r w:rsidR="00B05BA2" w:rsidRPr="00401DC3">
        <w:rPr>
          <w:rFonts w:ascii="Times New Roman" w:hAnsi="Times New Roman" w:cs="Times New Roman"/>
          <w:sz w:val="24"/>
          <w:szCs w:val="24"/>
        </w:rPr>
        <w:t>5</w:t>
      </w:r>
      <w:r w:rsidRPr="00401DC3">
        <w:rPr>
          <w:rFonts w:ascii="Times New Roman" w:hAnsi="Times New Roman" w:cs="Times New Roman"/>
          <w:sz w:val="24"/>
          <w:szCs w:val="24"/>
        </w:rPr>
        <w:t xml:space="preserve"> </w:t>
      </w:r>
    </w:p>
    <w:p w14:paraId="057CBFA4" w14:textId="294D28F6" w:rsidR="009A121F" w:rsidRPr="00401DC3" w:rsidRDefault="00DE2524" w:rsidP="009E7C79">
      <w:pPr>
        <w:spacing w:after="0" w:line="240" w:lineRule="auto"/>
        <w:jc w:val="both"/>
        <w:rPr>
          <w:rFonts w:ascii="Times New Roman" w:hAnsi="Times New Roman" w:cs="Times New Roman"/>
          <w:sz w:val="24"/>
          <w:szCs w:val="24"/>
        </w:rPr>
      </w:pPr>
      <w:r w:rsidRPr="00401DC3">
        <w:rPr>
          <w:rFonts w:ascii="Times New Roman" w:hAnsi="Times New Roman" w:cs="Times New Roman"/>
          <w:sz w:val="24"/>
          <w:szCs w:val="24"/>
        </w:rPr>
        <w:t>(пр. Миру, 33)</w:t>
      </w:r>
      <w:r w:rsidR="00FF47DC" w:rsidRPr="00401DC3">
        <w:rPr>
          <w:rFonts w:ascii="Times New Roman" w:hAnsi="Times New Roman" w:cs="Times New Roman"/>
          <w:sz w:val="24"/>
          <w:szCs w:val="24"/>
        </w:rPr>
        <w:t xml:space="preserve">                                                                  </w:t>
      </w:r>
      <w:r w:rsidR="00256A72" w:rsidRPr="00401DC3">
        <w:rPr>
          <w:rFonts w:ascii="Times New Roman" w:hAnsi="Times New Roman" w:cs="Times New Roman"/>
          <w:sz w:val="24"/>
          <w:szCs w:val="24"/>
        </w:rPr>
        <w:t xml:space="preserve">                  </w:t>
      </w:r>
      <w:r w:rsidR="00FF47DC" w:rsidRPr="00401DC3">
        <w:rPr>
          <w:rFonts w:ascii="Times New Roman" w:hAnsi="Times New Roman" w:cs="Times New Roman"/>
          <w:sz w:val="24"/>
          <w:szCs w:val="24"/>
        </w:rPr>
        <w:t xml:space="preserve"> </w:t>
      </w:r>
      <w:r w:rsidR="00CA206D" w:rsidRPr="00401DC3">
        <w:rPr>
          <w:rFonts w:ascii="Times New Roman" w:hAnsi="Times New Roman" w:cs="Times New Roman"/>
          <w:sz w:val="24"/>
          <w:szCs w:val="24"/>
        </w:rPr>
        <w:t>11.00</w:t>
      </w:r>
    </w:p>
    <w:p w14:paraId="1DD09B38" w14:textId="19530B20" w:rsidR="009A121F" w:rsidRPr="00401DC3" w:rsidRDefault="0013041E" w:rsidP="009E7C79">
      <w:pPr>
        <w:spacing w:after="0" w:line="240" w:lineRule="auto"/>
        <w:jc w:val="both"/>
        <w:rPr>
          <w:rFonts w:ascii="Times New Roman" w:hAnsi="Times New Roman" w:cs="Times New Roman"/>
          <w:sz w:val="24"/>
          <w:szCs w:val="24"/>
        </w:rPr>
      </w:pPr>
      <w:r w:rsidRPr="00401DC3">
        <w:rPr>
          <w:rFonts w:ascii="Times New Roman" w:hAnsi="Times New Roman" w:cs="Times New Roman"/>
          <w:sz w:val="24"/>
          <w:szCs w:val="24"/>
        </w:rPr>
        <w:t>Актова зала</w:t>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p>
    <w:p w14:paraId="66DF865D" w14:textId="6CC6F38E" w:rsidR="009A121F" w:rsidRPr="00401DC3" w:rsidRDefault="0013041E" w:rsidP="009E7C79">
      <w:pPr>
        <w:spacing w:after="0" w:line="240" w:lineRule="auto"/>
        <w:jc w:val="both"/>
        <w:rPr>
          <w:rFonts w:ascii="Times New Roman" w:hAnsi="Times New Roman" w:cs="Times New Roman"/>
          <w:sz w:val="24"/>
          <w:szCs w:val="24"/>
        </w:rPr>
      </w:pP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t xml:space="preserve">        </w:t>
      </w:r>
    </w:p>
    <w:p w14:paraId="15B6ED32" w14:textId="459C3EAA" w:rsidR="007D7316" w:rsidRPr="00401DC3" w:rsidRDefault="009A121F" w:rsidP="009E7C79">
      <w:pPr>
        <w:shd w:val="clear" w:color="auto" w:fill="FFFFFF"/>
        <w:spacing w:after="0" w:line="240" w:lineRule="auto"/>
        <w:ind w:firstLine="708"/>
        <w:contextualSpacing/>
        <w:jc w:val="both"/>
        <w:rPr>
          <w:rFonts w:ascii="Times New Roman" w:hAnsi="Times New Roman" w:cs="Times New Roman"/>
          <w:sz w:val="24"/>
          <w:szCs w:val="24"/>
        </w:rPr>
      </w:pPr>
      <w:r w:rsidRPr="00401DC3">
        <w:rPr>
          <w:rFonts w:ascii="Times New Roman" w:hAnsi="Times New Roman" w:cs="Times New Roman"/>
          <w:sz w:val="24"/>
          <w:szCs w:val="24"/>
        </w:rPr>
        <w:t xml:space="preserve">Всього </w:t>
      </w:r>
      <w:r w:rsidR="00890BDD" w:rsidRPr="00401DC3">
        <w:rPr>
          <w:rFonts w:ascii="Times New Roman" w:hAnsi="Times New Roman" w:cs="Times New Roman"/>
          <w:sz w:val="24"/>
          <w:szCs w:val="24"/>
        </w:rPr>
        <w:t xml:space="preserve">присутніх </w:t>
      </w:r>
      <w:r w:rsidRPr="00401DC3">
        <w:rPr>
          <w:rFonts w:ascii="Times New Roman" w:hAnsi="Times New Roman" w:cs="Times New Roman"/>
          <w:sz w:val="24"/>
          <w:szCs w:val="24"/>
        </w:rPr>
        <w:t xml:space="preserve">депутатів </w:t>
      </w:r>
      <w:r w:rsidR="008457FB" w:rsidRPr="00401DC3">
        <w:rPr>
          <w:rFonts w:ascii="Times New Roman" w:hAnsi="Times New Roman" w:cs="Times New Roman"/>
          <w:sz w:val="24"/>
          <w:szCs w:val="24"/>
        </w:rPr>
        <w:t>–</w:t>
      </w:r>
      <w:r w:rsidR="00576DFF" w:rsidRPr="00401DC3">
        <w:rPr>
          <w:rFonts w:ascii="Times New Roman" w:hAnsi="Times New Roman" w:cs="Times New Roman"/>
          <w:sz w:val="24"/>
          <w:szCs w:val="24"/>
        </w:rPr>
        <w:t xml:space="preserve"> </w:t>
      </w:r>
      <w:r w:rsidR="00BD0888" w:rsidRPr="00401DC3">
        <w:rPr>
          <w:rFonts w:ascii="Times New Roman" w:hAnsi="Times New Roman" w:cs="Times New Roman"/>
          <w:sz w:val="24"/>
          <w:szCs w:val="24"/>
          <w:lang w:val="ru-RU"/>
        </w:rPr>
        <w:t>26</w:t>
      </w:r>
      <w:r w:rsidR="004A6F74" w:rsidRPr="00401DC3">
        <w:rPr>
          <w:rFonts w:ascii="Times New Roman" w:hAnsi="Times New Roman" w:cs="Times New Roman"/>
          <w:sz w:val="24"/>
          <w:szCs w:val="24"/>
          <w:lang w:val="ru-RU"/>
        </w:rPr>
        <w:t xml:space="preserve"> </w:t>
      </w:r>
      <w:r w:rsidR="00B534E2" w:rsidRPr="00401DC3">
        <w:rPr>
          <w:rFonts w:ascii="Times New Roman" w:hAnsi="Times New Roman" w:cs="Times New Roman"/>
          <w:sz w:val="24"/>
          <w:szCs w:val="24"/>
        </w:rPr>
        <w:t>(список додається)</w:t>
      </w:r>
      <w:r w:rsidR="007D173E" w:rsidRPr="00401DC3">
        <w:rPr>
          <w:rFonts w:ascii="Times New Roman" w:hAnsi="Times New Roman" w:cs="Times New Roman"/>
          <w:sz w:val="24"/>
          <w:szCs w:val="24"/>
        </w:rPr>
        <w:t>.</w:t>
      </w:r>
    </w:p>
    <w:p w14:paraId="6064A989" w14:textId="6EEB48A9" w:rsidR="001122D7" w:rsidRPr="00401DC3" w:rsidRDefault="009A121F" w:rsidP="009E7C79">
      <w:pPr>
        <w:spacing w:after="0" w:line="240" w:lineRule="auto"/>
        <w:ind w:firstLine="708"/>
        <w:jc w:val="both"/>
        <w:rPr>
          <w:rFonts w:ascii="Times New Roman" w:hAnsi="Times New Roman" w:cs="Times New Roman"/>
          <w:sz w:val="24"/>
          <w:szCs w:val="24"/>
        </w:rPr>
      </w:pPr>
      <w:r w:rsidRPr="00401DC3">
        <w:rPr>
          <w:rFonts w:ascii="Times New Roman" w:hAnsi="Times New Roman" w:cs="Times New Roman"/>
          <w:sz w:val="24"/>
          <w:szCs w:val="24"/>
        </w:rPr>
        <w:t>Сесію</w:t>
      </w:r>
      <w:r w:rsidR="00FD0AF3" w:rsidRPr="00401DC3">
        <w:rPr>
          <w:rFonts w:ascii="Times New Roman" w:hAnsi="Times New Roman" w:cs="Times New Roman"/>
          <w:sz w:val="24"/>
          <w:szCs w:val="24"/>
        </w:rPr>
        <w:t xml:space="preserve"> веде міський голова Гуляєв В.</w:t>
      </w:r>
    </w:p>
    <w:p w14:paraId="2D02DDDE" w14:textId="534F7082" w:rsidR="00256A72" w:rsidRPr="00401DC3" w:rsidRDefault="00AE1BAA" w:rsidP="009E7C79">
      <w:pPr>
        <w:spacing w:after="0" w:line="240" w:lineRule="auto"/>
        <w:ind w:firstLine="708"/>
        <w:jc w:val="both"/>
        <w:rPr>
          <w:rFonts w:ascii="Times New Roman" w:hAnsi="Times New Roman" w:cs="Times New Roman"/>
          <w:sz w:val="24"/>
          <w:szCs w:val="24"/>
        </w:rPr>
      </w:pPr>
      <w:r w:rsidRPr="00401DC3">
        <w:rPr>
          <w:rFonts w:ascii="Times New Roman" w:hAnsi="Times New Roman" w:cs="Times New Roman"/>
          <w:sz w:val="24"/>
          <w:szCs w:val="24"/>
        </w:rPr>
        <w:t>Г</w:t>
      </w:r>
      <w:r w:rsidR="00DC0E7F" w:rsidRPr="00401DC3">
        <w:rPr>
          <w:rFonts w:ascii="Times New Roman" w:hAnsi="Times New Roman" w:cs="Times New Roman"/>
          <w:sz w:val="24"/>
          <w:szCs w:val="24"/>
        </w:rPr>
        <w:t xml:space="preserve">олосування  відбувається </w:t>
      </w:r>
      <w:r w:rsidR="00C6553F" w:rsidRPr="00401DC3">
        <w:rPr>
          <w:rFonts w:ascii="Times New Roman" w:hAnsi="Times New Roman" w:cs="Times New Roman"/>
          <w:sz w:val="24"/>
          <w:szCs w:val="24"/>
        </w:rPr>
        <w:t xml:space="preserve">за допомогою електронної системи. </w:t>
      </w:r>
    </w:p>
    <w:p w14:paraId="2AEE1091" w14:textId="299C0179" w:rsidR="006529C6" w:rsidRPr="00401DC3" w:rsidRDefault="00D87FD0" w:rsidP="009E7C79">
      <w:pPr>
        <w:spacing w:after="0" w:line="240" w:lineRule="auto"/>
        <w:ind w:firstLine="709"/>
        <w:jc w:val="both"/>
        <w:rPr>
          <w:rFonts w:ascii="Times New Roman" w:hAnsi="Times New Roman" w:cs="Times New Roman"/>
          <w:i/>
          <w:iCs/>
          <w:sz w:val="24"/>
          <w:szCs w:val="24"/>
        </w:rPr>
      </w:pPr>
      <w:r w:rsidRPr="00401DC3">
        <w:rPr>
          <w:rFonts w:ascii="Times New Roman" w:hAnsi="Times New Roman" w:cs="Times New Roman"/>
          <w:i/>
          <w:iCs/>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BD23461" w14:textId="77777777" w:rsidR="0054226B" w:rsidRPr="00401DC3" w:rsidRDefault="0054226B" w:rsidP="009E7C79">
      <w:pPr>
        <w:spacing w:after="0" w:line="240" w:lineRule="auto"/>
        <w:ind w:firstLine="708"/>
        <w:jc w:val="both"/>
        <w:rPr>
          <w:rFonts w:ascii="Times New Roman" w:hAnsi="Times New Roman" w:cs="Times New Roman"/>
          <w:b/>
          <w:sz w:val="24"/>
          <w:szCs w:val="24"/>
          <w:shd w:val="clear" w:color="auto" w:fill="FFFFFF"/>
        </w:rPr>
      </w:pPr>
    </w:p>
    <w:p w14:paraId="5D2472F7" w14:textId="18CF6CE9" w:rsidR="006365A8" w:rsidRPr="00401DC3" w:rsidRDefault="00CB544B" w:rsidP="009E7C79">
      <w:pPr>
        <w:spacing w:after="0" w:line="240" w:lineRule="auto"/>
        <w:ind w:firstLine="708"/>
        <w:jc w:val="both"/>
        <w:rPr>
          <w:rFonts w:ascii="Times New Roman" w:hAnsi="Times New Roman" w:cs="Times New Roman"/>
          <w:sz w:val="24"/>
          <w:szCs w:val="24"/>
          <w:shd w:val="clear" w:color="auto" w:fill="FFFFFF"/>
        </w:rPr>
      </w:pPr>
      <w:r w:rsidRPr="00401DC3">
        <w:rPr>
          <w:rFonts w:ascii="Times New Roman" w:hAnsi="Times New Roman" w:cs="Times New Roman"/>
          <w:b/>
          <w:sz w:val="24"/>
          <w:szCs w:val="24"/>
          <w:shd w:val="clear" w:color="auto" w:fill="FFFFFF"/>
        </w:rPr>
        <w:t>Результати голосування</w:t>
      </w:r>
      <w:r w:rsidRPr="00401DC3">
        <w:rPr>
          <w:rFonts w:ascii="Times New Roman" w:hAnsi="Times New Roman" w:cs="Times New Roman"/>
          <w:sz w:val="24"/>
          <w:szCs w:val="24"/>
          <w:shd w:val="clear" w:color="auto" w:fill="FFFFFF"/>
        </w:rPr>
        <w:t xml:space="preserve"> за початок роботи </w:t>
      </w:r>
      <w:r w:rsidR="00234965" w:rsidRPr="00401DC3">
        <w:rPr>
          <w:rFonts w:ascii="Times New Roman" w:hAnsi="Times New Roman" w:cs="Times New Roman"/>
          <w:sz w:val="24"/>
          <w:szCs w:val="24"/>
          <w:shd w:val="clear" w:color="auto" w:fill="FFFFFF"/>
        </w:rPr>
        <w:t xml:space="preserve">позачергової </w:t>
      </w:r>
      <w:r w:rsidR="00390707" w:rsidRPr="00401DC3">
        <w:rPr>
          <w:rFonts w:ascii="Times New Roman" w:hAnsi="Times New Roman" w:cs="Times New Roman"/>
          <w:sz w:val="24"/>
          <w:szCs w:val="24"/>
          <w:shd w:val="clear" w:color="auto" w:fill="FFFFFF"/>
        </w:rPr>
        <w:t>5</w:t>
      </w:r>
      <w:r w:rsidR="00CA206D" w:rsidRPr="00401DC3">
        <w:rPr>
          <w:rFonts w:ascii="Times New Roman" w:hAnsi="Times New Roman" w:cs="Times New Roman"/>
          <w:sz w:val="24"/>
          <w:szCs w:val="24"/>
          <w:shd w:val="clear" w:color="auto" w:fill="FFFFFF"/>
        </w:rPr>
        <w:t>6</w:t>
      </w:r>
      <w:r w:rsidRPr="00401DC3">
        <w:rPr>
          <w:rFonts w:ascii="Times New Roman" w:hAnsi="Times New Roman" w:cs="Times New Roman"/>
          <w:sz w:val="24"/>
          <w:szCs w:val="24"/>
          <w:shd w:val="clear" w:color="auto" w:fill="FFFFFF"/>
        </w:rPr>
        <w:t xml:space="preserve"> сесії:</w:t>
      </w:r>
      <w:r w:rsidR="00547C32"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за </w:t>
      </w:r>
      <w:r w:rsidR="00547C32" w:rsidRPr="00401DC3">
        <w:rPr>
          <w:rFonts w:ascii="Times New Roman" w:hAnsi="Times New Roman" w:cs="Times New Roman"/>
          <w:sz w:val="24"/>
          <w:szCs w:val="24"/>
          <w:shd w:val="clear" w:color="auto" w:fill="FFFFFF"/>
        </w:rPr>
        <w:t>-</w:t>
      </w:r>
      <w:r w:rsidR="00BD0888" w:rsidRPr="00401DC3">
        <w:rPr>
          <w:rFonts w:ascii="Times New Roman" w:hAnsi="Times New Roman" w:cs="Times New Roman"/>
          <w:sz w:val="24"/>
          <w:szCs w:val="24"/>
          <w:shd w:val="clear" w:color="auto" w:fill="FFFFFF"/>
        </w:rPr>
        <w:t xml:space="preserve"> 27</w:t>
      </w:r>
      <w:r w:rsidRPr="00401DC3">
        <w:rPr>
          <w:rFonts w:ascii="Times New Roman" w:hAnsi="Times New Roman" w:cs="Times New Roman"/>
          <w:sz w:val="24"/>
          <w:szCs w:val="24"/>
          <w:shd w:val="clear" w:color="auto" w:fill="FFFFFF"/>
        </w:rPr>
        <w:t>,</w:t>
      </w:r>
      <w:r w:rsidR="00C92A0B" w:rsidRPr="00401DC3">
        <w:rPr>
          <w:rFonts w:ascii="Times New Roman" w:hAnsi="Times New Roman" w:cs="Times New Roman"/>
          <w:sz w:val="24"/>
          <w:szCs w:val="24"/>
          <w:shd w:val="clear" w:color="auto" w:fill="FFFFFF"/>
        </w:rPr>
        <w:t xml:space="preserve">   </w:t>
      </w:r>
      <w:r w:rsidR="00135A75"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утримались -</w:t>
      </w:r>
      <w:r w:rsidR="00BF3D08" w:rsidRPr="00401DC3">
        <w:rPr>
          <w:rFonts w:ascii="Times New Roman" w:hAnsi="Times New Roman" w:cs="Times New Roman"/>
          <w:sz w:val="24"/>
          <w:szCs w:val="24"/>
          <w:shd w:val="clear" w:color="auto" w:fill="FFFFFF"/>
        </w:rPr>
        <w:t xml:space="preserve"> </w:t>
      </w:r>
      <w:r w:rsidR="00BD0888"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проти -</w:t>
      </w:r>
      <w:r w:rsidR="00BF3D08" w:rsidRPr="00401DC3">
        <w:rPr>
          <w:rFonts w:ascii="Times New Roman" w:hAnsi="Times New Roman" w:cs="Times New Roman"/>
          <w:sz w:val="24"/>
          <w:szCs w:val="24"/>
          <w:shd w:val="clear" w:color="auto" w:fill="FFFFFF"/>
        </w:rPr>
        <w:t xml:space="preserve"> </w:t>
      </w:r>
      <w:r w:rsidR="00BD0888"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не голосували -</w:t>
      </w:r>
      <w:r w:rsidR="00624854" w:rsidRPr="00401DC3">
        <w:rPr>
          <w:rFonts w:ascii="Times New Roman" w:hAnsi="Times New Roman" w:cs="Times New Roman"/>
          <w:sz w:val="24"/>
          <w:szCs w:val="24"/>
          <w:shd w:val="clear" w:color="auto" w:fill="FFFFFF"/>
        </w:rPr>
        <w:t xml:space="preserve"> </w:t>
      </w:r>
      <w:r w:rsidR="00BD0888"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389891DA" w14:textId="1DE18096" w:rsidR="008736F0" w:rsidRPr="00401DC3" w:rsidRDefault="008736F0" w:rsidP="009E7C79">
      <w:pPr>
        <w:spacing w:after="0" w:line="240" w:lineRule="auto"/>
        <w:ind w:firstLine="708"/>
        <w:jc w:val="both"/>
        <w:rPr>
          <w:rFonts w:ascii="Times New Roman" w:hAnsi="Times New Roman" w:cs="Times New Roman"/>
          <w:sz w:val="24"/>
          <w:szCs w:val="24"/>
          <w:shd w:val="clear" w:color="auto" w:fill="FFFFFF"/>
        </w:rPr>
      </w:pPr>
    </w:p>
    <w:p w14:paraId="1D698BEA" w14:textId="6323889E" w:rsidR="00B05BA2" w:rsidRPr="00401DC3" w:rsidRDefault="00823834" w:rsidP="009E7C79">
      <w:pPr>
        <w:spacing w:after="0" w:line="240" w:lineRule="auto"/>
        <w:ind w:firstLine="709"/>
        <w:jc w:val="both"/>
        <w:rPr>
          <w:rFonts w:ascii="Times New Roman" w:hAnsi="Times New Roman" w:cs="Times New Roman"/>
          <w:i/>
          <w:iCs/>
          <w:sz w:val="24"/>
          <w:szCs w:val="24"/>
        </w:rPr>
      </w:pPr>
      <w:r w:rsidRPr="00401DC3">
        <w:rPr>
          <w:rFonts w:ascii="Times New Roman" w:hAnsi="Times New Roman" w:cs="Times New Roman"/>
          <w:i/>
          <w:iCs/>
          <w:sz w:val="24"/>
          <w:szCs w:val="24"/>
        </w:rPr>
        <w:t>До початку обговорення питань порядку денного виступили</w:t>
      </w:r>
      <w:r w:rsidR="00B05BA2" w:rsidRPr="00401DC3">
        <w:rPr>
          <w:rFonts w:ascii="Times New Roman" w:hAnsi="Times New Roman" w:cs="Times New Roman"/>
          <w:i/>
          <w:iCs/>
          <w:sz w:val="24"/>
          <w:szCs w:val="24"/>
        </w:rPr>
        <w:t xml:space="preserve"> депутати міської ради: </w:t>
      </w:r>
    </w:p>
    <w:p w14:paraId="653CFEAC" w14:textId="3B78A23F" w:rsidR="00401DC3" w:rsidRPr="00401DC3" w:rsidRDefault="00401DC3" w:rsidP="00401DC3">
      <w:pPr>
        <w:spacing w:after="0" w:line="240" w:lineRule="auto"/>
        <w:ind w:firstLine="709"/>
        <w:jc w:val="both"/>
        <w:rPr>
          <w:rFonts w:ascii="Times New Roman" w:hAnsi="Times New Roman" w:cs="Times New Roman"/>
          <w:i/>
          <w:iCs/>
          <w:sz w:val="24"/>
          <w:szCs w:val="24"/>
        </w:rPr>
      </w:pPr>
      <w:r w:rsidRPr="00401DC3">
        <w:rPr>
          <w:rFonts w:ascii="Times New Roman" w:hAnsi="Times New Roman" w:cs="Times New Roman"/>
          <w:i/>
          <w:iCs/>
          <w:sz w:val="24"/>
          <w:szCs w:val="24"/>
        </w:rPr>
        <w:t xml:space="preserve">- Демченко О., яка повідомила, що при розгляді питань </w:t>
      </w:r>
      <w:r w:rsidRPr="00401DC3">
        <w:rPr>
          <w:rFonts w:ascii="Times New Roman" w:eastAsia="Times New Roman" w:hAnsi="Times New Roman" w:cs="Times New Roman"/>
          <w:i/>
          <w:iCs/>
          <w:sz w:val="24"/>
          <w:szCs w:val="24"/>
        </w:rPr>
        <w:t xml:space="preserve">13. «Про внесення змін до </w:t>
      </w:r>
      <w:r w:rsidRPr="00401DC3">
        <w:rPr>
          <w:rFonts w:ascii="Times New Roman" w:hAnsi="Times New Roman" w:cs="Times New Roman"/>
          <w:i/>
          <w:iCs/>
          <w:sz w:val="24"/>
          <w:szCs w:val="24"/>
        </w:rPr>
        <w:t xml:space="preserve">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 та </w:t>
      </w:r>
      <w:r w:rsidRPr="00401DC3">
        <w:rPr>
          <w:rStyle w:val="xfm38825370"/>
          <w:rFonts w:ascii="Times New Roman" w:hAnsi="Times New Roman" w:cs="Times New Roman"/>
          <w:i/>
          <w:iCs/>
          <w:sz w:val="24"/>
          <w:szCs w:val="24"/>
        </w:rPr>
        <w:t xml:space="preserve">17. «Про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 </w:t>
      </w:r>
      <w:r w:rsidRPr="00401DC3">
        <w:rPr>
          <w:rFonts w:ascii="Times New Roman" w:hAnsi="Times New Roman" w:cs="Times New Roman"/>
          <w:i/>
          <w:iCs/>
          <w:sz w:val="24"/>
          <w:szCs w:val="24"/>
        </w:rPr>
        <w:t xml:space="preserve">у неї  виникає конфлікт інтересів (заява додається); </w:t>
      </w:r>
    </w:p>
    <w:p w14:paraId="7C39ABBC" w14:textId="0EEEB8B5" w:rsidR="00823834" w:rsidRPr="00401DC3" w:rsidRDefault="00B05BA2" w:rsidP="009E7C79">
      <w:pPr>
        <w:spacing w:after="0" w:line="240" w:lineRule="auto"/>
        <w:ind w:firstLine="709"/>
        <w:jc w:val="both"/>
        <w:rPr>
          <w:rFonts w:ascii="Times New Roman" w:hAnsi="Times New Roman" w:cs="Times New Roman"/>
          <w:i/>
          <w:iCs/>
          <w:sz w:val="24"/>
          <w:szCs w:val="24"/>
        </w:rPr>
      </w:pPr>
      <w:r w:rsidRPr="00401DC3">
        <w:rPr>
          <w:rFonts w:ascii="Times New Roman" w:hAnsi="Times New Roman" w:cs="Times New Roman"/>
          <w:i/>
          <w:iCs/>
          <w:sz w:val="24"/>
          <w:szCs w:val="24"/>
        </w:rPr>
        <w:t xml:space="preserve">- Довгань О., який повідомив, що при розгляді питання </w:t>
      </w:r>
      <w:r w:rsidR="00CA206D" w:rsidRPr="00401DC3">
        <w:rPr>
          <w:rFonts w:ascii="Times New Roman" w:hAnsi="Times New Roman" w:cs="Times New Roman"/>
          <w:i/>
          <w:iCs/>
          <w:sz w:val="24"/>
          <w:szCs w:val="24"/>
        </w:rPr>
        <w:t xml:space="preserve">3.14 «Про укладання на новий строк 10 років договору оренди земельної ділянки  площею 0,0230 га (кадастровий номер 5110800000:02:015:0030), вид цільового призначення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Парусна, 16-В з товариством з обмеженою відповідальністю «ЕКСПЕРИМЕНТАЛЬНИЙ ЗАВОД  ІНТЕКС ЛТД» переліку земельних питань </w:t>
      </w:r>
      <w:r w:rsidR="00823834" w:rsidRPr="00401DC3">
        <w:rPr>
          <w:rFonts w:ascii="Times New Roman" w:hAnsi="Times New Roman" w:cs="Times New Roman"/>
          <w:i/>
          <w:iCs/>
          <w:sz w:val="24"/>
          <w:szCs w:val="24"/>
        </w:rPr>
        <w:t>у нього виникає конфлікт інтересів (заява додається)</w:t>
      </w:r>
      <w:r w:rsidR="00935BD1" w:rsidRPr="00401DC3">
        <w:rPr>
          <w:rFonts w:ascii="Times New Roman" w:hAnsi="Times New Roman" w:cs="Times New Roman"/>
          <w:i/>
          <w:iCs/>
          <w:sz w:val="24"/>
          <w:szCs w:val="24"/>
        </w:rPr>
        <w:t>;</w:t>
      </w:r>
      <w:r w:rsidR="00823834" w:rsidRPr="00401DC3">
        <w:rPr>
          <w:rFonts w:ascii="Times New Roman" w:hAnsi="Times New Roman" w:cs="Times New Roman"/>
          <w:i/>
          <w:iCs/>
          <w:sz w:val="24"/>
          <w:szCs w:val="24"/>
        </w:rPr>
        <w:t xml:space="preserve"> </w:t>
      </w:r>
    </w:p>
    <w:p w14:paraId="73718691" w14:textId="77777777" w:rsidR="00CA206D" w:rsidRPr="00401DC3" w:rsidRDefault="00CA206D" w:rsidP="009E7C79">
      <w:pPr>
        <w:spacing w:after="0" w:line="240" w:lineRule="auto"/>
        <w:ind w:firstLine="709"/>
        <w:jc w:val="both"/>
        <w:rPr>
          <w:rFonts w:ascii="Times New Roman" w:hAnsi="Times New Roman" w:cs="Times New Roman"/>
          <w:sz w:val="24"/>
          <w:szCs w:val="24"/>
          <w:shd w:val="clear" w:color="auto" w:fill="FFFFFF"/>
        </w:rPr>
      </w:pPr>
    </w:p>
    <w:p w14:paraId="0BEB77E7" w14:textId="5BF98364" w:rsidR="00CA206D" w:rsidRPr="00401DC3" w:rsidRDefault="00E73984" w:rsidP="009E7C79">
      <w:pPr>
        <w:spacing w:after="0" w:line="240" w:lineRule="auto"/>
        <w:jc w:val="center"/>
        <w:rPr>
          <w:rFonts w:ascii="Times New Roman" w:hAnsi="Times New Roman" w:cs="Times New Roman"/>
          <w:b/>
          <w:bCs/>
          <w:sz w:val="24"/>
          <w:szCs w:val="24"/>
          <w:shd w:val="clear" w:color="auto" w:fill="FFFFFF"/>
        </w:rPr>
      </w:pPr>
      <w:r w:rsidRPr="00401DC3">
        <w:rPr>
          <w:rFonts w:ascii="Times New Roman" w:hAnsi="Times New Roman" w:cs="Times New Roman"/>
          <w:b/>
          <w:bCs/>
          <w:sz w:val="24"/>
          <w:szCs w:val="24"/>
          <w:shd w:val="clear" w:color="auto" w:fill="FFFFFF"/>
        </w:rPr>
        <w:t>Порядок денний:</w:t>
      </w:r>
    </w:p>
    <w:tbl>
      <w:tblPr>
        <w:tblStyle w:val="a5"/>
        <w:tblW w:w="9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208"/>
      </w:tblGrid>
      <w:tr w:rsidR="009E7C79" w:rsidRPr="00401DC3" w14:paraId="733B499F" w14:textId="77777777" w:rsidTr="00556B5B">
        <w:tc>
          <w:tcPr>
            <w:tcW w:w="710" w:type="dxa"/>
            <w:hideMark/>
          </w:tcPr>
          <w:p w14:paraId="6EDFF2D6"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lang w:val="en-US"/>
              </w:rPr>
              <w:t>1</w:t>
            </w:r>
            <w:r w:rsidRPr="00401DC3">
              <w:rPr>
                <w:rFonts w:ascii="Times New Roman" w:hAnsi="Times New Roman" w:cs="Times New Roman"/>
                <w:sz w:val="24"/>
                <w:szCs w:val="24"/>
              </w:rPr>
              <w:t>.</w:t>
            </w:r>
          </w:p>
        </w:tc>
        <w:tc>
          <w:tcPr>
            <w:tcW w:w="9208" w:type="dxa"/>
          </w:tcPr>
          <w:p w14:paraId="2073DB94" w14:textId="77777777" w:rsidR="00CA206D" w:rsidRPr="00401DC3" w:rsidRDefault="00CA206D" w:rsidP="009E7C79">
            <w:pPr>
              <w:pStyle w:val="af6"/>
              <w:suppressAutoHyphens/>
              <w:spacing w:before="0" w:line="240" w:lineRule="auto"/>
              <w:jc w:val="both"/>
              <w:rPr>
                <w:rFonts w:ascii="Times New Roman" w:hAnsi="Times New Roman" w:cs="Times New Roman"/>
                <w:color w:val="auto"/>
                <w:lang w:val="uk-UA"/>
              </w:rPr>
            </w:pPr>
            <w:r w:rsidRPr="00401DC3">
              <w:rPr>
                <w:rFonts w:ascii="Times New Roman" w:eastAsia="Times New Roman" w:hAnsi="Times New Roman" w:cs="Times New Roman"/>
                <w:color w:val="auto"/>
                <w:lang w:val="uk-UA"/>
              </w:rPr>
              <w:t>Про підтримку Президента України ЗЕЛЕНСЬКОГО Володимира Олександровича</w:t>
            </w:r>
            <w:r w:rsidRPr="00401DC3">
              <w:rPr>
                <w:rFonts w:ascii="Times New Roman" w:hAnsi="Times New Roman" w:cs="Times New Roman"/>
                <w:color w:val="auto"/>
                <w:lang w:val="uk-UA"/>
              </w:rPr>
              <w:t>.</w:t>
            </w:r>
          </w:p>
          <w:p w14:paraId="17BB7C88"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Шолар О. </w:t>
            </w:r>
          </w:p>
          <w:p w14:paraId="0EA536FD" w14:textId="77777777" w:rsidR="00CA206D" w:rsidRPr="00401DC3" w:rsidRDefault="00CA206D" w:rsidP="009E7C79">
            <w:pPr>
              <w:jc w:val="both"/>
              <w:rPr>
                <w:rFonts w:ascii="Times New Roman" w:hAnsi="Times New Roman" w:cs="Times New Roman"/>
                <w:sz w:val="24"/>
                <w:szCs w:val="24"/>
              </w:rPr>
            </w:pPr>
          </w:p>
        </w:tc>
      </w:tr>
      <w:tr w:rsidR="009E7C79" w:rsidRPr="00401DC3" w14:paraId="46FE4BE1" w14:textId="77777777" w:rsidTr="00556B5B">
        <w:tc>
          <w:tcPr>
            <w:tcW w:w="710" w:type="dxa"/>
            <w:hideMark/>
          </w:tcPr>
          <w:p w14:paraId="44843E11"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w:t>
            </w:r>
          </w:p>
        </w:tc>
        <w:tc>
          <w:tcPr>
            <w:tcW w:w="9208" w:type="dxa"/>
          </w:tcPr>
          <w:p w14:paraId="204DDBD5" w14:textId="77777777" w:rsidR="00CA206D" w:rsidRPr="00401DC3" w:rsidRDefault="00CA206D" w:rsidP="009E7C79">
            <w:pPr>
              <w:tabs>
                <w:tab w:val="left" w:pos="3402"/>
              </w:tabs>
              <w:ind w:right="66"/>
              <w:jc w:val="both"/>
              <w:rPr>
                <w:rFonts w:ascii="Times New Roman" w:hAnsi="Times New Roman" w:cs="Times New Roman"/>
                <w:sz w:val="24"/>
                <w:szCs w:val="24"/>
              </w:rPr>
            </w:pPr>
            <w:r w:rsidRPr="00401DC3">
              <w:rPr>
                <w:rFonts w:ascii="Times New Roman" w:hAnsi="Times New Roman" w:cs="Times New Roman"/>
                <w:sz w:val="24"/>
                <w:szCs w:val="24"/>
              </w:rPr>
              <w:t xml:space="preserve">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2024 році. </w:t>
            </w:r>
          </w:p>
          <w:p w14:paraId="65F7430F"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Гуляєва В. </w:t>
            </w:r>
          </w:p>
          <w:p w14:paraId="59D477A1" w14:textId="77777777" w:rsidR="00CA206D" w:rsidRPr="00401DC3" w:rsidRDefault="00CA206D" w:rsidP="009E7C79">
            <w:pPr>
              <w:tabs>
                <w:tab w:val="left" w:pos="3402"/>
              </w:tabs>
              <w:ind w:right="66"/>
              <w:jc w:val="both"/>
              <w:rPr>
                <w:rFonts w:ascii="Times New Roman" w:hAnsi="Times New Roman" w:cs="Times New Roman"/>
                <w:sz w:val="24"/>
                <w:szCs w:val="24"/>
              </w:rPr>
            </w:pPr>
          </w:p>
        </w:tc>
      </w:tr>
      <w:tr w:rsidR="009E7C79" w:rsidRPr="00401DC3" w14:paraId="7931AE9B" w14:textId="77777777" w:rsidTr="00556B5B">
        <w:tc>
          <w:tcPr>
            <w:tcW w:w="710" w:type="dxa"/>
            <w:hideMark/>
          </w:tcPr>
          <w:p w14:paraId="24B1E243"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3.</w:t>
            </w:r>
          </w:p>
        </w:tc>
        <w:tc>
          <w:tcPr>
            <w:tcW w:w="9208" w:type="dxa"/>
          </w:tcPr>
          <w:p w14:paraId="5741F0EA" w14:textId="77777777" w:rsidR="00CA206D" w:rsidRPr="00401DC3" w:rsidRDefault="00CA206D" w:rsidP="009E7C79">
            <w:pPr>
              <w:tabs>
                <w:tab w:val="left" w:pos="3402"/>
              </w:tabs>
              <w:ind w:right="66"/>
              <w:jc w:val="both"/>
              <w:rPr>
                <w:rFonts w:ascii="Times New Roman" w:hAnsi="Times New Roman" w:cs="Times New Roman"/>
                <w:spacing w:val="-2"/>
                <w:sz w:val="24"/>
                <w:szCs w:val="24"/>
              </w:rPr>
            </w:pPr>
            <w:r w:rsidRPr="00401DC3">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401DC3">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17C43347" w14:textId="77777777" w:rsidR="00CA206D" w:rsidRPr="00401DC3" w:rsidRDefault="00CA206D" w:rsidP="009E7C79">
            <w:pPr>
              <w:tabs>
                <w:tab w:val="left" w:pos="3402"/>
              </w:tabs>
              <w:ind w:right="66"/>
              <w:jc w:val="both"/>
              <w:rPr>
                <w:rFonts w:ascii="Times New Roman" w:hAnsi="Times New Roman" w:cs="Times New Roman"/>
                <w:spacing w:val="-2"/>
                <w:sz w:val="24"/>
                <w:szCs w:val="24"/>
              </w:rPr>
            </w:pPr>
            <w:r w:rsidRPr="00401DC3">
              <w:rPr>
                <w:rFonts w:ascii="Times New Roman" w:hAnsi="Times New Roman" w:cs="Times New Roman"/>
                <w:spacing w:val="-2"/>
                <w:sz w:val="24"/>
                <w:szCs w:val="24"/>
              </w:rPr>
              <w:t xml:space="preserve">Інформація Лубковського І. </w:t>
            </w:r>
          </w:p>
          <w:p w14:paraId="5CEFDE58" w14:textId="77777777" w:rsidR="00CA206D" w:rsidRPr="00401DC3" w:rsidRDefault="00CA206D" w:rsidP="009E7C79">
            <w:pPr>
              <w:tabs>
                <w:tab w:val="left" w:pos="3402"/>
              </w:tabs>
              <w:ind w:right="66"/>
              <w:jc w:val="both"/>
              <w:rPr>
                <w:rFonts w:ascii="Times New Roman" w:hAnsi="Times New Roman" w:cs="Times New Roman"/>
                <w:sz w:val="24"/>
                <w:szCs w:val="24"/>
              </w:rPr>
            </w:pPr>
          </w:p>
        </w:tc>
      </w:tr>
      <w:tr w:rsidR="009E7C79" w:rsidRPr="00401DC3" w14:paraId="1ED385CA" w14:textId="77777777" w:rsidTr="00556B5B">
        <w:tc>
          <w:tcPr>
            <w:tcW w:w="710" w:type="dxa"/>
            <w:hideMark/>
          </w:tcPr>
          <w:p w14:paraId="02046BF2"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4.</w:t>
            </w:r>
          </w:p>
        </w:tc>
        <w:tc>
          <w:tcPr>
            <w:tcW w:w="9208" w:type="dxa"/>
          </w:tcPr>
          <w:p w14:paraId="7EADCB4C"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 </w:t>
            </w:r>
          </w:p>
          <w:p w14:paraId="6C5D1F24"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Лубковського І. </w:t>
            </w:r>
          </w:p>
          <w:p w14:paraId="4B8094A6" w14:textId="77777777" w:rsidR="00CA206D" w:rsidRPr="00401DC3" w:rsidRDefault="00CA206D" w:rsidP="009E7C79">
            <w:pPr>
              <w:jc w:val="both"/>
              <w:rPr>
                <w:rFonts w:ascii="Times New Roman" w:hAnsi="Times New Roman" w:cs="Times New Roman"/>
                <w:sz w:val="24"/>
                <w:szCs w:val="24"/>
              </w:rPr>
            </w:pPr>
          </w:p>
        </w:tc>
      </w:tr>
      <w:tr w:rsidR="009E7C79" w:rsidRPr="00401DC3" w14:paraId="32B55175" w14:textId="77777777" w:rsidTr="00556B5B">
        <w:tc>
          <w:tcPr>
            <w:tcW w:w="710" w:type="dxa"/>
            <w:hideMark/>
          </w:tcPr>
          <w:p w14:paraId="33C055EC"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lastRenderedPageBreak/>
              <w:t>5.</w:t>
            </w:r>
          </w:p>
        </w:tc>
        <w:tc>
          <w:tcPr>
            <w:tcW w:w="9208" w:type="dxa"/>
          </w:tcPr>
          <w:p w14:paraId="74AD19C5" w14:textId="77777777" w:rsidR="00CA206D" w:rsidRPr="00401DC3" w:rsidRDefault="00CA206D" w:rsidP="009E7C79">
            <w:pPr>
              <w:ind w:right="13"/>
              <w:jc w:val="both"/>
              <w:rPr>
                <w:rFonts w:ascii="Times New Roman" w:hAnsi="Times New Roman" w:cs="Times New Roman"/>
                <w:sz w:val="24"/>
                <w:szCs w:val="24"/>
              </w:rPr>
            </w:pPr>
            <w:r w:rsidRPr="00401DC3">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2FC28F02" w14:textId="77777777" w:rsidR="00CA206D" w:rsidRPr="00401DC3" w:rsidRDefault="00CA206D" w:rsidP="009E7C79">
            <w:pPr>
              <w:ind w:right="13"/>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Кушніренко Н.   </w:t>
            </w:r>
          </w:p>
          <w:p w14:paraId="55F4FDB1" w14:textId="77777777" w:rsidR="00CA206D" w:rsidRPr="00401DC3" w:rsidRDefault="00CA206D" w:rsidP="009E7C79">
            <w:pPr>
              <w:jc w:val="both"/>
              <w:rPr>
                <w:rFonts w:ascii="Times New Roman" w:hAnsi="Times New Roman" w:cs="Times New Roman"/>
                <w:sz w:val="24"/>
                <w:szCs w:val="24"/>
              </w:rPr>
            </w:pPr>
          </w:p>
        </w:tc>
      </w:tr>
      <w:tr w:rsidR="009E7C79" w:rsidRPr="00401DC3" w14:paraId="2FB61DF3" w14:textId="77777777" w:rsidTr="00556B5B">
        <w:tc>
          <w:tcPr>
            <w:tcW w:w="710" w:type="dxa"/>
            <w:hideMark/>
          </w:tcPr>
          <w:p w14:paraId="7102CD64"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6.</w:t>
            </w:r>
          </w:p>
        </w:tc>
        <w:tc>
          <w:tcPr>
            <w:tcW w:w="9208" w:type="dxa"/>
          </w:tcPr>
          <w:p w14:paraId="138E7802" w14:textId="77777777" w:rsidR="00CA206D" w:rsidRPr="00401DC3" w:rsidRDefault="00CA206D" w:rsidP="009E7C79">
            <w:pPr>
              <w:tabs>
                <w:tab w:val="left" w:pos="567"/>
                <w:tab w:val="left" w:pos="709"/>
                <w:tab w:val="left" w:pos="851"/>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p>
          <w:p w14:paraId="5B9E8FCF"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6CFFE30B" w14:textId="77777777" w:rsidR="00CA206D" w:rsidRPr="00401DC3" w:rsidRDefault="00CA206D" w:rsidP="009E7C79">
            <w:pPr>
              <w:ind w:right="13"/>
              <w:jc w:val="both"/>
              <w:rPr>
                <w:rFonts w:ascii="Times New Roman" w:hAnsi="Times New Roman" w:cs="Times New Roman"/>
                <w:sz w:val="24"/>
                <w:szCs w:val="24"/>
              </w:rPr>
            </w:pPr>
          </w:p>
        </w:tc>
      </w:tr>
      <w:tr w:rsidR="009E7C79" w:rsidRPr="00401DC3" w14:paraId="6CAFE5A7" w14:textId="77777777" w:rsidTr="00556B5B">
        <w:tc>
          <w:tcPr>
            <w:tcW w:w="710" w:type="dxa"/>
            <w:hideMark/>
          </w:tcPr>
          <w:p w14:paraId="78A7BDFA"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7.</w:t>
            </w:r>
          </w:p>
        </w:tc>
        <w:tc>
          <w:tcPr>
            <w:tcW w:w="9208" w:type="dxa"/>
          </w:tcPr>
          <w:p w14:paraId="563023B1" w14:textId="77777777" w:rsidR="00CA206D" w:rsidRPr="00401DC3" w:rsidRDefault="00CA206D" w:rsidP="009E7C79">
            <w:pPr>
              <w:tabs>
                <w:tab w:val="left" w:pos="709"/>
                <w:tab w:val="left" w:pos="851"/>
              </w:tabs>
              <w:suppressAutoHyphens/>
              <w:jc w:val="both"/>
              <w:rPr>
                <w:rFonts w:ascii="Times New Roman" w:hAnsi="Times New Roman" w:cs="Times New Roman"/>
                <w:sz w:val="24"/>
                <w:szCs w:val="24"/>
                <w:lang w:eastAsia="zh-CN"/>
              </w:rPr>
            </w:pPr>
            <w:r w:rsidRPr="00401DC3">
              <w:rPr>
                <w:rFonts w:ascii="Times New Roman" w:hAnsi="Times New Roman" w:cs="Times New Roman"/>
                <w:sz w:val="24"/>
                <w:szCs w:val="24"/>
                <w:lang w:eastAsia="zh-CN"/>
              </w:rPr>
              <w:t>Про затвердження Міської цільової програми «Поліцейський офіцер громади» Чорноморської  міської територіальної  громади на 2025 рік.</w:t>
            </w:r>
          </w:p>
          <w:p w14:paraId="0FD63185"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2736643B" w14:textId="77777777" w:rsidR="00CA206D" w:rsidRPr="00401DC3" w:rsidRDefault="00CA206D" w:rsidP="009E7C79">
            <w:pPr>
              <w:ind w:right="13"/>
              <w:jc w:val="both"/>
              <w:rPr>
                <w:rFonts w:ascii="Times New Roman" w:hAnsi="Times New Roman" w:cs="Times New Roman"/>
                <w:sz w:val="24"/>
                <w:szCs w:val="24"/>
              </w:rPr>
            </w:pPr>
          </w:p>
        </w:tc>
      </w:tr>
      <w:tr w:rsidR="009E7C79" w:rsidRPr="00401DC3" w14:paraId="4331F44B" w14:textId="77777777" w:rsidTr="00556B5B">
        <w:tc>
          <w:tcPr>
            <w:tcW w:w="710" w:type="dxa"/>
            <w:hideMark/>
          </w:tcPr>
          <w:p w14:paraId="330A16AE"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8.</w:t>
            </w:r>
          </w:p>
        </w:tc>
        <w:tc>
          <w:tcPr>
            <w:tcW w:w="9208" w:type="dxa"/>
          </w:tcPr>
          <w:p w14:paraId="2514D0FA" w14:textId="77777777" w:rsidR="00CA206D" w:rsidRPr="00401DC3" w:rsidRDefault="00CA206D" w:rsidP="009E7C79">
            <w:pPr>
              <w:suppressAutoHyphens/>
              <w:jc w:val="both"/>
              <w:rPr>
                <w:rFonts w:ascii="Times New Roman" w:hAnsi="Times New Roman" w:cs="Times New Roman"/>
                <w:spacing w:val="-2"/>
                <w:sz w:val="24"/>
                <w:szCs w:val="24"/>
              </w:rPr>
            </w:pPr>
            <w:r w:rsidRPr="00401DC3">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01DC3">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737-VIII (зі змінами).</w:t>
            </w:r>
          </w:p>
          <w:p w14:paraId="2AA1D067"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1CC4C122" w14:textId="77777777" w:rsidR="00CA206D" w:rsidRPr="00401DC3" w:rsidRDefault="00CA206D" w:rsidP="009E7C79">
            <w:pPr>
              <w:tabs>
                <w:tab w:val="left" w:pos="709"/>
                <w:tab w:val="left" w:pos="851"/>
              </w:tabs>
              <w:suppressAutoHyphens/>
              <w:jc w:val="both"/>
              <w:rPr>
                <w:rFonts w:ascii="Times New Roman" w:hAnsi="Times New Roman" w:cs="Times New Roman"/>
                <w:sz w:val="24"/>
                <w:szCs w:val="24"/>
                <w:lang w:eastAsia="zh-CN"/>
              </w:rPr>
            </w:pPr>
          </w:p>
        </w:tc>
      </w:tr>
      <w:tr w:rsidR="009E7C79" w:rsidRPr="00401DC3" w14:paraId="6F4F01E2" w14:textId="77777777" w:rsidTr="00556B5B">
        <w:tc>
          <w:tcPr>
            <w:tcW w:w="710" w:type="dxa"/>
            <w:hideMark/>
          </w:tcPr>
          <w:p w14:paraId="6E75AAE6"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9.</w:t>
            </w:r>
          </w:p>
        </w:tc>
        <w:tc>
          <w:tcPr>
            <w:tcW w:w="9208" w:type="dxa"/>
          </w:tcPr>
          <w:p w14:paraId="332A2899"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0" w:name="_Hlk188004528"/>
            <w:r w:rsidRPr="00401DC3">
              <w:rPr>
                <w:rFonts w:ascii="Times New Roman" w:eastAsia="Times New Roman" w:hAnsi="Times New Roman" w:cs="Times New Roman"/>
                <w:sz w:val="24"/>
                <w:szCs w:val="24"/>
                <w:bdr w:val="none" w:sz="0" w:space="0" w:color="auto" w:frame="1"/>
                <w:lang w:eastAsia="ru-RU"/>
              </w:rPr>
              <w:t xml:space="preserve">741-VIII </w:t>
            </w:r>
            <w:bookmarkEnd w:id="0"/>
            <w:r w:rsidRPr="00401DC3">
              <w:rPr>
                <w:rFonts w:ascii="Times New Roman" w:eastAsia="Times New Roman" w:hAnsi="Times New Roman" w:cs="Times New Roman"/>
                <w:sz w:val="24"/>
                <w:szCs w:val="24"/>
                <w:bdr w:val="none" w:sz="0" w:space="0" w:color="auto" w:frame="1"/>
                <w:lang w:eastAsia="ru-RU"/>
              </w:rPr>
              <w:t>(зі змінами).</w:t>
            </w:r>
          </w:p>
          <w:p w14:paraId="736456E9"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6B6726F9" w14:textId="77777777" w:rsidR="00CA206D" w:rsidRPr="00401DC3" w:rsidRDefault="00CA206D" w:rsidP="009E7C79">
            <w:pPr>
              <w:jc w:val="both"/>
              <w:rPr>
                <w:rFonts w:ascii="Times New Roman" w:hAnsi="Times New Roman" w:cs="Times New Roman"/>
                <w:sz w:val="24"/>
                <w:szCs w:val="24"/>
              </w:rPr>
            </w:pPr>
          </w:p>
        </w:tc>
      </w:tr>
      <w:tr w:rsidR="009E7C79" w:rsidRPr="00401DC3" w14:paraId="34863F09" w14:textId="77777777" w:rsidTr="00556B5B">
        <w:tc>
          <w:tcPr>
            <w:tcW w:w="710" w:type="dxa"/>
            <w:hideMark/>
          </w:tcPr>
          <w:p w14:paraId="45083CCD"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10.</w:t>
            </w:r>
          </w:p>
        </w:tc>
        <w:tc>
          <w:tcPr>
            <w:tcW w:w="9208" w:type="dxa"/>
          </w:tcPr>
          <w:p w14:paraId="68116E7E" w14:textId="77777777" w:rsidR="00CA206D" w:rsidRPr="00401DC3" w:rsidRDefault="00CA206D" w:rsidP="009E7C79">
            <w:pPr>
              <w:tabs>
                <w:tab w:val="left" w:pos="567"/>
                <w:tab w:val="left" w:pos="709"/>
                <w:tab w:val="left" w:pos="851"/>
              </w:tabs>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FC8D8CC"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57320212"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p>
        </w:tc>
      </w:tr>
      <w:tr w:rsidR="009E7C79" w:rsidRPr="00401DC3" w14:paraId="5922BBF9" w14:textId="77777777" w:rsidTr="00556B5B">
        <w:tc>
          <w:tcPr>
            <w:tcW w:w="710" w:type="dxa"/>
            <w:hideMark/>
          </w:tcPr>
          <w:p w14:paraId="1D2D1596"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11.</w:t>
            </w:r>
          </w:p>
        </w:tc>
        <w:tc>
          <w:tcPr>
            <w:tcW w:w="9208" w:type="dxa"/>
          </w:tcPr>
          <w:p w14:paraId="65A1E2BF" w14:textId="77777777" w:rsidR="00CA206D" w:rsidRPr="00401DC3" w:rsidRDefault="00CA206D" w:rsidP="009E7C79">
            <w:pPr>
              <w:tabs>
                <w:tab w:val="left" w:pos="567"/>
                <w:tab w:val="left" w:pos="709"/>
                <w:tab w:val="left" w:pos="851"/>
              </w:tabs>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0E84AFA0" w14:textId="77777777" w:rsidR="00CA206D" w:rsidRPr="00401DC3" w:rsidRDefault="00CA206D"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135258BB" w14:textId="77777777" w:rsidR="00CA206D" w:rsidRPr="00401DC3" w:rsidRDefault="00CA206D" w:rsidP="009E7C79">
            <w:pPr>
              <w:tabs>
                <w:tab w:val="left" w:pos="567"/>
                <w:tab w:val="left" w:pos="709"/>
                <w:tab w:val="left" w:pos="851"/>
              </w:tabs>
              <w:jc w:val="both"/>
              <w:rPr>
                <w:rFonts w:ascii="Times New Roman" w:eastAsia="MS Mincho" w:hAnsi="Times New Roman" w:cs="Times New Roman"/>
                <w:sz w:val="24"/>
                <w:szCs w:val="24"/>
                <w:lang w:eastAsia="ru-RU"/>
              </w:rPr>
            </w:pPr>
          </w:p>
        </w:tc>
      </w:tr>
      <w:tr w:rsidR="009E7C79" w:rsidRPr="00401DC3" w14:paraId="7B742904" w14:textId="77777777" w:rsidTr="00556B5B">
        <w:tc>
          <w:tcPr>
            <w:tcW w:w="710" w:type="dxa"/>
            <w:hideMark/>
          </w:tcPr>
          <w:p w14:paraId="24922895"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12.</w:t>
            </w:r>
          </w:p>
        </w:tc>
        <w:tc>
          <w:tcPr>
            <w:tcW w:w="9208" w:type="dxa"/>
          </w:tcPr>
          <w:p w14:paraId="162BAFE7" w14:textId="77777777" w:rsidR="00CA206D" w:rsidRPr="00401DC3" w:rsidRDefault="00CA206D" w:rsidP="009E7C79">
            <w:pPr>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p>
          <w:p w14:paraId="2507E73E"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Сурніна І. </w:t>
            </w:r>
          </w:p>
          <w:p w14:paraId="3B3F0373" w14:textId="77777777" w:rsidR="00CA206D" w:rsidRPr="00401DC3" w:rsidRDefault="00CA206D" w:rsidP="009E7C79">
            <w:pPr>
              <w:jc w:val="both"/>
              <w:rPr>
                <w:rFonts w:ascii="Times New Roman" w:eastAsia="MS Mincho" w:hAnsi="Times New Roman" w:cs="Times New Roman"/>
                <w:sz w:val="24"/>
                <w:szCs w:val="24"/>
                <w:lang w:eastAsia="ru-RU"/>
              </w:rPr>
            </w:pPr>
          </w:p>
        </w:tc>
      </w:tr>
      <w:tr w:rsidR="009E7C79" w:rsidRPr="00401DC3" w14:paraId="5D7D602C" w14:textId="77777777" w:rsidTr="00556B5B">
        <w:tc>
          <w:tcPr>
            <w:tcW w:w="710" w:type="dxa"/>
            <w:hideMark/>
          </w:tcPr>
          <w:p w14:paraId="32568147"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13.</w:t>
            </w:r>
          </w:p>
        </w:tc>
        <w:tc>
          <w:tcPr>
            <w:tcW w:w="9208" w:type="dxa"/>
          </w:tcPr>
          <w:p w14:paraId="3BAA6054" w14:textId="77777777" w:rsidR="00CA206D" w:rsidRPr="00401DC3" w:rsidRDefault="00CA206D" w:rsidP="009E7C79">
            <w:pPr>
              <w:suppressAutoHyphen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Про внесення змін до </w:t>
            </w:r>
            <w:r w:rsidRPr="00401DC3">
              <w:rPr>
                <w:rFonts w:ascii="Times New Roman" w:hAnsi="Times New Roman" w:cs="Times New Roman"/>
                <w:sz w:val="24"/>
                <w:szCs w:val="24"/>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p>
          <w:p w14:paraId="123E40B3"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Кутового М.  </w:t>
            </w:r>
          </w:p>
          <w:p w14:paraId="7944BFC2" w14:textId="77777777" w:rsidR="00CA206D" w:rsidRPr="00401DC3" w:rsidRDefault="00CA206D" w:rsidP="009E7C79">
            <w:pPr>
              <w:jc w:val="both"/>
              <w:rPr>
                <w:rFonts w:ascii="Times New Roman" w:eastAsia="MS Mincho" w:hAnsi="Times New Roman" w:cs="Times New Roman"/>
                <w:sz w:val="24"/>
                <w:szCs w:val="24"/>
                <w:lang w:eastAsia="ru-RU"/>
              </w:rPr>
            </w:pPr>
          </w:p>
        </w:tc>
      </w:tr>
      <w:tr w:rsidR="009E7C79" w:rsidRPr="00401DC3" w14:paraId="0C8F8CD1" w14:textId="77777777" w:rsidTr="00556B5B">
        <w:tc>
          <w:tcPr>
            <w:tcW w:w="710" w:type="dxa"/>
            <w:hideMark/>
          </w:tcPr>
          <w:p w14:paraId="2DDF6B00"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14.</w:t>
            </w:r>
          </w:p>
        </w:tc>
        <w:tc>
          <w:tcPr>
            <w:tcW w:w="9208" w:type="dxa"/>
          </w:tcPr>
          <w:p w14:paraId="6F18B1DE"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216C8DCF"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lastRenderedPageBreak/>
              <w:t xml:space="preserve">Інформація Тофан О. </w:t>
            </w:r>
          </w:p>
          <w:p w14:paraId="5C88F0ED" w14:textId="77777777" w:rsidR="00CA206D" w:rsidRPr="00401DC3" w:rsidRDefault="00CA206D" w:rsidP="009E7C79">
            <w:pPr>
              <w:jc w:val="both"/>
              <w:rPr>
                <w:rFonts w:ascii="Times New Roman" w:hAnsi="Times New Roman" w:cs="Times New Roman"/>
                <w:sz w:val="24"/>
                <w:szCs w:val="24"/>
              </w:rPr>
            </w:pPr>
          </w:p>
        </w:tc>
      </w:tr>
      <w:tr w:rsidR="009E7C79" w:rsidRPr="00401DC3" w14:paraId="722D8460" w14:textId="77777777" w:rsidTr="00556B5B">
        <w:tc>
          <w:tcPr>
            <w:tcW w:w="710" w:type="dxa"/>
            <w:hideMark/>
          </w:tcPr>
          <w:p w14:paraId="7A19E3CC"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lastRenderedPageBreak/>
              <w:t>15.</w:t>
            </w:r>
          </w:p>
        </w:tc>
        <w:tc>
          <w:tcPr>
            <w:tcW w:w="9208" w:type="dxa"/>
          </w:tcPr>
          <w:p w14:paraId="4E44F9F3" w14:textId="77777777" w:rsidR="00CA206D" w:rsidRPr="00401DC3" w:rsidRDefault="00CA206D" w:rsidP="009E7C79">
            <w:pPr>
              <w:jc w:val="both"/>
              <w:rPr>
                <w:rFonts w:ascii="Times New Roman" w:eastAsia="MS Mincho" w:hAnsi="Times New Roman" w:cs="Times New Roman"/>
                <w:sz w:val="24"/>
                <w:szCs w:val="24"/>
              </w:rPr>
            </w:pPr>
            <w:r w:rsidRPr="00401DC3">
              <w:rPr>
                <w:rFonts w:ascii="Times New Roman" w:eastAsia="MS Mincho" w:hAnsi="Times New Roman" w:cs="Times New Roman"/>
                <w:sz w:val="24"/>
                <w:szCs w:val="24"/>
              </w:rPr>
              <w:t xml:space="preserve">Про внесення змін до </w:t>
            </w:r>
            <w:r w:rsidRPr="00401DC3">
              <w:rPr>
                <w:rStyle w:val="FontStyle31"/>
                <w:b w:val="0"/>
                <w:bCs w:val="0"/>
                <w:sz w:val="24"/>
                <w:szCs w:val="24"/>
              </w:rPr>
              <w:t>Міської цільової програми відпочинку  та  оздоровлення дітей на  2022 - 2025 роки,</w:t>
            </w:r>
            <w:r w:rsidRPr="00401DC3">
              <w:rPr>
                <w:rStyle w:val="FontStyle31"/>
                <w:sz w:val="24"/>
                <w:szCs w:val="24"/>
              </w:rPr>
              <w:t xml:space="preserve"> </w:t>
            </w:r>
            <w:r w:rsidRPr="00401DC3">
              <w:rPr>
                <w:rFonts w:ascii="Times New Roman" w:eastAsia="MS Mincho" w:hAnsi="Times New Roman" w:cs="Times New Roman"/>
                <w:sz w:val="24"/>
                <w:szCs w:val="24"/>
              </w:rPr>
              <w:t xml:space="preserve">затвердженої рішенням Чорноморської міської ради Одеського району Одеської області від 04.02.2022 № 175-VIII (зі змінами). </w:t>
            </w:r>
          </w:p>
          <w:p w14:paraId="4735CE65"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Інформація Тофан О.</w:t>
            </w:r>
          </w:p>
          <w:p w14:paraId="763BE0D7" w14:textId="77777777" w:rsidR="00CA206D" w:rsidRPr="00401DC3" w:rsidRDefault="00CA206D" w:rsidP="009E7C79">
            <w:pPr>
              <w:jc w:val="both"/>
              <w:rPr>
                <w:rFonts w:ascii="Times New Roman" w:hAnsi="Times New Roman" w:cs="Times New Roman"/>
                <w:sz w:val="24"/>
                <w:szCs w:val="24"/>
              </w:rPr>
            </w:pPr>
          </w:p>
        </w:tc>
      </w:tr>
      <w:tr w:rsidR="009E7C79" w:rsidRPr="00401DC3" w14:paraId="71C99CAC" w14:textId="77777777" w:rsidTr="00556B5B">
        <w:tc>
          <w:tcPr>
            <w:tcW w:w="710" w:type="dxa"/>
            <w:hideMark/>
          </w:tcPr>
          <w:p w14:paraId="573C42D8"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16.</w:t>
            </w:r>
          </w:p>
        </w:tc>
        <w:tc>
          <w:tcPr>
            <w:tcW w:w="9208" w:type="dxa"/>
          </w:tcPr>
          <w:p w14:paraId="3DDD4EEE" w14:textId="77777777" w:rsidR="00CA206D" w:rsidRPr="00401DC3" w:rsidRDefault="00CA206D" w:rsidP="009E7C79">
            <w:pPr>
              <w:tabs>
                <w:tab w:val="left" w:pos="567"/>
                <w:tab w:val="left" w:pos="709"/>
                <w:tab w:val="left" w:pos="851"/>
              </w:tabs>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E29E0F7" w14:textId="77777777" w:rsidR="00CA206D" w:rsidRPr="00401DC3" w:rsidRDefault="00CA206D" w:rsidP="009E7C79">
            <w:pPr>
              <w:jc w:val="both"/>
              <w:rPr>
                <w:rFonts w:ascii="Times New Roman" w:eastAsia="MS Mincho" w:hAnsi="Times New Roman" w:cs="Times New Roman"/>
                <w:sz w:val="24"/>
                <w:szCs w:val="24"/>
              </w:rPr>
            </w:pPr>
            <w:r w:rsidRPr="00401DC3">
              <w:rPr>
                <w:rFonts w:ascii="Times New Roman" w:eastAsia="MS Mincho" w:hAnsi="Times New Roman" w:cs="Times New Roman"/>
                <w:sz w:val="24"/>
                <w:szCs w:val="24"/>
              </w:rPr>
              <w:t xml:space="preserve">Інформація Яковенко О.  </w:t>
            </w:r>
          </w:p>
          <w:p w14:paraId="57A86222" w14:textId="77777777" w:rsidR="00CA206D" w:rsidRPr="00401DC3" w:rsidRDefault="00CA206D" w:rsidP="009E7C79">
            <w:pPr>
              <w:jc w:val="both"/>
              <w:rPr>
                <w:rFonts w:ascii="Times New Roman" w:eastAsia="MS Mincho" w:hAnsi="Times New Roman" w:cs="Times New Roman"/>
                <w:sz w:val="24"/>
                <w:szCs w:val="24"/>
              </w:rPr>
            </w:pPr>
          </w:p>
        </w:tc>
      </w:tr>
      <w:tr w:rsidR="009E7C79" w:rsidRPr="00401DC3" w14:paraId="30AEDA31" w14:textId="77777777" w:rsidTr="00556B5B">
        <w:tc>
          <w:tcPr>
            <w:tcW w:w="710" w:type="dxa"/>
            <w:hideMark/>
          </w:tcPr>
          <w:p w14:paraId="5E8C6905"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17.</w:t>
            </w:r>
          </w:p>
        </w:tc>
        <w:tc>
          <w:tcPr>
            <w:tcW w:w="9208" w:type="dxa"/>
          </w:tcPr>
          <w:p w14:paraId="4BA5CC71" w14:textId="77777777" w:rsidR="00CA206D" w:rsidRPr="00401DC3" w:rsidRDefault="00CA206D" w:rsidP="009E7C79">
            <w:pPr>
              <w:jc w:val="both"/>
              <w:rPr>
                <w:rStyle w:val="xfm38825370"/>
                <w:rFonts w:ascii="Times New Roman" w:hAnsi="Times New Roman" w:cs="Times New Roman"/>
                <w:sz w:val="24"/>
                <w:szCs w:val="24"/>
              </w:rPr>
            </w:pPr>
            <w:r w:rsidRPr="00401DC3">
              <w:rPr>
                <w:rStyle w:val="xfm38825370"/>
                <w:rFonts w:ascii="Times New Roman" w:hAnsi="Times New Roman" w:cs="Times New Roman"/>
                <w:sz w:val="24"/>
                <w:szCs w:val="24"/>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 </w:t>
            </w:r>
          </w:p>
          <w:p w14:paraId="32A0ECE9" w14:textId="77777777" w:rsidR="00CA206D" w:rsidRPr="00401DC3" w:rsidRDefault="00CA206D" w:rsidP="009E7C79">
            <w:pPr>
              <w:jc w:val="both"/>
              <w:rPr>
                <w:rFonts w:ascii="Times New Roman" w:eastAsia="MS Mincho" w:hAnsi="Times New Roman" w:cs="Times New Roman"/>
                <w:sz w:val="24"/>
                <w:szCs w:val="24"/>
              </w:rPr>
            </w:pPr>
            <w:r w:rsidRPr="00401DC3">
              <w:rPr>
                <w:rFonts w:ascii="Times New Roman" w:eastAsia="MS Mincho" w:hAnsi="Times New Roman" w:cs="Times New Roman"/>
                <w:sz w:val="24"/>
                <w:szCs w:val="24"/>
              </w:rPr>
              <w:t xml:space="preserve">Інформація Яковенко О. </w:t>
            </w:r>
          </w:p>
          <w:p w14:paraId="62AD62A9" w14:textId="77777777" w:rsidR="00CA206D" w:rsidRPr="00401DC3" w:rsidRDefault="00CA206D" w:rsidP="009E7C79">
            <w:pPr>
              <w:jc w:val="both"/>
              <w:rPr>
                <w:rFonts w:ascii="Times New Roman" w:eastAsia="MS Mincho" w:hAnsi="Times New Roman" w:cs="Times New Roman"/>
                <w:sz w:val="24"/>
                <w:szCs w:val="24"/>
              </w:rPr>
            </w:pPr>
          </w:p>
        </w:tc>
      </w:tr>
      <w:tr w:rsidR="009E7C79" w:rsidRPr="00401DC3" w14:paraId="7D5296E1" w14:textId="77777777" w:rsidTr="00556B5B">
        <w:tc>
          <w:tcPr>
            <w:tcW w:w="710" w:type="dxa"/>
            <w:hideMark/>
          </w:tcPr>
          <w:p w14:paraId="3EF559C0"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18.</w:t>
            </w:r>
          </w:p>
        </w:tc>
        <w:tc>
          <w:tcPr>
            <w:tcW w:w="9208" w:type="dxa"/>
          </w:tcPr>
          <w:p w14:paraId="6580ED52"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p w14:paraId="1E1D4313"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Романенко Г. </w:t>
            </w:r>
          </w:p>
          <w:p w14:paraId="63A2F309" w14:textId="77777777" w:rsidR="00CA206D" w:rsidRPr="00401DC3" w:rsidRDefault="00CA206D" w:rsidP="009E7C79">
            <w:pPr>
              <w:jc w:val="both"/>
              <w:rPr>
                <w:rFonts w:ascii="Times New Roman" w:hAnsi="Times New Roman" w:cs="Times New Roman"/>
                <w:sz w:val="24"/>
                <w:szCs w:val="24"/>
              </w:rPr>
            </w:pPr>
          </w:p>
        </w:tc>
      </w:tr>
      <w:tr w:rsidR="009E7C79" w:rsidRPr="00401DC3" w14:paraId="59059F07" w14:textId="77777777" w:rsidTr="00556B5B">
        <w:tc>
          <w:tcPr>
            <w:tcW w:w="710" w:type="dxa"/>
            <w:hideMark/>
          </w:tcPr>
          <w:p w14:paraId="6473242E"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19.</w:t>
            </w:r>
          </w:p>
        </w:tc>
        <w:tc>
          <w:tcPr>
            <w:tcW w:w="9208" w:type="dxa"/>
            <w:hideMark/>
          </w:tcPr>
          <w:p w14:paraId="303FEF06" w14:textId="77777777" w:rsidR="00CA206D" w:rsidRPr="00401DC3" w:rsidRDefault="00CA206D" w:rsidP="009E7C79">
            <w:pPr>
              <w:tabs>
                <w:tab w:val="left" w:pos="567"/>
                <w:tab w:val="left" w:pos="709"/>
                <w:tab w:val="left" w:pos="851"/>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Про внесення змін до </w:t>
            </w:r>
            <w:r w:rsidRPr="00401DC3">
              <w:rPr>
                <w:rFonts w:ascii="Times New Roman" w:hAnsi="Times New Roman" w:cs="Times New Roman"/>
                <w:sz w:val="24"/>
                <w:szCs w:val="24"/>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Pr="00401DC3">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23.12.2024 № 749-VIII.</w:t>
            </w:r>
          </w:p>
          <w:p w14:paraId="1FC18BC1"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Яковенко О. </w:t>
            </w:r>
          </w:p>
          <w:p w14:paraId="5F1B2508"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p>
          <w:p w14:paraId="2F688D68"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p>
        </w:tc>
      </w:tr>
      <w:tr w:rsidR="009E7C79" w:rsidRPr="00401DC3" w14:paraId="0FBF4247" w14:textId="77777777" w:rsidTr="00556B5B">
        <w:tc>
          <w:tcPr>
            <w:tcW w:w="710" w:type="dxa"/>
            <w:hideMark/>
          </w:tcPr>
          <w:p w14:paraId="47B2BDFD"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20.</w:t>
            </w:r>
          </w:p>
        </w:tc>
        <w:tc>
          <w:tcPr>
            <w:tcW w:w="9208" w:type="dxa"/>
          </w:tcPr>
          <w:p w14:paraId="2F2F62B6" w14:textId="77777777" w:rsidR="00CA206D" w:rsidRPr="00401DC3" w:rsidRDefault="00CA206D" w:rsidP="009E7C79">
            <w:pPr>
              <w:tabs>
                <w:tab w:val="left" w:pos="709"/>
                <w:tab w:val="left" w:pos="851"/>
                <w:tab w:val="left" w:pos="993"/>
              </w:tabs>
              <w:jc w:val="both"/>
              <w:rPr>
                <w:rFonts w:ascii="Times New Roman" w:hAnsi="Times New Roman" w:cs="Times New Roman"/>
                <w:sz w:val="24"/>
                <w:szCs w:val="24"/>
              </w:rPr>
            </w:pPr>
            <w:r w:rsidRPr="00401DC3">
              <w:rPr>
                <w:rFonts w:ascii="Times New Roman" w:hAnsi="Times New Roman" w:cs="Times New Roman"/>
                <w:sz w:val="24"/>
                <w:szCs w:val="24"/>
              </w:rPr>
              <w:t xml:space="preserve">Про </w:t>
            </w:r>
            <w:r w:rsidRPr="00401DC3">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401DC3">
              <w:rPr>
                <w:rFonts w:ascii="Times New Roman" w:hAnsi="Times New Roman" w:cs="Times New Roman"/>
                <w:sz w:val="24"/>
                <w:szCs w:val="24"/>
              </w:rPr>
              <w:t>бюджет Чорноморської міської територіальної громади на 2025 рік</w:t>
            </w:r>
            <w:r w:rsidRPr="00401DC3">
              <w:rPr>
                <w:rFonts w:ascii="Times New Roman" w:eastAsia="Times New Roman" w:hAnsi="Times New Roman" w:cs="Times New Roman"/>
                <w:sz w:val="24"/>
                <w:szCs w:val="24"/>
              </w:rPr>
              <w:t>" (зі змінами)</w:t>
            </w:r>
            <w:r w:rsidRPr="00401DC3">
              <w:rPr>
                <w:rFonts w:ascii="Times New Roman" w:hAnsi="Times New Roman" w:cs="Times New Roman"/>
                <w:sz w:val="24"/>
                <w:szCs w:val="24"/>
              </w:rPr>
              <w:t>.</w:t>
            </w:r>
          </w:p>
          <w:p w14:paraId="52B9D45A"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Яковенко О. </w:t>
            </w:r>
          </w:p>
          <w:p w14:paraId="47EAA4C0" w14:textId="79D09A3B"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p>
        </w:tc>
      </w:tr>
      <w:tr w:rsidR="009E7C79" w:rsidRPr="00401DC3" w14:paraId="312ED576" w14:textId="77777777" w:rsidTr="00556B5B">
        <w:tc>
          <w:tcPr>
            <w:tcW w:w="710" w:type="dxa"/>
            <w:hideMark/>
          </w:tcPr>
          <w:p w14:paraId="375E602E"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21.</w:t>
            </w:r>
          </w:p>
        </w:tc>
        <w:tc>
          <w:tcPr>
            <w:tcW w:w="9208" w:type="dxa"/>
          </w:tcPr>
          <w:p w14:paraId="3A9C9C01" w14:textId="77777777" w:rsidR="00CA206D" w:rsidRPr="00401DC3" w:rsidRDefault="00CA206D" w:rsidP="009E7C79">
            <w:pPr>
              <w:jc w:val="both"/>
              <w:rPr>
                <w:rFonts w:ascii="Times New Roman" w:eastAsia="Times New Roman" w:hAnsi="Times New Roman" w:cs="Times New Roman"/>
                <w:sz w:val="24"/>
                <w:szCs w:val="24"/>
              </w:rPr>
            </w:pPr>
            <w:bookmarkStart w:id="1" w:name="_Hlk132977225"/>
            <w:r w:rsidRPr="00401DC3">
              <w:rPr>
                <w:rFonts w:ascii="Times New Roman" w:eastAsia="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  </w:t>
            </w:r>
            <w:bookmarkEnd w:id="1"/>
          </w:p>
          <w:p w14:paraId="25199D4B"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Інформація Кушніренко  Н.</w:t>
            </w:r>
          </w:p>
          <w:p w14:paraId="62B4124C" w14:textId="77777777" w:rsidR="00CA206D" w:rsidRPr="00401DC3" w:rsidRDefault="00CA206D" w:rsidP="009E7C79">
            <w:pPr>
              <w:tabs>
                <w:tab w:val="left" w:pos="709"/>
                <w:tab w:val="left" w:pos="851"/>
                <w:tab w:val="left" w:pos="993"/>
              </w:tabs>
              <w:jc w:val="both"/>
              <w:rPr>
                <w:rFonts w:ascii="Times New Roman" w:hAnsi="Times New Roman" w:cs="Times New Roman"/>
                <w:sz w:val="24"/>
                <w:szCs w:val="24"/>
              </w:rPr>
            </w:pPr>
          </w:p>
        </w:tc>
      </w:tr>
      <w:tr w:rsidR="009E7C79" w:rsidRPr="00401DC3" w14:paraId="65FFEDF9" w14:textId="77777777" w:rsidTr="00556B5B">
        <w:tc>
          <w:tcPr>
            <w:tcW w:w="710" w:type="dxa"/>
            <w:hideMark/>
          </w:tcPr>
          <w:p w14:paraId="6CBFE043"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22.</w:t>
            </w:r>
          </w:p>
        </w:tc>
        <w:tc>
          <w:tcPr>
            <w:tcW w:w="9208" w:type="dxa"/>
          </w:tcPr>
          <w:p w14:paraId="180B66B9" w14:textId="77777777" w:rsidR="00CA206D" w:rsidRPr="00401DC3" w:rsidRDefault="00CA206D" w:rsidP="009E7C79">
            <w:pPr>
              <w:jc w:val="both"/>
              <w:rPr>
                <w:rStyle w:val="xfm08858730"/>
                <w:rFonts w:ascii="Times New Roman" w:hAnsi="Times New Roman" w:cs="Times New Roman"/>
                <w:sz w:val="24"/>
                <w:szCs w:val="24"/>
              </w:rPr>
            </w:pPr>
            <w:bookmarkStart w:id="2" w:name="_Hlk130807896"/>
            <w:r w:rsidRPr="00401DC3">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401DC3">
              <w:rPr>
                <w:rFonts w:ascii="Times New Roman" w:hAnsi="Times New Roman" w:cs="Times New Roman"/>
                <w:sz w:val="24"/>
                <w:szCs w:val="24"/>
              </w:rPr>
              <w:t xml:space="preserve">іншого окремого індивідуально визначеного майна (офісні меблі та інше) </w:t>
            </w:r>
            <w:r w:rsidRPr="00401DC3">
              <w:rPr>
                <w:rStyle w:val="xfm08858730"/>
                <w:rFonts w:ascii="Times New Roman" w:hAnsi="Times New Roman" w:cs="Times New Roman"/>
                <w:sz w:val="24"/>
                <w:szCs w:val="24"/>
              </w:rPr>
              <w:t>в рамках Проєкту "Підвищення ефективності роботи і підзвітності органів місцевого самоврядування" ("ГОВЕРЛА")</w:t>
            </w:r>
            <w:bookmarkEnd w:id="2"/>
            <w:r w:rsidRPr="00401DC3">
              <w:rPr>
                <w:rStyle w:val="xfm08858730"/>
                <w:rFonts w:ascii="Times New Roman" w:hAnsi="Times New Roman" w:cs="Times New Roman"/>
                <w:sz w:val="24"/>
                <w:szCs w:val="24"/>
              </w:rPr>
              <w:t>.</w:t>
            </w:r>
          </w:p>
          <w:p w14:paraId="08708EC4"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Інформація Кушніренко Н.</w:t>
            </w:r>
          </w:p>
          <w:p w14:paraId="6121BA96" w14:textId="77777777" w:rsidR="00CA206D" w:rsidRPr="00401DC3" w:rsidRDefault="00CA206D" w:rsidP="009E7C79">
            <w:pPr>
              <w:jc w:val="both"/>
              <w:rPr>
                <w:rFonts w:ascii="Times New Roman" w:eastAsia="Times New Roman" w:hAnsi="Times New Roman" w:cs="Times New Roman"/>
                <w:sz w:val="24"/>
                <w:szCs w:val="24"/>
              </w:rPr>
            </w:pPr>
          </w:p>
        </w:tc>
      </w:tr>
      <w:tr w:rsidR="009E7C79" w:rsidRPr="00401DC3" w14:paraId="33EF4627" w14:textId="77777777" w:rsidTr="00556B5B">
        <w:tc>
          <w:tcPr>
            <w:tcW w:w="710" w:type="dxa"/>
            <w:hideMark/>
          </w:tcPr>
          <w:p w14:paraId="26594F5D"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lang w:val="en-US"/>
              </w:rPr>
              <w:t>2</w:t>
            </w:r>
            <w:r w:rsidRPr="00401DC3">
              <w:rPr>
                <w:rFonts w:ascii="Times New Roman" w:hAnsi="Times New Roman" w:cs="Times New Roman"/>
                <w:sz w:val="24"/>
                <w:szCs w:val="24"/>
              </w:rPr>
              <w:t>3.</w:t>
            </w:r>
          </w:p>
        </w:tc>
        <w:tc>
          <w:tcPr>
            <w:tcW w:w="9208" w:type="dxa"/>
          </w:tcPr>
          <w:p w14:paraId="4B465776" w14:textId="77777777" w:rsidR="00CA206D" w:rsidRPr="00401DC3" w:rsidRDefault="00CA206D" w:rsidP="009E7C79">
            <w:pPr>
              <w:jc w:val="both"/>
              <w:rPr>
                <w:rFonts w:ascii="Times New Roman" w:hAnsi="Times New Roman" w:cs="Times New Roman"/>
                <w:sz w:val="24"/>
                <w:szCs w:val="24"/>
              </w:rPr>
            </w:pPr>
            <w:bookmarkStart w:id="3" w:name="_Hlk178683833"/>
            <w:r w:rsidRPr="00401DC3">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12.04.2024 № 588-VIII «Про створення Алеї Пам’яті»</w:t>
            </w:r>
            <w:bookmarkEnd w:id="3"/>
            <w:r w:rsidRPr="00401DC3">
              <w:rPr>
                <w:rFonts w:ascii="Times New Roman" w:hAnsi="Times New Roman" w:cs="Times New Roman"/>
                <w:sz w:val="24"/>
                <w:szCs w:val="24"/>
              </w:rPr>
              <w:t xml:space="preserve">. </w:t>
            </w:r>
          </w:p>
          <w:p w14:paraId="649617F1"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6D215CBA" w14:textId="77777777" w:rsidR="00CA206D" w:rsidRPr="00401DC3" w:rsidRDefault="00CA206D" w:rsidP="009E7C79">
            <w:pPr>
              <w:ind w:right="30"/>
              <w:jc w:val="both"/>
              <w:rPr>
                <w:rFonts w:ascii="Times New Roman" w:eastAsia="Times New Roman" w:hAnsi="Times New Roman" w:cs="Times New Roman"/>
                <w:sz w:val="24"/>
                <w:szCs w:val="24"/>
              </w:rPr>
            </w:pPr>
          </w:p>
        </w:tc>
      </w:tr>
      <w:tr w:rsidR="009E7C79" w:rsidRPr="00401DC3" w14:paraId="1AB5BD1C" w14:textId="77777777" w:rsidTr="00556B5B">
        <w:tc>
          <w:tcPr>
            <w:tcW w:w="710" w:type="dxa"/>
            <w:hideMark/>
          </w:tcPr>
          <w:p w14:paraId="7D63264C"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lastRenderedPageBreak/>
              <w:t>24.</w:t>
            </w:r>
          </w:p>
        </w:tc>
        <w:tc>
          <w:tcPr>
            <w:tcW w:w="9208" w:type="dxa"/>
          </w:tcPr>
          <w:p w14:paraId="5FC13389" w14:textId="77777777" w:rsidR="00CA206D" w:rsidRPr="00401DC3" w:rsidRDefault="00CA206D" w:rsidP="009E7C79">
            <w:pPr>
              <w:tabs>
                <w:tab w:val="left" w:pos="5245"/>
              </w:tabs>
              <w:ind w:right="30"/>
              <w:jc w:val="both"/>
              <w:rPr>
                <w:rFonts w:ascii="Times New Roman" w:hAnsi="Times New Roman" w:cs="Times New Roman"/>
                <w:sz w:val="24"/>
                <w:szCs w:val="24"/>
              </w:rPr>
            </w:pPr>
            <w:r w:rsidRPr="00401DC3">
              <w:rPr>
                <w:rFonts w:ascii="Times New Roman" w:hAnsi="Times New Roman" w:cs="Times New Roman"/>
                <w:sz w:val="24"/>
                <w:szCs w:val="24"/>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p>
          <w:p w14:paraId="11E2E76A"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Саїнчука Р. </w:t>
            </w:r>
          </w:p>
          <w:p w14:paraId="48D47C6A" w14:textId="77777777" w:rsidR="00CA206D" w:rsidRPr="00401DC3" w:rsidRDefault="00CA206D" w:rsidP="009E7C79">
            <w:pPr>
              <w:tabs>
                <w:tab w:val="left" w:pos="5245"/>
              </w:tabs>
              <w:ind w:right="30"/>
              <w:jc w:val="both"/>
              <w:rPr>
                <w:rFonts w:ascii="Times New Roman" w:hAnsi="Times New Roman" w:cs="Times New Roman"/>
                <w:sz w:val="24"/>
                <w:szCs w:val="24"/>
              </w:rPr>
            </w:pPr>
          </w:p>
        </w:tc>
      </w:tr>
      <w:tr w:rsidR="009E7C79" w:rsidRPr="00401DC3" w14:paraId="705A976E" w14:textId="77777777" w:rsidTr="00556B5B">
        <w:tc>
          <w:tcPr>
            <w:tcW w:w="710" w:type="dxa"/>
            <w:hideMark/>
          </w:tcPr>
          <w:p w14:paraId="4924A367"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25.</w:t>
            </w:r>
          </w:p>
        </w:tc>
        <w:tc>
          <w:tcPr>
            <w:tcW w:w="9208" w:type="dxa"/>
          </w:tcPr>
          <w:p w14:paraId="1D9D8428" w14:textId="77777777" w:rsidR="00CA206D" w:rsidRPr="00401DC3" w:rsidRDefault="00CA206D" w:rsidP="009E7C79">
            <w:pPr>
              <w:shd w:val="clear" w:color="auto" w:fill="FFFFFF"/>
              <w:jc w:val="both"/>
              <w:textAlignment w:val="baseline"/>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08.08.2024 № 661-VIII «Про реорганізацію позашкільних навчальних закладів Чорноморської міської ради Одеського району Одеської області». </w:t>
            </w:r>
          </w:p>
          <w:p w14:paraId="3EE3AEED" w14:textId="77777777" w:rsidR="00CA206D" w:rsidRPr="00401DC3" w:rsidRDefault="00CA206D" w:rsidP="009E7C79">
            <w:pPr>
              <w:shd w:val="clear" w:color="auto" w:fill="FFFFFF"/>
              <w:tabs>
                <w:tab w:val="left" w:pos="3261"/>
              </w:tabs>
              <w:spacing w:after="255"/>
              <w:contextualSpacing/>
              <w:jc w:val="both"/>
              <w:textAlignment w:val="baseline"/>
              <w:rPr>
                <w:rFonts w:ascii="Times New Roman" w:hAnsi="Times New Roman" w:cs="Times New Roman"/>
                <w:sz w:val="24"/>
                <w:szCs w:val="24"/>
              </w:rPr>
            </w:pPr>
            <w:r w:rsidRPr="00401DC3">
              <w:rPr>
                <w:rFonts w:ascii="Times New Roman" w:hAnsi="Times New Roman" w:cs="Times New Roman"/>
                <w:sz w:val="24"/>
                <w:szCs w:val="24"/>
              </w:rPr>
              <w:t xml:space="preserve">Інформація Кутового М.  </w:t>
            </w:r>
          </w:p>
          <w:p w14:paraId="3FBA7D02" w14:textId="77777777" w:rsidR="00CA206D" w:rsidRPr="00401DC3" w:rsidRDefault="00CA206D" w:rsidP="009E7C79">
            <w:pPr>
              <w:jc w:val="both"/>
              <w:rPr>
                <w:rFonts w:ascii="Times New Roman" w:hAnsi="Times New Roman" w:cs="Times New Roman"/>
                <w:sz w:val="24"/>
                <w:szCs w:val="24"/>
              </w:rPr>
            </w:pPr>
          </w:p>
        </w:tc>
      </w:tr>
      <w:tr w:rsidR="009E7C79" w:rsidRPr="00401DC3" w14:paraId="7D6D1B9E" w14:textId="77777777" w:rsidTr="00556B5B">
        <w:tc>
          <w:tcPr>
            <w:tcW w:w="710" w:type="dxa"/>
            <w:hideMark/>
          </w:tcPr>
          <w:p w14:paraId="5E7051C4"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26.</w:t>
            </w:r>
          </w:p>
        </w:tc>
        <w:tc>
          <w:tcPr>
            <w:tcW w:w="9208" w:type="dxa"/>
          </w:tcPr>
          <w:p w14:paraId="15FDC152" w14:textId="77777777" w:rsidR="00CA206D" w:rsidRPr="00401DC3" w:rsidRDefault="00CA206D" w:rsidP="009E7C79">
            <w:pPr>
              <w:shd w:val="clear" w:color="auto" w:fill="FFFFFF"/>
              <w:jc w:val="both"/>
              <w:textAlignment w:val="baseline"/>
              <w:rPr>
                <w:rFonts w:ascii="Times New Roman" w:hAnsi="Times New Roman" w:cs="Times New Roman"/>
                <w:sz w:val="24"/>
                <w:szCs w:val="24"/>
              </w:rPr>
            </w:pPr>
            <w:r w:rsidRPr="00401DC3">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08.08.2024 № 659-</w:t>
            </w:r>
            <w:r w:rsidRPr="00401DC3">
              <w:rPr>
                <w:rFonts w:ascii="Times New Roman" w:hAnsi="Times New Roman" w:cs="Times New Roman"/>
                <w:sz w:val="24"/>
                <w:szCs w:val="24"/>
                <w:lang w:val="en-US"/>
              </w:rPr>
              <w:t>VIII</w:t>
            </w:r>
            <w:r w:rsidRPr="00401DC3">
              <w:rPr>
                <w:rFonts w:ascii="Times New Roman" w:hAnsi="Times New Roman" w:cs="Times New Roman"/>
                <w:sz w:val="24"/>
                <w:szCs w:val="24"/>
              </w:rPr>
              <w:t xml:space="preserve"> «Про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 та затвердження акту приймання – передачі майна. </w:t>
            </w:r>
          </w:p>
          <w:p w14:paraId="42EE1698" w14:textId="77777777" w:rsidR="00CA206D" w:rsidRPr="00401DC3" w:rsidRDefault="00CA206D"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 xml:space="preserve">Інформація Баришевої Т.  </w:t>
            </w:r>
          </w:p>
          <w:p w14:paraId="42E59AB6" w14:textId="77777777" w:rsidR="00CA206D" w:rsidRPr="00401DC3" w:rsidRDefault="00CA206D" w:rsidP="009E7C79">
            <w:pPr>
              <w:shd w:val="clear" w:color="auto" w:fill="FFFFFF"/>
              <w:jc w:val="both"/>
              <w:textAlignment w:val="baseline"/>
              <w:rPr>
                <w:rFonts w:ascii="Times New Roman" w:hAnsi="Times New Roman" w:cs="Times New Roman"/>
                <w:sz w:val="24"/>
                <w:szCs w:val="24"/>
              </w:rPr>
            </w:pPr>
          </w:p>
        </w:tc>
      </w:tr>
      <w:tr w:rsidR="009E7C79" w:rsidRPr="00401DC3" w14:paraId="7CDF8807" w14:textId="77777777" w:rsidTr="00556B5B">
        <w:tc>
          <w:tcPr>
            <w:tcW w:w="710" w:type="dxa"/>
            <w:hideMark/>
          </w:tcPr>
          <w:p w14:paraId="5DC984FE"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27.</w:t>
            </w:r>
          </w:p>
        </w:tc>
        <w:tc>
          <w:tcPr>
            <w:tcW w:w="9208" w:type="dxa"/>
          </w:tcPr>
          <w:p w14:paraId="16FFE336" w14:textId="77777777" w:rsidR="00CA206D" w:rsidRPr="00401DC3" w:rsidRDefault="00CA206D" w:rsidP="009E7C79">
            <w:pPr>
              <w:tabs>
                <w:tab w:val="left" w:pos="0"/>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 </w:t>
            </w:r>
          </w:p>
          <w:p w14:paraId="71BC4769"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Сурніна І. </w:t>
            </w:r>
          </w:p>
          <w:p w14:paraId="5F0C7B35" w14:textId="77777777" w:rsidR="00CA206D" w:rsidRPr="00401DC3" w:rsidRDefault="00CA206D" w:rsidP="009E7C79">
            <w:pPr>
              <w:jc w:val="both"/>
              <w:rPr>
                <w:rFonts w:ascii="Times New Roman" w:hAnsi="Times New Roman" w:cs="Times New Roman"/>
                <w:sz w:val="24"/>
                <w:szCs w:val="24"/>
              </w:rPr>
            </w:pPr>
          </w:p>
        </w:tc>
      </w:tr>
      <w:tr w:rsidR="009E7C79" w:rsidRPr="00401DC3" w14:paraId="448639D2" w14:textId="77777777" w:rsidTr="00556B5B">
        <w:tc>
          <w:tcPr>
            <w:tcW w:w="710" w:type="dxa"/>
            <w:hideMark/>
          </w:tcPr>
          <w:p w14:paraId="26726456"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28.</w:t>
            </w:r>
          </w:p>
        </w:tc>
        <w:tc>
          <w:tcPr>
            <w:tcW w:w="9208" w:type="dxa"/>
          </w:tcPr>
          <w:p w14:paraId="0D801162" w14:textId="77777777" w:rsidR="00CA206D" w:rsidRPr="00401DC3" w:rsidRDefault="00CA206D" w:rsidP="009E7C79">
            <w:pPr>
              <w:tabs>
                <w:tab w:val="left" w:pos="0"/>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від 29.03.2023 № 359-</w:t>
            </w:r>
            <w:r w:rsidRPr="00401DC3">
              <w:rPr>
                <w:rFonts w:ascii="Times New Roman" w:eastAsia="Times New Roman" w:hAnsi="Times New Roman" w:cs="Times New Roman"/>
                <w:sz w:val="24"/>
                <w:szCs w:val="24"/>
                <w:lang w:val="en-US"/>
              </w:rPr>
              <w:t>VIII</w:t>
            </w:r>
            <w:r w:rsidRPr="00401DC3">
              <w:rPr>
                <w:rFonts w:ascii="Times New Roman" w:eastAsia="Times New Roman" w:hAnsi="Times New Roman" w:cs="Times New Roman"/>
                <w:sz w:val="24"/>
                <w:szCs w:val="24"/>
              </w:rPr>
              <w:t xml:space="preserve">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p>
          <w:p w14:paraId="0527A3CA"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Сурніна І. </w:t>
            </w:r>
          </w:p>
          <w:p w14:paraId="5CC31EEC" w14:textId="77777777" w:rsidR="00CA206D" w:rsidRPr="00401DC3" w:rsidRDefault="00CA206D" w:rsidP="009E7C79">
            <w:pPr>
              <w:tabs>
                <w:tab w:val="left" w:pos="0"/>
              </w:tabs>
              <w:jc w:val="both"/>
              <w:rPr>
                <w:rFonts w:ascii="Times New Roman" w:eastAsia="Times New Roman" w:hAnsi="Times New Roman" w:cs="Times New Roman"/>
                <w:sz w:val="24"/>
                <w:szCs w:val="24"/>
              </w:rPr>
            </w:pPr>
          </w:p>
        </w:tc>
      </w:tr>
      <w:tr w:rsidR="009E7C79" w:rsidRPr="00401DC3" w14:paraId="334F857A" w14:textId="77777777" w:rsidTr="00556B5B">
        <w:tc>
          <w:tcPr>
            <w:tcW w:w="710" w:type="dxa"/>
            <w:hideMark/>
          </w:tcPr>
          <w:p w14:paraId="6C651151" w14:textId="77777777" w:rsidR="00CA206D" w:rsidRPr="00401DC3" w:rsidRDefault="00CA206D" w:rsidP="009E7C79">
            <w:pPr>
              <w:jc w:val="center"/>
              <w:rPr>
                <w:rFonts w:ascii="Times New Roman" w:hAnsi="Times New Roman" w:cs="Times New Roman"/>
                <w:sz w:val="24"/>
                <w:szCs w:val="24"/>
              </w:rPr>
            </w:pPr>
            <w:r w:rsidRPr="00401DC3">
              <w:rPr>
                <w:rFonts w:ascii="Times New Roman" w:hAnsi="Times New Roman" w:cs="Times New Roman"/>
                <w:sz w:val="24"/>
                <w:szCs w:val="24"/>
              </w:rPr>
              <w:t>29.</w:t>
            </w:r>
          </w:p>
        </w:tc>
        <w:tc>
          <w:tcPr>
            <w:tcW w:w="9208" w:type="dxa"/>
            <w:hideMark/>
          </w:tcPr>
          <w:p w14:paraId="7C563D12"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Земельні правовідносини.</w:t>
            </w:r>
          </w:p>
          <w:p w14:paraId="1371C411"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Інформація Сурніна І. </w:t>
            </w:r>
          </w:p>
          <w:p w14:paraId="0E7B82A4" w14:textId="77777777" w:rsidR="00CA206D" w:rsidRPr="00401DC3" w:rsidRDefault="00CA206D"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 </w:t>
            </w:r>
          </w:p>
        </w:tc>
      </w:tr>
    </w:tbl>
    <w:p w14:paraId="765329A0" w14:textId="77777777" w:rsidR="00CA206D" w:rsidRPr="00401DC3" w:rsidRDefault="00CA206D" w:rsidP="009E7C79">
      <w:pPr>
        <w:spacing w:after="0" w:line="240" w:lineRule="auto"/>
        <w:rPr>
          <w:rFonts w:ascii="Times New Roman" w:hAnsi="Times New Roman" w:cs="Times New Roman"/>
          <w:b/>
          <w:bCs/>
          <w:sz w:val="24"/>
          <w:szCs w:val="24"/>
          <w:shd w:val="clear" w:color="auto" w:fill="FFFFFF"/>
        </w:rPr>
      </w:pPr>
    </w:p>
    <w:p w14:paraId="00A559B3" w14:textId="51F7AC80" w:rsidR="00035333" w:rsidRPr="00401DC3" w:rsidRDefault="00844B1C" w:rsidP="009E7C79">
      <w:pPr>
        <w:spacing w:after="0" w:line="240" w:lineRule="auto"/>
        <w:ind w:firstLine="708"/>
        <w:jc w:val="both"/>
        <w:rPr>
          <w:rFonts w:ascii="Times New Roman" w:hAnsi="Times New Roman" w:cs="Times New Roman"/>
          <w:sz w:val="24"/>
          <w:szCs w:val="24"/>
          <w:shd w:val="clear" w:color="auto" w:fill="FFFFFF"/>
        </w:rPr>
      </w:pPr>
      <w:r w:rsidRPr="00401DC3">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Pr="00401DC3">
        <w:rPr>
          <w:rFonts w:ascii="Times New Roman" w:hAnsi="Times New Roman" w:cs="Times New Roman"/>
          <w:sz w:val="24"/>
          <w:szCs w:val="24"/>
          <w:shd w:val="clear" w:color="auto" w:fill="FFFFFF"/>
        </w:rPr>
        <w:t xml:space="preserve">позачергової </w:t>
      </w:r>
      <w:r w:rsidR="00390707" w:rsidRPr="00401DC3">
        <w:rPr>
          <w:rFonts w:ascii="Times New Roman" w:hAnsi="Times New Roman" w:cs="Times New Roman"/>
          <w:sz w:val="24"/>
          <w:szCs w:val="24"/>
          <w:shd w:val="clear" w:color="auto" w:fill="FFFFFF"/>
        </w:rPr>
        <w:t>5</w:t>
      </w:r>
      <w:r w:rsidR="00556B5B" w:rsidRPr="00401DC3">
        <w:rPr>
          <w:rFonts w:ascii="Times New Roman" w:hAnsi="Times New Roman" w:cs="Times New Roman"/>
          <w:sz w:val="24"/>
          <w:szCs w:val="24"/>
          <w:shd w:val="clear" w:color="auto" w:fill="FFFFFF"/>
        </w:rPr>
        <w:t>6</w:t>
      </w:r>
      <w:r w:rsidRPr="00401DC3">
        <w:rPr>
          <w:rFonts w:ascii="Times New Roman" w:hAnsi="Times New Roman" w:cs="Times New Roman"/>
          <w:sz w:val="24"/>
          <w:szCs w:val="24"/>
          <w:shd w:val="clear" w:color="auto" w:fill="FFFFFF"/>
        </w:rPr>
        <w:t xml:space="preserve"> сесії за основу</w:t>
      </w:r>
      <w:r w:rsidR="00E73984" w:rsidRPr="00401DC3">
        <w:rPr>
          <w:rFonts w:ascii="Times New Roman" w:hAnsi="Times New Roman" w:cs="Times New Roman"/>
          <w:sz w:val="24"/>
          <w:szCs w:val="24"/>
          <w:shd w:val="clear" w:color="auto" w:fill="FFFFFF"/>
        </w:rPr>
        <w:t xml:space="preserve"> та в цілому</w:t>
      </w:r>
      <w:r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b/>
          <w:bCs/>
          <w:sz w:val="24"/>
          <w:szCs w:val="24"/>
          <w:shd w:val="clear" w:color="auto" w:fill="FFFFFF"/>
        </w:rPr>
        <w:t>Результати голосування:</w:t>
      </w:r>
      <w:r w:rsidRPr="00401DC3">
        <w:rPr>
          <w:rFonts w:ascii="Times New Roman" w:hAnsi="Times New Roman" w:cs="Times New Roman"/>
          <w:sz w:val="24"/>
          <w:szCs w:val="24"/>
          <w:shd w:val="clear" w:color="auto" w:fill="FFFFFF"/>
        </w:rPr>
        <w:t xml:space="preserve"> </w:t>
      </w:r>
      <w:r w:rsidR="00035333" w:rsidRPr="00401DC3">
        <w:rPr>
          <w:rFonts w:ascii="Times New Roman" w:hAnsi="Times New Roman" w:cs="Times New Roman"/>
          <w:sz w:val="24"/>
          <w:szCs w:val="24"/>
          <w:shd w:val="clear" w:color="auto" w:fill="FFFFFF"/>
        </w:rPr>
        <w:t>за -</w:t>
      </w:r>
      <w:r w:rsidR="004A6F74" w:rsidRPr="00401DC3">
        <w:rPr>
          <w:rFonts w:ascii="Times New Roman" w:hAnsi="Times New Roman" w:cs="Times New Roman"/>
          <w:sz w:val="24"/>
          <w:szCs w:val="24"/>
          <w:shd w:val="clear" w:color="auto" w:fill="FFFFFF"/>
          <w:lang w:val="ru-RU"/>
        </w:rPr>
        <w:t xml:space="preserve"> </w:t>
      </w:r>
      <w:r w:rsidR="00BD0888" w:rsidRPr="00401DC3">
        <w:rPr>
          <w:rFonts w:ascii="Times New Roman" w:hAnsi="Times New Roman" w:cs="Times New Roman"/>
          <w:sz w:val="24"/>
          <w:szCs w:val="24"/>
          <w:shd w:val="clear" w:color="auto" w:fill="FFFFFF"/>
          <w:lang w:val="ru-RU"/>
        </w:rPr>
        <w:t>27</w:t>
      </w:r>
      <w:r w:rsidR="00035333" w:rsidRPr="00401DC3">
        <w:rPr>
          <w:rFonts w:ascii="Times New Roman" w:hAnsi="Times New Roman" w:cs="Times New Roman"/>
          <w:sz w:val="24"/>
          <w:szCs w:val="24"/>
          <w:shd w:val="clear" w:color="auto" w:fill="FFFFFF"/>
        </w:rPr>
        <w:t xml:space="preserve">,                     утримались - </w:t>
      </w:r>
      <w:r w:rsidR="00BD0888" w:rsidRPr="00401DC3">
        <w:rPr>
          <w:rFonts w:ascii="Times New Roman" w:hAnsi="Times New Roman" w:cs="Times New Roman"/>
          <w:sz w:val="24"/>
          <w:szCs w:val="24"/>
          <w:shd w:val="clear" w:color="auto" w:fill="FFFFFF"/>
        </w:rPr>
        <w:t>0</w:t>
      </w:r>
      <w:r w:rsidR="00035333" w:rsidRPr="00401DC3">
        <w:rPr>
          <w:rFonts w:ascii="Times New Roman" w:hAnsi="Times New Roman" w:cs="Times New Roman"/>
          <w:sz w:val="24"/>
          <w:szCs w:val="24"/>
          <w:shd w:val="clear" w:color="auto" w:fill="FFFFFF"/>
        </w:rPr>
        <w:t xml:space="preserve">, проти - </w:t>
      </w:r>
      <w:r w:rsidR="00BD0888" w:rsidRPr="00401DC3">
        <w:rPr>
          <w:rFonts w:ascii="Times New Roman" w:hAnsi="Times New Roman" w:cs="Times New Roman"/>
          <w:sz w:val="24"/>
          <w:szCs w:val="24"/>
          <w:shd w:val="clear" w:color="auto" w:fill="FFFFFF"/>
        </w:rPr>
        <w:t>0</w:t>
      </w:r>
      <w:r w:rsidR="00035333" w:rsidRPr="00401DC3">
        <w:rPr>
          <w:rFonts w:ascii="Times New Roman" w:hAnsi="Times New Roman" w:cs="Times New Roman"/>
          <w:sz w:val="24"/>
          <w:szCs w:val="24"/>
          <w:shd w:val="clear" w:color="auto" w:fill="FFFFFF"/>
        </w:rPr>
        <w:t xml:space="preserve">, не голосували - </w:t>
      </w:r>
      <w:r w:rsidR="00BD0888" w:rsidRPr="00401DC3">
        <w:rPr>
          <w:rFonts w:ascii="Times New Roman" w:hAnsi="Times New Roman" w:cs="Times New Roman"/>
          <w:sz w:val="24"/>
          <w:szCs w:val="24"/>
          <w:shd w:val="clear" w:color="auto" w:fill="FFFFFF"/>
        </w:rPr>
        <w:t>0</w:t>
      </w:r>
      <w:r w:rsidR="00035333" w:rsidRPr="00401DC3">
        <w:rPr>
          <w:rFonts w:ascii="Times New Roman" w:hAnsi="Times New Roman" w:cs="Times New Roman"/>
          <w:sz w:val="24"/>
          <w:szCs w:val="24"/>
          <w:shd w:val="clear" w:color="auto" w:fill="FFFFFF"/>
        </w:rPr>
        <w:t xml:space="preserve">. </w:t>
      </w:r>
    </w:p>
    <w:p w14:paraId="1EAED0FA" w14:textId="626EE132" w:rsidR="00390AA2" w:rsidRPr="00401DC3" w:rsidRDefault="008457FB" w:rsidP="009E7C79">
      <w:pPr>
        <w:spacing w:after="0" w:line="240" w:lineRule="auto"/>
        <w:ind w:firstLine="708"/>
        <w:jc w:val="both"/>
        <w:rPr>
          <w:rFonts w:ascii="Times New Roman" w:hAnsi="Times New Roman" w:cs="Times New Roman"/>
          <w:sz w:val="24"/>
          <w:szCs w:val="24"/>
          <w:shd w:val="clear" w:color="auto" w:fill="FFFFFF"/>
        </w:rPr>
      </w:pPr>
      <w:r w:rsidRPr="00401DC3">
        <w:rPr>
          <w:rFonts w:ascii="Times New Roman" w:hAnsi="Times New Roman" w:cs="Times New Roman"/>
          <w:sz w:val="24"/>
          <w:szCs w:val="24"/>
          <w:shd w:val="clear" w:color="auto" w:fill="FFFFFF"/>
        </w:rPr>
        <w:t xml:space="preserve"> </w:t>
      </w:r>
    </w:p>
    <w:p w14:paraId="0F38B76B" w14:textId="2229491E" w:rsidR="00911817" w:rsidRPr="00401DC3" w:rsidRDefault="00D5727D" w:rsidP="009E7C79">
      <w:pPr>
        <w:spacing w:after="0" w:line="240" w:lineRule="auto"/>
        <w:ind w:firstLine="708"/>
        <w:jc w:val="both"/>
        <w:rPr>
          <w:rFonts w:ascii="Times New Roman" w:hAnsi="Times New Roman" w:cs="Times New Roman"/>
          <w:sz w:val="24"/>
          <w:szCs w:val="24"/>
          <w:shd w:val="clear" w:color="auto" w:fill="FFFFFF"/>
        </w:rPr>
      </w:pPr>
      <w:r w:rsidRPr="00401DC3">
        <w:rPr>
          <w:rFonts w:ascii="Times New Roman" w:hAnsi="Times New Roman" w:cs="Times New Roman"/>
          <w:b/>
          <w:sz w:val="24"/>
          <w:szCs w:val="24"/>
          <w:shd w:val="clear" w:color="auto" w:fill="FFFFFF"/>
        </w:rPr>
        <w:t>Результати голосування</w:t>
      </w:r>
      <w:r w:rsidR="00DC0E7F" w:rsidRPr="00401DC3">
        <w:rPr>
          <w:rFonts w:ascii="Times New Roman" w:hAnsi="Times New Roman" w:cs="Times New Roman"/>
          <w:b/>
          <w:sz w:val="24"/>
          <w:szCs w:val="24"/>
          <w:shd w:val="clear" w:color="auto" w:fill="FFFFFF"/>
        </w:rPr>
        <w:t xml:space="preserve"> </w:t>
      </w:r>
      <w:r w:rsidR="00DC0E7F" w:rsidRPr="00401DC3">
        <w:rPr>
          <w:rFonts w:ascii="Times New Roman" w:hAnsi="Times New Roman" w:cs="Times New Roman"/>
          <w:bCs/>
          <w:sz w:val="24"/>
          <w:szCs w:val="24"/>
          <w:shd w:val="clear" w:color="auto" w:fill="FFFFFF"/>
        </w:rPr>
        <w:t>за</w:t>
      </w:r>
      <w:r w:rsidRPr="00401DC3">
        <w:rPr>
          <w:rFonts w:ascii="Times New Roman" w:hAnsi="Times New Roman" w:cs="Times New Roman"/>
          <w:b/>
          <w:sz w:val="24"/>
          <w:szCs w:val="24"/>
          <w:shd w:val="clear" w:color="auto" w:fill="FFFFFF"/>
        </w:rPr>
        <w:t xml:space="preserve"> </w:t>
      </w:r>
      <w:r w:rsidR="005B79C0" w:rsidRPr="00401DC3">
        <w:rPr>
          <w:rFonts w:ascii="Times New Roman" w:hAnsi="Times New Roman" w:cs="Times New Roman"/>
          <w:sz w:val="24"/>
          <w:szCs w:val="24"/>
          <w:shd w:val="clear" w:color="auto" w:fill="FFFFFF"/>
        </w:rPr>
        <w:t xml:space="preserve">порядок </w:t>
      </w:r>
      <w:r w:rsidRPr="00401DC3">
        <w:rPr>
          <w:rFonts w:ascii="Times New Roman" w:hAnsi="Times New Roman" w:cs="Times New Roman"/>
          <w:sz w:val="24"/>
          <w:szCs w:val="24"/>
          <w:shd w:val="clear" w:color="auto" w:fill="FFFFFF"/>
        </w:rPr>
        <w:t>(</w:t>
      </w:r>
      <w:r w:rsidR="005B79C0" w:rsidRPr="00401DC3">
        <w:rPr>
          <w:rFonts w:ascii="Times New Roman" w:hAnsi="Times New Roman" w:cs="Times New Roman"/>
          <w:sz w:val="24"/>
          <w:szCs w:val="24"/>
          <w:shd w:val="clear" w:color="auto" w:fill="FFFFFF"/>
        </w:rPr>
        <w:t>регламент</w:t>
      </w:r>
      <w:r w:rsidRPr="00401DC3">
        <w:rPr>
          <w:rFonts w:ascii="Times New Roman" w:hAnsi="Times New Roman" w:cs="Times New Roman"/>
          <w:sz w:val="24"/>
          <w:szCs w:val="24"/>
          <w:shd w:val="clear" w:color="auto" w:fill="FFFFFF"/>
        </w:rPr>
        <w:t xml:space="preserve">) роботи </w:t>
      </w:r>
      <w:r w:rsidR="005B79C0" w:rsidRPr="00401DC3">
        <w:rPr>
          <w:rFonts w:ascii="Times New Roman" w:hAnsi="Times New Roman" w:cs="Times New Roman"/>
          <w:sz w:val="24"/>
          <w:szCs w:val="24"/>
          <w:shd w:val="clear" w:color="auto" w:fill="FFFFFF"/>
        </w:rPr>
        <w:t xml:space="preserve">пленарного </w:t>
      </w:r>
      <w:r w:rsidR="00DC0E7F" w:rsidRPr="00401DC3">
        <w:rPr>
          <w:rFonts w:ascii="Times New Roman" w:hAnsi="Times New Roman" w:cs="Times New Roman"/>
          <w:sz w:val="24"/>
          <w:szCs w:val="24"/>
        </w:rPr>
        <w:t>засі</w:t>
      </w:r>
      <w:r w:rsidR="00012C49" w:rsidRPr="00401DC3">
        <w:rPr>
          <w:rFonts w:ascii="Times New Roman" w:hAnsi="Times New Roman" w:cs="Times New Roman"/>
          <w:sz w:val="24"/>
          <w:szCs w:val="24"/>
        </w:rPr>
        <w:t xml:space="preserve">дання </w:t>
      </w:r>
      <w:r w:rsidR="005B79C0" w:rsidRPr="00401DC3">
        <w:rPr>
          <w:rFonts w:ascii="Times New Roman" w:hAnsi="Times New Roman" w:cs="Times New Roman"/>
          <w:sz w:val="24"/>
          <w:szCs w:val="24"/>
          <w:shd w:val="clear" w:color="auto" w:fill="FFFFFF"/>
        </w:rPr>
        <w:t xml:space="preserve">позачергової </w:t>
      </w:r>
      <w:r w:rsidR="00390707" w:rsidRPr="00401DC3">
        <w:rPr>
          <w:rFonts w:ascii="Times New Roman" w:hAnsi="Times New Roman" w:cs="Times New Roman"/>
          <w:sz w:val="24"/>
          <w:szCs w:val="24"/>
          <w:shd w:val="clear" w:color="auto" w:fill="FFFFFF"/>
        </w:rPr>
        <w:t>5</w:t>
      </w:r>
      <w:r w:rsidR="00556B5B" w:rsidRPr="00401DC3">
        <w:rPr>
          <w:rFonts w:ascii="Times New Roman" w:hAnsi="Times New Roman" w:cs="Times New Roman"/>
          <w:sz w:val="24"/>
          <w:szCs w:val="24"/>
          <w:shd w:val="clear" w:color="auto" w:fill="FFFFFF"/>
        </w:rPr>
        <w:t>6</w:t>
      </w:r>
      <w:r w:rsidR="00D176AC" w:rsidRPr="00401DC3">
        <w:rPr>
          <w:rFonts w:ascii="Times New Roman" w:hAnsi="Times New Roman" w:cs="Times New Roman"/>
          <w:sz w:val="24"/>
          <w:szCs w:val="24"/>
          <w:shd w:val="clear" w:color="auto" w:fill="FFFFFF"/>
        </w:rPr>
        <w:t xml:space="preserve"> </w:t>
      </w:r>
      <w:r w:rsidR="00FF3558" w:rsidRPr="00401DC3">
        <w:rPr>
          <w:rFonts w:ascii="Times New Roman" w:hAnsi="Times New Roman" w:cs="Times New Roman"/>
          <w:sz w:val="24"/>
          <w:szCs w:val="24"/>
          <w:shd w:val="clear" w:color="auto" w:fill="FFFFFF"/>
        </w:rPr>
        <w:t xml:space="preserve"> сесії</w:t>
      </w:r>
      <w:r w:rsidRPr="00401DC3">
        <w:rPr>
          <w:rFonts w:ascii="Times New Roman" w:hAnsi="Times New Roman" w:cs="Times New Roman"/>
          <w:sz w:val="24"/>
          <w:szCs w:val="24"/>
          <w:shd w:val="clear" w:color="auto" w:fill="FFFFFF"/>
        </w:rPr>
        <w:t xml:space="preserve">: </w:t>
      </w:r>
      <w:bookmarkStart w:id="4" w:name="_Hlk135637017"/>
      <w:r w:rsidR="00911817" w:rsidRPr="00401DC3">
        <w:rPr>
          <w:rFonts w:ascii="Times New Roman" w:hAnsi="Times New Roman" w:cs="Times New Roman"/>
          <w:sz w:val="24"/>
          <w:szCs w:val="24"/>
          <w:shd w:val="clear" w:color="auto" w:fill="FFFFFF"/>
        </w:rPr>
        <w:t xml:space="preserve">за - </w:t>
      </w:r>
      <w:r w:rsidR="00BD0888" w:rsidRPr="00401DC3">
        <w:rPr>
          <w:rFonts w:ascii="Times New Roman" w:hAnsi="Times New Roman" w:cs="Times New Roman"/>
          <w:sz w:val="24"/>
          <w:szCs w:val="24"/>
          <w:shd w:val="clear" w:color="auto" w:fill="FFFFFF"/>
        </w:rPr>
        <w:t>27</w:t>
      </w:r>
      <w:r w:rsidR="00911817" w:rsidRPr="00401DC3">
        <w:rPr>
          <w:rFonts w:ascii="Times New Roman" w:hAnsi="Times New Roman" w:cs="Times New Roman"/>
          <w:sz w:val="24"/>
          <w:szCs w:val="24"/>
          <w:shd w:val="clear" w:color="auto" w:fill="FFFFFF"/>
        </w:rPr>
        <w:t xml:space="preserve">,  утримались - </w:t>
      </w:r>
      <w:r w:rsidR="00BD0888" w:rsidRPr="00401DC3">
        <w:rPr>
          <w:rFonts w:ascii="Times New Roman" w:hAnsi="Times New Roman" w:cs="Times New Roman"/>
          <w:sz w:val="24"/>
          <w:szCs w:val="24"/>
          <w:shd w:val="clear" w:color="auto" w:fill="FFFFFF"/>
        </w:rPr>
        <w:t>0</w:t>
      </w:r>
      <w:r w:rsidR="00911817" w:rsidRPr="00401DC3">
        <w:rPr>
          <w:rFonts w:ascii="Times New Roman" w:hAnsi="Times New Roman" w:cs="Times New Roman"/>
          <w:sz w:val="24"/>
          <w:szCs w:val="24"/>
          <w:shd w:val="clear" w:color="auto" w:fill="FFFFFF"/>
        </w:rPr>
        <w:t xml:space="preserve">, проти - </w:t>
      </w:r>
      <w:r w:rsidR="00BD0888" w:rsidRPr="00401DC3">
        <w:rPr>
          <w:rFonts w:ascii="Times New Roman" w:hAnsi="Times New Roman" w:cs="Times New Roman"/>
          <w:sz w:val="24"/>
          <w:szCs w:val="24"/>
          <w:shd w:val="clear" w:color="auto" w:fill="FFFFFF"/>
        </w:rPr>
        <w:t>0</w:t>
      </w:r>
      <w:r w:rsidR="00911817" w:rsidRPr="00401DC3">
        <w:rPr>
          <w:rFonts w:ascii="Times New Roman" w:hAnsi="Times New Roman" w:cs="Times New Roman"/>
          <w:sz w:val="24"/>
          <w:szCs w:val="24"/>
          <w:shd w:val="clear" w:color="auto" w:fill="FFFFFF"/>
        </w:rPr>
        <w:t xml:space="preserve">, не голосували - </w:t>
      </w:r>
      <w:r w:rsidR="00BD0888" w:rsidRPr="00401DC3">
        <w:rPr>
          <w:rFonts w:ascii="Times New Roman" w:hAnsi="Times New Roman" w:cs="Times New Roman"/>
          <w:sz w:val="24"/>
          <w:szCs w:val="24"/>
          <w:shd w:val="clear" w:color="auto" w:fill="FFFFFF"/>
        </w:rPr>
        <w:t>0</w:t>
      </w:r>
      <w:r w:rsidR="00911817" w:rsidRPr="00401DC3">
        <w:rPr>
          <w:rFonts w:ascii="Times New Roman" w:hAnsi="Times New Roman" w:cs="Times New Roman"/>
          <w:sz w:val="24"/>
          <w:szCs w:val="24"/>
          <w:shd w:val="clear" w:color="auto" w:fill="FFFFFF"/>
        </w:rPr>
        <w:t xml:space="preserve">. </w:t>
      </w:r>
    </w:p>
    <w:p w14:paraId="48410D1B" w14:textId="6508DF24" w:rsidR="00556B5B" w:rsidRPr="00401DC3" w:rsidRDefault="00556B5B" w:rsidP="009E7C79">
      <w:pPr>
        <w:ind w:right="-1"/>
        <w:contextualSpacing/>
        <w:jc w:val="both"/>
        <w:rPr>
          <w:rFonts w:ascii="Times New Roman" w:hAnsi="Times New Roman" w:cs="Times New Roman"/>
          <w:i/>
          <w:sz w:val="24"/>
          <w:szCs w:val="24"/>
          <w:shd w:val="clear" w:color="auto" w:fill="FFFFFF"/>
        </w:rPr>
      </w:pPr>
    </w:p>
    <w:tbl>
      <w:tblPr>
        <w:tblStyle w:val="a5"/>
        <w:tblW w:w="1017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476"/>
      </w:tblGrid>
      <w:tr w:rsidR="009E7C79" w:rsidRPr="00401DC3" w14:paraId="428D41B5" w14:textId="77777777" w:rsidTr="009E7C79">
        <w:tc>
          <w:tcPr>
            <w:tcW w:w="1702" w:type="dxa"/>
            <w:hideMark/>
          </w:tcPr>
          <w:p w14:paraId="6A87248C" w14:textId="3142C5F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 xml:space="preserve">Слухали: </w:t>
            </w:r>
            <w:r w:rsidRPr="00401DC3">
              <w:rPr>
                <w:rFonts w:ascii="Times New Roman" w:hAnsi="Times New Roman" w:cs="Times New Roman"/>
                <w:b/>
                <w:bCs/>
                <w:sz w:val="24"/>
                <w:szCs w:val="24"/>
                <w:lang w:val="en-US"/>
              </w:rPr>
              <w:t>1</w:t>
            </w:r>
            <w:r w:rsidRPr="00401DC3">
              <w:rPr>
                <w:rFonts w:ascii="Times New Roman" w:hAnsi="Times New Roman" w:cs="Times New Roman"/>
                <w:b/>
                <w:bCs/>
                <w:sz w:val="24"/>
                <w:szCs w:val="24"/>
              </w:rPr>
              <w:t>.</w:t>
            </w:r>
          </w:p>
        </w:tc>
        <w:tc>
          <w:tcPr>
            <w:tcW w:w="8476" w:type="dxa"/>
          </w:tcPr>
          <w:p w14:paraId="017F102C" w14:textId="77777777" w:rsidR="00013AAF" w:rsidRPr="00401DC3" w:rsidRDefault="00013AAF" w:rsidP="009E7C79">
            <w:pPr>
              <w:pStyle w:val="af6"/>
              <w:suppressAutoHyphens/>
              <w:spacing w:before="0" w:line="240" w:lineRule="auto"/>
              <w:jc w:val="both"/>
              <w:rPr>
                <w:rFonts w:ascii="Times New Roman" w:hAnsi="Times New Roman" w:cs="Times New Roman"/>
                <w:color w:val="auto"/>
                <w:lang w:val="uk-UA"/>
              </w:rPr>
            </w:pPr>
            <w:r w:rsidRPr="00401DC3">
              <w:rPr>
                <w:rFonts w:ascii="Times New Roman" w:eastAsia="Times New Roman" w:hAnsi="Times New Roman" w:cs="Times New Roman"/>
                <w:color w:val="auto"/>
                <w:lang w:val="uk-UA"/>
              </w:rPr>
              <w:t>Про підтримку Президента України ЗЕЛЕНСЬКОГО Володимира Олександровича</w:t>
            </w:r>
            <w:r w:rsidRPr="00401DC3">
              <w:rPr>
                <w:rFonts w:ascii="Times New Roman" w:hAnsi="Times New Roman" w:cs="Times New Roman"/>
                <w:color w:val="auto"/>
                <w:lang w:val="uk-UA"/>
              </w:rPr>
              <w:t>.</w:t>
            </w:r>
          </w:p>
          <w:p w14:paraId="029C220F" w14:textId="512950DD"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w:t>
            </w:r>
            <w:r w:rsidR="008D0534" w:rsidRPr="00401DC3">
              <w:rPr>
                <w:rFonts w:ascii="Times New Roman" w:hAnsi="Times New Roman" w:cs="Times New Roman"/>
                <w:i/>
                <w:sz w:val="24"/>
                <w:szCs w:val="24"/>
                <w:shd w:val="clear" w:color="auto" w:fill="FFFFFF"/>
              </w:rPr>
              <w:t>ли</w:t>
            </w:r>
            <w:r w:rsidRPr="00401DC3">
              <w:rPr>
                <w:rFonts w:ascii="Times New Roman" w:hAnsi="Times New Roman" w:cs="Times New Roman"/>
                <w:i/>
                <w:sz w:val="24"/>
                <w:szCs w:val="24"/>
                <w:shd w:val="clear" w:color="auto" w:fill="FFFFFF"/>
              </w:rPr>
              <w:t>: міський голова Гуляєв В.</w:t>
            </w:r>
            <w:r w:rsidR="008D0534" w:rsidRPr="00401DC3">
              <w:rPr>
                <w:rFonts w:ascii="Times New Roman" w:hAnsi="Times New Roman" w:cs="Times New Roman"/>
                <w:i/>
                <w:sz w:val="24"/>
                <w:szCs w:val="24"/>
                <w:shd w:val="clear" w:color="auto" w:fill="FFFFFF"/>
              </w:rPr>
              <w:t xml:space="preserve">, депутати міської ради Шолар О.,                      Львутін С. </w:t>
            </w:r>
          </w:p>
          <w:p w14:paraId="159F9256" w14:textId="5EE55861" w:rsidR="008D0534" w:rsidRPr="00401DC3" w:rsidRDefault="008D0534" w:rsidP="009E7C79">
            <w:pPr>
              <w:ind w:right="-1"/>
              <w:contextualSpacing/>
              <w:jc w:val="both"/>
              <w:rPr>
                <w:rFonts w:ascii="Times New Roman" w:hAnsi="Times New Roman" w:cs="Times New Roman"/>
                <w:i/>
                <w:sz w:val="24"/>
                <w:szCs w:val="24"/>
              </w:rPr>
            </w:pPr>
            <w:r w:rsidRPr="00401DC3">
              <w:rPr>
                <w:rFonts w:ascii="Times New Roman" w:hAnsi="Times New Roman" w:cs="Times New Roman"/>
                <w:i/>
                <w:sz w:val="24"/>
                <w:szCs w:val="24"/>
                <w:shd w:val="clear" w:color="auto" w:fill="FFFFFF"/>
              </w:rPr>
              <w:t xml:space="preserve">Депутат міської ради Львутін </w:t>
            </w:r>
            <w:r w:rsidR="00401DC3" w:rsidRPr="00401DC3">
              <w:rPr>
                <w:rFonts w:ascii="Times New Roman" w:hAnsi="Times New Roman" w:cs="Times New Roman"/>
                <w:i/>
                <w:sz w:val="24"/>
                <w:szCs w:val="24"/>
                <w:shd w:val="clear" w:color="auto" w:fill="FFFFFF"/>
              </w:rPr>
              <w:t>Т</w:t>
            </w:r>
            <w:r w:rsidRPr="00401DC3">
              <w:rPr>
                <w:rFonts w:ascii="Times New Roman" w:hAnsi="Times New Roman" w:cs="Times New Roman"/>
                <w:i/>
                <w:sz w:val="24"/>
                <w:szCs w:val="24"/>
                <w:shd w:val="clear" w:color="auto" w:fill="FFFFFF"/>
              </w:rPr>
              <w:t xml:space="preserve">. запропонував внести до даного проєкту рішення ради правку </w:t>
            </w:r>
            <w:r w:rsidRPr="00401DC3">
              <w:rPr>
                <w:rFonts w:ascii="Times New Roman" w:hAnsi="Times New Roman" w:cs="Times New Roman"/>
                <w:i/>
                <w:sz w:val="24"/>
                <w:szCs w:val="24"/>
              </w:rPr>
              <w:t>щодо скасування санкцій РНБО проти Петра Порошенка.</w:t>
            </w:r>
          </w:p>
          <w:p w14:paraId="50F25B07" w14:textId="7C9AF6F4" w:rsidR="008D0534"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 xml:space="preserve">Міський голова запропонував голосувати за даний проєкт рішення за основу </w:t>
            </w:r>
          </w:p>
          <w:p w14:paraId="55EAAC66" w14:textId="2D2B9253" w:rsidR="00013AAF" w:rsidRPr="00401DC3" w:rsidRDefault="00C56571" w:rsidP="009E7C79">
            <w:pPr>
              <w:jc w:val="both"/>
              <w:rPr>
                <w:rFonts w:ascii="Times New Roman" w:hAnsi="Times New Roman" w:cs="Times New Roman"/>
                <w:sz w:val="24"/>
                <w:szCs w:val="24"/>
                <w:shd w:val="clear" w:color="auto" w:fill="FFFFFF"/>
              </w:rPr>
            </w:pPr>
            <w:r w:rsidRPr="00401DC3">
              <w:rPr>
                <w:rFonts w:ascii="Times New Roman" w:hAnsi="Times New Roman" w:cs="Times New Roman"/>
                <w:b/>
                <w:sz w:val="24"/>
                <w:szCs w:val="24"/>
                <w:shd w:val="clear" w:color="auto" w:fill="FFFFFF"/>
              </w:rPr>
              <w:t xml:space="preserve">            </w:t>
            </w:r>
            <w:r w:rsidR="00013AAF" w:rsidRPr="00401DC3">
              <w:rPr>
                <w:rFonts w:ascii="Times New Roman" w:hAnsi="Times New Roman" w:cs="Times New Roman"/>
                <w:b/>
                <w:sz w:val="24"/>
                <w:szCs w:val="24"/>
                <w:shd w:val="clear" w:color="auto" w:fill="FFFFFF"/>
              </w:rPr>
              <w:t>Результати голосування за основу</w:t>
            </w:r>
            <w:r w:rsidR="00013AAF" w:rsidRPr="00401DC3">
              <w:rPr>
                <w:rFonts w:ascii="Times New Roman" w:hAnsi="Times New Roman" w:cs="Times New Roman"/>
                <w:sz w:val="24"/>
                <w:szCs w:val="24"/>
                <w:shd w:val="clear" w:color="auto" w:fill="FFFFFF"/>
              </w:rPr>
              <w:t xml:space="preserve">: за - </w:t>
            </w:r>
            <w:r w:rsidR="008D0534" w:rsidRPr="00401DC3">
              <w:rPr>
                <w:rFonts w:ascii="Times New Roman" w:hAnsi="Times New Roman" w:cs="Times New Roman"/>
                <w:sz w:val="24"/>
                <w:szCs w:val="24"/>
                <w:shd w:val="clear" w:color="auto" w:fill="FFFFFF"/>
              </w:rPr>
              <w:t>26</w:t>
            </w:r>
            <w:r w:rsidR="00013AAF" w:rsidRPr="00401DC3">
              <w:rPr>
                <w:rFonts w:ascii="Times New Roman" w:hAnsi="Times New Roman" w:cs="Times New Roman"/>
                <w:sz w:val="24"/>
                <w:szCs w:val="24"/>
                <w:shd w:val="clear" w:color="auto" w:fill="FFFFFF"/>
              </w:rPr>
              <w:t xml:space="preserve">,  утримались - </w:t>
            </w:r>
            <w:r w:rsidR="008D0534" w:rsidRPr="00401DC3">
              <w:rPr>
                <w:rFonts w:ascii="Times New Roman" w:hAnsi="Times New Roman" w:cs="Times New Roman"/>
                <w:sz w:val="24"/>
                <w:szCs w:val="24"/>
                <w:shd w:val="clear" w:color="auto" w:fill="FFFFFF"/>
              </w:rPr>
              <w:t>0</w:t>
            </w:r>
            <w:r w:rsidR="00013AAF" w:rsidRPr="00401DC3">
              <w:rPr>
                <w:rFonts w:ascii="Times New Roman" w:hAnsi="Times New Roman" w:cs="Times New Roman"/>
                <w:sz w:val="24"/>
                <w:szCs w:val="24"/>
                <w:shd w:val="clear" w:color="auto" w:fill="FFFFFF"/>
              </w:rPr>
              <w:t xml:space="preserve">, проти - </w:t>
            </w:r>
            <w:r w:rsidR="008D0534" w:rsidRPr="00401DC3">
              <w:rPr>
                <w:rFonts w:ascii="Times New Roman" w:hAnsi="Times New Roman" w:cs="Times New Roman"/>
                <w:sz w:val="24"/>
                <w:szCs w:val="24"/>
                <w:shd w:val="clear" w:color="auto" w:fill="FFFFFF"/>
              </w:rPr>
              <w:t>0</w:t>
            </w:r>
            <w:r w:rsidR="00013AAF"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                   </w:t>
            </w:r>
            <w:r w:rsidR="00013AAF" w:rsidRPr="00401DC3">
              <w:rPr>
                <w:rFonts w:ascii="Times New Roman" w:hAnsi="Times New Roman" w:cs="Times New Roman"/>
                <w:sz w:val="24"/>
                <w:szCs w:val="24"/>
                <w:shd w:val="clear" w:color="auto" w:fill="FFFFFF"/>
              </w:rPr>
              <w:t xml:space="preserve">не голосували - </w:t>
            </w:r>
            <w:r w:rsidR="008D0534" w:rsidRPr="00401DC3">
              <w:rPr>
                <w:rFonts w:ascii="Times New Roman" w:hAnsi="Times New Roman" w:cs="Times New Roman"/>
                <w:sz w:val="24"/>
                <w:szCs w:val="24"/>
                <w:shd w:val="clear" w:color="auto" w:fill="FFFFFF"/>
              </w:rPr>
              <w:t>1</w:t>
            </w:r>
            <w:r w:rsidR="00013AAF" w:rsidRPr="00401DC3">
              <w:rPr>
                <w:rFonts w:ascii="Times New Roman" w:hAnsi="Times New Roman" w:cs="Times New Roman"/>
                <w:sz w:val="24"/>
                <w:szCs w:val="24"/>
                <w:shd w:val="clear" w:color="auto" w:fill="FFFFFF"/>
              </w:rPr>
              <w:t xml:space="preserve">. </w:t>
            </w:r>
          </w:p>
          <w:p w14:paraId="1D9A56AD" w14:textId="6B3DA78C" w:rsidR="008D0534" w:rsidRPr="00401DC3" w:rsidRDefault="008D0534"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b/>
                <w:sz w:val="24"/>
                <w:szCs w:val="24"/>
                <w:shd w:val="clear" w:color="auto" w:fill="FFFFFF"/>
              </w:rPr>
              <w:lastRenderedPageBreak/>
              <w:t xml:space="preserve">Результати голосування </w:t>
            </w:r>
            <w:r w:rsidR="00401DC3" w:rsidRPr="00401DC3">
              <w:rPr>
                <w:rFonts w:ascii="Times New Roman" w:hAnsi="Times New Roman" w:cs="Times New Roman"/>
                <w:b/>
                <w:sz w:val="24"/>
                <w:szCs w:val="24"/>
                <w:shd w:val="clear" w:color="auto" w:fill="FFFFFF"/>
              </w:rPr>
              <w:t xml:space="preserve">за </w:t>
            </w:r>
            <w:r w:rsidRPr="00401DC3">
              <w:rPr>
                <w:rFonts w:ascii="Times New Roman" w:hAnsi="Times New Roman" w:cs="Times New Roman"/>
                <w:b/>
                <w:sz w:val="24"/>
                <w:szCs w:val="24"/>
                <w:shd w:val="clear" w:color="auto" w:fill="FFFFFF"/>
              </w:rPr>
              <w:t>правку депутата міської ради Львутіна Т.</w:t>
            </w:r>
            <w:r w:rsidRPr="00401DC3">
              <w:rPr>
                <w:rFonts w:ascii="Times New Roman" w:hAnsi="Times New Roman" w:cs="Times New Roman"/>
                <w:sz w:val="24"/>
                <w:szCs w:val="24"/>
                <w:shd w:val="clear" w:color="auto" w:fill="FFFFFF"/>
              </w:rPr>
              <w:t xml:space="preserve">: </w:t>
            </w:r>
            <w:r w:rsidR="00C56571"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за - 4,  утримались - 1, проти - 0, не голосували - 22.</w:t>
            </w:r>
            <w:r w:rsidR="00401DC3"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b/>
                <w:bCs/>
                <w:sz w:val="24"/>
                <w:szCs w:val="24"/>
                <w:shd w:val="clear" w:color="auto" w:fill="FFFFFF"/>
              </w:rPr>
              <w:t>ПРАВКА НЕ</w:t>
            </w:r>
            <w:r w:rsidR="00401DC3" w:rsidRPr="00401DC3">
              <w:rPr>
                <w:rFonts w:ascii="Times New Roman" w:hAnsi="Times New Roman" w:cs="Times New Roman"/>
                <w:b/>
                <w:bCs/>
                <w:sz w:val="24"/>
                <w:szCs w:val="24"/>
                <w:shd w:val="clear" w:color="auto" w:fill="FFFFFF"/>
              </w:rPr>
              <w:t xml:space="preserve"> </w:t>
            </w:r>
            <w:r w:rsidRPr="00401DC3">
              <w:rPr>
                <w:rFonts w:ascii="Times New Roman" w:hAnsi="Times New Roman" w:cs="Times New Roman"/>
                <w:b/>
                <w:bCs/>
                <w:sz w:val="24"/>
                <w:szCs w:val="24"/>
                <w:shd w:val="clear" w:color="auto" w:fill="FFFFFF"/>
              </w:rPr>
              <w:t xml:space="preserve">ПІДТРИМАНА </w:t>
            </w:r>
          </w:p>
          <w:p w14:paraId="3A492659" w14:textId="7D4E5C08" w:rsidR="008D0534" w:rsidRPr="00401DC3" w:rsidRDefault="008D0534"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b/>
                <w:sz w:val="24"/>
                <w:szCs w:val="24"/>
                <w:shd w:val="clear" w:color="auto" w:fill="FFFFFF"/>
              </w:rPr>
              <w:t>Результати голосування в цілому</w:t>
            </w:r>
            <w:r w:rsidRPr="00401DC3">
              <w:rPr>
                <w:rFonts w:ascii="Times New Roman" w:hAnsi="Times New Roman" w:cs="Times New Roman"/>
                <w:sz w:val="24"/>
                <w:szCs w:val="24"/>
                <w:shd w:val="clear" w:color="auto" w:fill="FFFFFF"/>
              </w:rPr>
              <w:t xml:space="preserve">: за - 24,  утримались - </w:t>
            </w:r>
            <w:r w:rsidR="00BD2CF4"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BD2CF4"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BD2CF4" w:rsidRPr="00401DC3">
              <w:rPr>
                <w:rFonts w:ascii="Times New Roman" w:hAnsi="Times New Roman" w:cs="Times New Roman"/>
                <w:sz w:val="24"/>
                <w:szCs w:val="24"/>
                <w:shd w:val="clear" w:color="auto" w:fill="FFFFFF"/>
              </w:rPr>
              <w:t>3</w:t>
            </w:r>
            <w:r w:rsidRPr="00401DC3">
              <w:rPr>
                <w:rFonts w:ascii="Times New Roman" w:hAnsi="Times New Roman" w:cs="Times New Roman"/>
                <w:sz w:val="24"/>
                <w:szCs w:val="24"/>
                <w:shd w:val="clear" w:color="auto" w:fill="FFFFFF"/>
              </w:rPr>
              <w:t xml:space="preserve">. </w:t>
            </w:r>
          </w:p>
          <w:p w14:paraId="26E4ABE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2DA4B25D"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25B58A7" w14:textId="19711BBA"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787</w:t>
            </w:r>
            <w:r w:rsidRPr="00401DC3">
              <w:rPr>
                <w:rFonts w:ascii="Times New Roman" w:hAnsi="Times New Roman" w:cs="Times New Roman"/>
                <w:b/>
                <w:sz w:val="24"/>
                <w:szCs w:val="24"/>
                <w:shd w:val="clear" w:color="auto" w:fill="FFFFFF"/>
              </w:rPr>
              <w:t xml:space="preserve">  - VIII прийнято (додається)</w:t>
            </w:r>
          </w:p>
          <w:p w14:paraId="5D91EF11" w14:textId="2F4EEA4B" w:rsidR="00013AAF" w:rsidRPr="00401DC3" w:rsidRDefault="00013AAF" w:rsidP="009E7C79">
            <w:pPr>
              <w:pStyle w:val="af6"/>
              <w:suppressAutoHyphens/>
              <w:spacing w:before="0" w:line="240" w:lineRule="auto"/>
              <w:jc w:val="both"/>
              <w:rPr>
                <w:rFonts w:ascii="Times New Roman" w:hAnsi="Times New Roman" w:cs="Times New Roman"/>
                <w:color w:val="auto"/>
                <w:lang w:val="uk-UA"/>
              </w:rPr>
            </w:pPr>
          </w:p>
        </w:tc>
      </w:tr>
      <w:tr w:rsidR="009E7C79" w:rsidRPr="00401DC3" w14:paraId="245AD034" w14:textId="77777777" w:rsidTr="009E7C79">
        <w:tc>
          <w:tcPr>
            <w:tcW w:w="1702" w:type="dxa"/>
            <w:hideMark/>
          </w:tcPr>
          <w:p w14:paraId="401E9120" w14:textId="2F7F0FA3"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2.</w:t>
            </w:r>
          </w:p>
        </w:tc>
        <w:tc>
          <w:tcPr>
            <w:tcW w:w="8476" w:type="dxa"/>
          </w:tcPr>
          <w:p w14:paraId="3B24FAD3" w14:textId="77777777" w:rsidR="00013AAF" w:rsidRPr="00401DC3" w:rsidRDefault="00013AAF" w:rsidP="009E7C79">
            <w:pPr>
              <w:tabs>
                <w:tab w:val="left" w:pos="3402"/>
              </w:tabs>
              <w:ind w:right="66"/>
              <w:jc w:val="both"/>
              <w:rPr>
                <w:rFonts w:ascii="Times New Roman" w:hAnsi="Times New Roman" w:cs="Times New Roman"/>
                <w:sz w:val="24"/>
                <w:szCs w:val="24"/>
              </w:rPr>
            </w:pPr>
            <w:r w:rsidRPr="00401DC3">
              <w:rPr>
                <w:rFonts w:ascii="Times New Roman" w:hAnsi="Times New Roman" w:cs="Times New Roman"/>
                <w:sz w:val="24"/>
                <w:szCs w:val="24"/>
              </w:rPr>
              <w:t xml:space="preserve">Про звіт міського голови щодо здійснення Чорноморською міською радою Одеського району Одеської області та її виконавчими органами державної регуляторної політики  у  2024 році. </w:t>
            </w:r>
          </w:p>
          <w:p w14:paraId="14B7324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53111F37"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2E7751E" w14:textId="6073453A"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C56571"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C56571"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утримались -</w:t>
            </w:r>
            <w:r w:rsidR="00C56571" w:rsidRPr="00401DC3">
              <w:rPr>
                <w:rFonts w:ascii="Times New Roman" w:hAnsi="Times New Roman" w:cs="Times New Roman"/>
                <w:sz w:val="24"/>
                <w:szCs w:val="24"/>
                <w:shd w:val="clear" w:color="auto" w:fill="FFFFFF"/>
              </w:rPr>
              <w:t xml:space="preserve"> 0</w:t>
            </w:r>
            <w:r w:rsidRPr="00401DC3">
              <w:rPr>
                <w:rFonts w:ascii="Times New Roman" w:hAnsi="Times New Roman" w:cs="Times New Roman"/>
                <w:sz w:val="24"/>
                <w:szCs w:val="24"/>
                <w:shd w:val="clear" w:color="auto" w:fill="FFFFFF"/>
              </w:rPr>
              <w:t xml:space="preserve">, проти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1484EE9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4AC11561"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C5E08DF" w14:textId="205D5D46"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788</w:t>
            </w:r>
            <w:r w:rsidRPr="00401DC3">
              <w:rPr>
                <w:rFonts w:ascii="Times New Roman" w:hAnsi="Times New Roman" w:cs="Times New Roman"/>
                <w:b/>
                <w:sz w:val="24"/>
                <w:szCs w:val="24"/>
                <w:shd w:val="clear" w:color="auto" w:fill="FFFFFF"/>
              </w:rPr>
              <w:t xml:space="preserve">  - VIII прийнято (додається)</w:t>
            </w:r>
          </w:p>
          <w:p w14:paraId="6FB24054" w14:textId="57FDB566" w:rsidR="00013AAF" w:rsidRPr="00401DC3" w:rsidRDefault="00013AAF" w:rsidP="009E7C79">
            <w:pPr>
              <w:tabs>
                <w:tab w:val="left" w:pos="3402"/>
              </w:tabs>
              <w:ind w:right="66"/>
              <w:jc w:val="both"/>
              <w:rPr>
                <w:rFonts w:ascii="Times New Roman" w:hAnsi="Times New Roman" w:cs="Times New Roman"/>
                <w:sz w:val="24"/>
                <w:szCs w:val="24"/>
              </w:rPr>
            </w:pPr>
          </w:p>
        </w:tc>
      </w:tr>
      <w:tr w:rsidR="009E7C79" w:rsidRPr="00401DC3" w14:paraId="7E6BEB8D" w14:textId="77777777" w:rsidTr="009E7C79">
        <w:tc>
          <w:tcPr>
            <w:tcW w:w="1702" w:type="dxa"/>
            <w:hideMark/>
          </w:tcPr>
          <w:p w14:paraId="4AF20DC4" w14:textId="1770039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3.</w:t>
            </w:r>
          </w:p>
        </w:tc>
        <w:tc>
          <w:tcPr>
            <w:tcW w:w="8476" w:type="dxa"/>
          </w:tcPr>
          <w:p w14:paraId="552EFDBA" w14:textId="77777777" w:rsidR="00013AAF" w:rsidRPr="00401DC3" w:rsidRDefault="00013AAF" w:rsidP="009E7C79">
            <w:pPr>
              <w:tabs>
                <w:tab w:val="left" w:pos="3402"/>
              </w:tabs>
              <w:ind w:right="66"/>
              <w:jc w:val="both"/>
              <w:rPr>
                <w:rFonts w:ascii="Times New Roman" w:hAnsi="Times New Roman" w:cs="Times New Roman"/>
                <w:spacing w:val="-2"/>
                <w:sz w:val="24"/>
                <w:szCs w:val="24"/>
              </w:rPr>
            </w:pPr>
            <w:r w:rsidRPr="00401DC3">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401DC3">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06C8BCC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5DFF3A4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6C2FD5" w14:textId="2189E724"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C56571"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C56571"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0873B707"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A41474E"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5596B48" w14:textId="6A8E03D5"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789</w:t>
            </w:r>
            <w:r w:rsidRPr="00401DC3">
              <w:rPr>
                <w:rFonts w:ascii="Times New Roman" w:hAnsi="Times New Roman" w:cs="Times New Roman"/>
                <w:b/>
                <w:sz w:val="24"/>
                <w:szCs w:val="24"/>
                <w:shd w:val="clear" w:color="auto" w:fill="FFFFFF"/>
              </w:rPr>
              <w:t xml:space="preserve">  - VIII прийнято (додається)</w:t>
            </w:r>
          </w:p>
          <w:p w14:paraId="4306FEDB" w14:textId="6E873CA8" w:rsidR="00013AAF" w:rsidRPr="00401DC3" w:rsidRDefault="00013AAF" w:rsidP="009E7C79">
            <w:pPr>
              <w:tabs>
                <w:tab w:val="left" w:pos="3402"/>
              </w:tabs>
              <w:ind w:right="66"/>
              <w:jc w:val="both"/>
              <w:rPr>
                <w:rFonts w:ascii="Times New Roman" w:hAnsi="Times New Roman" w:cs="Times New Roman"/>
                <w:spacing w:val="-2"/>
                <w:sz w:val="24"/>
                <w:szCs w:val="24"/>
              </w:rPr>
            </w:pPr>
          </w:p>
        </w:tc>
      </w:tr>
      <w:tr w:rsidR="009E7C79" w:rsidRPr="00401DC3" w14:paraId="60B232C6" w14:textId="77777777" w:rsidTr="009E7C79">
        <w:tc>
          <w:tcPr>
            <w:tcW w:w="1702" w:type="dxa"/>
            <w:hideMark/>
          </w:tcPr>
          <w:p w14:paraId="0D3871D1" w14:textId="3F45F312"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4.</w:t>
            </w:r>
          </w:p>
        </w:tc>
        <w:tc>
          <w:tcPr>
            <w:tcW w:w="8476" w:type="dxa"/>
          </w:tcPr>
          <w:p w14:paraId="0D91ABF4" w14:textId="77777777" w:rsidR="00013AAF" w:rsidRPr="00401DC3" w:rsidRDefault="00013AAF"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Міської цільової програми розвитку культури та мистецтва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180-VIII (зі змінами). </w:t>
            </w:r>
          </w:p>
          <w:p w14:paraId="287E794C"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1700214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3E58BD5" w14:textId="77777777" w:rsidR="00C56571" w:rsidRPr="00401DC3" w:rsidRDefault="00C56571"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- 27,                         утримались - 0, проти - 0, не голосували - 0. </w:t>
            </w:r>
          </w:p>
          <w:p w14:paraId="480B573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761D5169"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DC91C15" w14:textId="528C64D4"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790</w:t>
            </w:r>
            <w:r w:rsidRPr="00401DC3">
              <w:rPr>
                <w:rFonts w:ascii="Times New Roman" w:hAnsi="Times New Roman" w:cs="Times New Roman"/>
                <w:b/>
                <w:sz w:val="24"/>
                <w:szCs w:val="24"/>
                <w:shd w:val="clear" w:color="auto" w:fill="FFFFFF"/>
              </w:rPr>
              <w:t xml:space="preserve"> - VIII прийнято (додається)</w:t>
            </w:r>
          </w:p>
          <w:p w14:paraId="4973207D" w14:textId="22756ADF" w:rsidR="00013AAF" w:rsidRPr="00401DC3" w:rsidRDefault="00013AAF" w:rsidP="009E7C79">
            <w:pPr>
              <w:jc w:val="both"/>
              <w:rPr>
                <w:rFonts w:ascii="Times New Roman" w:hAnsi="Times New Roman" w:cs="Times New Roman"/>
                <w:sz w:val="24"/>
                <w:szCs w:val="24"/>
              </w:rPr>
            </w:pPr>
          </w:p>
        </w:tc>
      </w:tr>
      <w:tr w:rsidR="009E7C79" w:rsidRPr="00401DC3" w14:paraId="6A2BEF28" w14:textId="77777777" w:rsidTr="009E7C79">
        <w:tc>
          <w:tcPr>
            <w:tcW w:w="1702" w:type="dxa"/>
            <w:hideMark/>
          </w:tcPr>
          <w:p w14:paraId="2F52CE31" w14:textId="798ADD1E"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5.</w:t>
            </w:r>
          </w:p>
        </w:tc>
        <w:tc>
          <w:tcPr>
            <w:tcW w:w="8476" w:type="dxa"/>
          </w:tcPr>
          <w:p w14:paraId="540A41D9" w14:textId="77777777" w:rsidR="00013AAF" w:rsidRPr="00401DC3" w:rsidRDefault="00013AAF" w:rsidP="009E7C79">
            <w:pPr>
              <w:ind w:right="13"/>
              <w:jc w:val="both"/>
              <w:rPr>
                <w:rFonts w:ascii="Times New Roman" w:hAnsi="Times New Roman" w:cs="Times New Roman"/>
                <w:sz w:val="24"/>
                <w:szCs w:val="24"/>
              </w:rPr>
            </w:pPr>
            <w:r w:rsidRPr="00401DC3">
              <w:rPr>
                <w:rFonts w:ascii="Times New Roman" w:hAnsi="Times New Roman" w:cs="Times New Roman"/>
                <w:sz w:val="24"/>
                <w:szCs w:val="24"/>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p w14:paraId="288CF23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4235977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8325441" w14:textId="77777777" w:rsidR="00C56571" w:rsidRPr="00401DC3" w:rsidRDefault="00C56571"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- 27,                         утримались - 0, проти - 0, не голосували - 0. </w:t>
            </w:r>
          </w:p>
          <w:p w14:paraId="24C10C6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1D05F9A1"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9465508" w14:textId="67120F89"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791</w:t>
            </w:r>
            <w:r w:rsidRPr="00401DC3">
              <w:rPr>
                <w:rFonts w:ascii="Times New Roman" w:hAnsi="Times New Roman" w:cs="Times New Roman"/>
                <w:b/>
                <w:sz w:val="24"/>
                <w:szCs w:val="24"/>
                <w:shd w:val="clear" w:color="auto" w:fill="FFFFFF"/>
              </w:rPr>
              <w:t xml:space="preserve">  - VIII прийнято (додається)</w:t>
            </w:r>
          </w:p>
          <w:p w14:paraId="16BCF5BC" w14:textId="0747440C" w:rsidR="00013AAF" w:rsidRPr="00401DC3" w:rsidRDefault="00013AAF" w:rsidP="009E7C79">
            <w:pPr>
              <w:ind w:right="13"/>
              <w:jc w:val="both"/>
              <w:rPr>
                <w:rFonts w:ascii="Times New Roman" w:hAnsi="Times New Roman" w:cs="Times New Roman"/>
                <w:sz w:val="24"/>
                <w:szCs w:val="24"/>
              </w:rPr>
            </w:pPr>
          </w:p>
        </w:tc>
      </w:tr>
      <w:tr w:rsidR="009E7C79" w:rsidRPr="00401DC3" w14:paraId="35117666" w14:textId="77777777" w:rsidTr="009E7C79">
        <w:tc>
          <w:tcPr>
            <w:tcW w:w="1702" w:type="dxa"/>
            <w:hideMark/>
          </w:tcPr>
          <w:p w14:paraId="3282C4C6" w14:textId="5F51B119"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6.</w:t>
            </w:r>
          </w:p>
        </w:tc>
        <w:tc>
          <w:tcPr>
            <w:tcW w:w="8476" w:type="dxa"/>
          </w:tcPr>
          <w:p w14:paraId="1F73CA35" w14:textId="77777777" w:rsidR="00013AAF" w:rsidRPr="00401DC3" w:rsidRDefault="00013AAF" w:rsidP="009E7C79">
            <w:pPr>
              <w:tabs>
                <w:tab w:val="left" w:pos="567"/>
                <w:tab w:val="left" w:pos="709"/>
                <w:tab w:val="left" w:pos="851"/>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Про затвердження Міської цільової програми підтримки Територіального управління Державного бюро розслідувань, розташованого у місті Миколаєві, на 2025 рік.</w:t>
            </w:r>
          </w:p>
          <w:p w14:paraId="3821111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6798B3C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E50D951" w14:textId="77777777" w:rsidR="00C56571"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00C56571" w:rsidRPr="00401DC3">
              <w:rPr>
                <w:rFonts w:ascii="Times New Roman" w:hAnsi="Times New Roman" w:cs="Times New Roman"/>
                <w:i/>
                <w:sz w:val="24"/>
                <w:szCs w:val="24"/>
                <w:shd w:val="clear" w:color="auto" w:fill="FFFFFF"/>
              </w:rPr>
              <w:t>   </w:t>
            </w:r>
            <w:r w:rsidR="00C56571" w:rsidRPr="00401DC3">
              <w:rPr>
                <w:rFonts w:ascii="Times New Roman" w:hAnsi="Times New Roman" w:cs="Times New Roman"/>
                <w:b/>
                <w:sz w:val="24"/>
                <w:szCs w:val="24"/>
                <w:shd w:val="clear" w:color="auto" w:fill="FFFFFF"/>
              </w:rPr>
              <w:t>Результати голосування за основу та в цілому</w:t>
            </w:r>
            <w:r w:rsidR="00C56571" w:rsidRPr="00401DC3">
              <w:rPr>
                <w:rFonts w:ascii="Times New Roman" w:hAnsi="Times New Roman" w:cs="Times New Roman"/>
                <w:sz w:val="24"/>
                <w:szCs w:val="24"/>
                <w:shd w:val="clear" w:color="auto" w:fill="FFFFFF"/>
              </w:rPr>
              <w:t xml:space="preserve">: за - 27,                         утримались - 0, проти - 0, не голосували - 0. </w:t>
            </w:r>
          </w:p>
          <w:p w14:paraId="5358B13C" w14:textId="0EADC5FB"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0C94234A"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A1A9537" w14:textId="05B30A3A"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792</w:t>
            </w:r>
            <w:r w:rsidRPr="00401DC3">
              <w:rPr>
                <w:rFonts w:ascii="Times New Roman" w:hAnsi="Times New Roman" w:cs="Times New Roman"/>
                <w:b/>
                <w:sz w:val="24"/>
                <w:szCs w:val="24"/>
                <w:shd w:val="clear" w:color="auto" w:fill="FFFFFF"/>
              </w:rPr>
              <w:t xml:space="preserve">   - VIII прийнято (додається)</w:t>
            </w:r>
          </w:p>
          <w:p w14:paraId="5DC3A157" w14:textId="6A38C894" w:rsidR="00013AAF" w:rsidRPr="00401DC3" w:rsidRDefault="00013AAF" w:rsidP="009E7C79">
            <w:pPr>
              <w:tabs>
                <w:tab w:val="left" w:pos="567"/>
                <w:tab w:val="left" w:pos="709"/>
                <w:tab w:val="left" w:pos="851"/>
              </w:tabs>
              <w:jc w:val="both"/>
              <w:rPr>
                <w:rFonts w:ascii="Times New Roman" w:eastAsia="Times New Roman" w:hAnsi="Times New Roman" w:cs="Times New Roman"/>
                <w:sz w:val="24"/>
                <w:szCs w:val="24"/>
              </w:rPr>
            </w:pPr>
          </w:p>
        </w:tc>
      </w:tr>
      <w:tr w:rsidR="009E7C79" w:rsidRPr="00401DC3" w14:paraId="0F2AF964" w14:textId="77777777" w:rsidTr="009E7C79">
        <w:tc>
          <w:tcPr>
            <w:tcW w:w="1702" w:type="dxa"/>
            <w:hideMark/>
          </w:tcPr>
          <w:p w14:paraId="79F80131" w14:textId="5C03E6D2"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7.</w:t>
            </w:r>
          </w:p>
        </w:tc>
        <w:tc>
          <w:tcPr>
            <w:tcW w:w="8476" w:type="dxa"/>
          </w:tcPr>
          <w:p w14:paraId="6CACA722" w14:textId="77777777" w:rsidR="00013AAF" w:rsidRPr="00401DC3" w:rsidRDefault="00013AAF" w:rsidP="009E7C79">
            <w:pPr>
              <w:tabs>
                <w:tab w:val="left" w:pos="709"/>
                <w:tab w:val="left" w:pos="851"/>
              </w:tabs>
              <w:suppressAutoHyphens/>
              <w:jc w:val="both"/>
              <w:rPr>
                <w:rFonts w:ascii="Times New Roman" w:hAnsi="Times New Roman" w:cs="Times New Roman"/>
                <w:bCs/>
                <w:sz w:val="24"/>
                <w:szCs w:val="24"/>
                <w:lang w:eastAsia="zh-CN"/>
              </w:rPr>
            </w:pPr>
            <w:r w:rsidRPr="00401DC3">
              <w:rPr>
                <w:rFonts w:ascii="Times New Roman" w:hAnsi="Times New Roman" w:cs="Times New Roman"/>
                <w:bCs/>
                <w:sz w:val="24"/>
                <w:szCs w:val="24"/>
                <w:lang w:eastAsia="zh-CN"/>
              </w:rPr>
              <w:t>Про затвердження Міської цільової програми «Поліцейський офіцер громади» Чорноморської  міської територіальної  громади на 2025 рік.</w:t>
            </w:r>
          </w:p>
          <w:p w14:paraId="3694A82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0002DFAC"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90E196" w14:textId="77777777" w:rsidR="00C56571" w:rsidRPr="00401DC3" w:rsidRDefault="00C56571"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- 27,                         утримались - 0, проти - 0, не голосували - 0. </w:t>
            </w:r>
          </w:p>
          <w:p w14:paraId="2D11BD0E"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1C8E8C9D"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3B52B31" w14:textId="78D5160D"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793</w:t>
            </w:r>
            <w:r w:rsidRPr="00401DC3">
              <w:rPr>
                <w:rFonts w:ascii="Times New Roman" w:hAnsi="Times New Roman" w:cs="Times New Roman"/>
                <w:b/>
                <w:sz w:val="24"/>
                <w:szCs w:val="24"/>
                <w:shd w:val="clear" w:color="auto" w:fill="FFFFFF"/>
              </w:rPr>
              <w:t xml:space="preserve">  - VIII прийнято (додається)</w:t>
            </w:r>
          </w:p>
          <w:p w14:paraId="3A52A259" w14:textId="58DB35D2" w:rsidR="00013AAF" w:rsidRPr="00401DC3" w:rsidRDefault="00013AAF" w:rsidP="009E7C79">
            <w:pPr>
              <w:tabs>
                <w:tab w:val="left" w:pos="709"/>
                <w:tab w:val="left" w:pos="851"/>
              </w:tabs>
              <w:suppressAutoHyphens/>
              <w:jc w:val="both"/>
              <w:rPr>
                <w:rFonts w:ascii="Times New Roman" w:hAnsi="Times New Roman" w:cs="Times New Roman"/>
                <w:bCs/>
                <w:sz w:val="24"/>
                <w:szCs w:val="24"/>
                <w:lang w:eastAsia="zh-CN"/>
              </w:rPr>
            </w:pPr>
          </w:p>
        </w:tc>
      </w:tr>
      <w:tr w:rsidR="009E7C79" w:rsidRPr="00401DC3" w14:paraId="5174A11D" w14:textId="77777777" w:rsidTr="009E7C79">
        <w:tc>
          <w:tcPr>
            <w:tcW w:w="1702" w:type="dxa"/>
            <w:hideMark/>
          </w:tcPr>
          <w:p w14:paraId="7EAE289F" w14:textId="1CBADEDB"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8.</w:t>
            </w:r>
          </w:p>
        </w:tc>
        <w:tc>
          <w:tcPr>
            <w:tcW w:w="8476" w:type="dxa"/>
          </w:tcPr>
          <w:p w14:paraId="4F491A8D" w14:textId="77777777" w:rsidR="00013AAF" w:rsidRPr="00401DC3" w:rsidRDefault="00013AAF" w:rsidP="009E7C79">
            <w:pPr>
              <w:suppressAutoHyphens/>
              <w:jc w:val="both"/>
              <w:rPr>
                <w:rFonts w:ascii="Times New Roman" w:hAnsi="Times New Roman" w:cs="Times New Roman"/>
                <w:spacing w:val="-2"/>
                <w:sz w:val="24"/>
                <w:szCs w:val="24"/>
              </w:rPr>
            </w:pPr>
            <w:r w:rsidRPr="00401DC3">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01DC3">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737-VIII (зі змінами).</w:t>
            </w:r>
          </w:p>
          <w:p w14:paraId="428C7C33"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2285765D"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02B0232" w14:textId="77777777" w:rsidR="00C56571" w:rsidRPr="00401DC3" w:rsidRDefault="00C56571"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- 27,                         утримались - 0, проти - 0, не голосували - 0. </w:t>
            </w:r>
          </w:p>
          <w:p w14:paraId="168725E0"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9C4B972"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B0B37A8" w14:textId="14DB3128"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794</w:t>
            </w:r>
            <w:r w:rsidRPr="00401DC3">
              <w:rPr>
                <w:rFonts w:ascii="Times New Roman" w:hAnsi="Times New Roman" w:cs="Times New Roman"/>
                <w:b/>
                <w:sz w:val="24"/>
                <w:szCs w:val="24"/>
                <w:shd w:val="clear" w:color="auto" w:fill="FFFFFF"/>
              </w:rPr>
              <w:t xml:space="preserve">   - VIII прийнято (додається)</w:t>
            </w:r>
          </w:p>
          <w:p w14:paraId="7A595DE9" w14:textId="7846CD91" w:rsidR="00013AAF" w:rsidRPr="00401DC3" w:rsidRDefault="00013AAF" w:rsidP="009E7C79">
            <w:pPr>
              <w:suppressAutoHyphens/>
              <w:jc w:val="both"/>
              <w:rPr>
                <w:rFonts w:ascii="Times New Roman" w:hAnsi="Times New Roman" w:cs="Times New Roman"/>
                <w:spacing w:val="-2"/>
                <w:sz w:val="24"/>
                <w:szCs w:val="24"/>
              </w:rPr>
            </w:pPr>
          </w:p>
        </w:tc>
      </w:tr>
      <w:tr w:rsidR="009E7C79" w:rsidRPr="00401DC3" w14:paraId="37915E0A" w14:textId="77777777" w:rsidTr="009E7C79">
        <w:tc>
          <w:tcPr>
            <w:tcW w:w="1702" w:type="dxa"/>
            <w:hideMark/>
          </w:tcPr>
          <w:p w14:paraId="0255BDEA" w14:textId="480445DC"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9.</w:t>
            </w:r>
          </w:p>
        </w:tc>
        <w:tc>
          <w:tcPr>
            <w:tcW w:w="8476" w:type="dxa"/>
          </w:tcPr>
          <w:p w14:paraId="7E1422AA" w14:textId="77777777" w:rsidR="00013AAF" w:rsidRPr="00401DC3" w:rsidRDefault="00013AAF"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401DC3">
              <w:rPr>
                <w:rFonts w:ascii="Times New Roman" w:eastAsia="Times New Roman" w:hAnsi="Times New Roman" w:cs="Times New Roman"/>
                <w:sz w:val="24"/>
                <w:szCs w:val="24"/>
                <w:bdr w:val="none" w:sz="0" w:space="0" w:color="auto" w:frame="1"/>
                <w:lang w:eastAsia="ru-RU"/>
              </w:rPr>
              <w:t>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(зі змінами).</w:t>
            </w:r>
          </w:p>
          <w:p w14:paraId="6582BD41"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63A35D39"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D0015AD" w14:textId="77777777" w:rsidR="00C56571" w:rsidRPr="00401DC3" w:rsidRDefault="00C56571"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- 27,                         утримались - 0, проти - 0, не голосували - 0. </w:t>
            </w:r>
          </w:p>
          <w:p w14:paraId="5BC2A1F7"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4CC6BBA"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14DA718" w14:textId="3BD7B86C"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795</w:t>
            </w:r>
            <w:r w:rsidRPr="00401DC3">
              <w:rPr>
                <w:rFonts w:ascii="Times New Roman" w:hAnsi="Times New Roman" w:cs="Times New Roman"/>
                <w:b/>
                <w:sz w:val="24"/>
                <w:szCs w:val="24"/>
                <w:shd w:val="clear" w:color="auto" w:fill="FFFFFF"/>
              </w:rPr>
              <w:t xml:space="preserve">  - VIII прийнято (додається)</w:t>
            </w:r>
          </w:p>
          <w:p w14:paraId="2E636E76" w14:textId="286321CB" w:rsidR="00013AAF" w:rsidRPr="00401DC3" w:rsidRDefault="00013AAF" w:rsidP="009E7C79">
            <w:p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p>
        </w:tc>
      </w:tr>
      <w:tr w:rsidR="009E7C79" w:rsidRPr="00401DC3" w14:paraId="22A9812A" w14:textId="77777777" w:rsidTr="009E7C79">
        <w:tc>
          <w:tcPr>
            <w:tcW w:w="1702" w:type="dxa"/>
            <w:hideMark/>
          </w:tcPr>
          <w:p w14:paraId="5ED186D0" w14:textId="66F8DBA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10.</w:t>
            </w:r>
          </w:p>
        </w:tc>
        <w:tc>
          <w:tcPr>
            <w:tcW w:w="8476" w:type="dxa"/>
          </w:tcPr>
          <w:p w14:paraId="1686CEE3" w14:textId="77777777" w:rsidR="00013AAF" w:rsidRPr="00401DC3" w:rsidRDefault="00013AAF" w:rsidP="009E7C79">
            <w:pPr>
              <w:tabs>
                <w:tab w:val="left" w:pos="567"/>
                <w:tab w:val="left" w:pos="709"/>
                <w:tab w:val="left" w:pos="851"/>
              </w:tabs>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CBBA565"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55C4DFBE"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766B14D" w14:textId="77777777" w:rsidR="00C56571"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00C56571" w:rsidRPr="00401DC3">
              <w:rPr>
                <w:rFonts w:ascii="Times New Roman" w:hAnsi="Times New Roman" w:cs="Times New Roman"/>
                <w:i/>
                <w:sz w:val="24"/>
                <w:szCs w:val="24"/>
                <w:shd w:val="clear" w:color="auto" w:fill="FFFFFF"/>
              </w:rPr>
              <w:t>   </w:t>
            </w:r>
            <w:r w:rsidR="00C56571" w:rsidRPr="00401DC3">
              <w:rPr>
                <w:rFonts w:ascii="Times New Roman" w:hAnsi="Times New Roman" w:cs="Times New Roman"/>
                <w:b/>
                <w:sz w:val="24"/>
                <w:szCs w:val="24"/>
                <w:shd w:val="clear" w:color="auto" w:fill="FFFFFF"/>
              </w:rPr>
              <w:t>Результати голосування за основу та в цілому</w:t>
            </w:r>
            <w:r w:rsidR="00C56571" w:rsidRPr="00401DC3">
              <w:rPr>
                <w:rFonts w:ascii="Times New Roman" w:hAnsi="Times New Roman" w:cs="Times New Roman"/>
                <w:sz w:val="24"/>
                <w:szCs w:val="24"/>
                <w:shd w:val="clear" w:color="auto" w:fill="FFFFFF"/>
              </w:rPr>
              <w:t xml:space="preserve">: за - 27,                         утримались - 0, проти - 0, не голосували - 0. </w:t>
            </w:r>
          </w:p>
          <w:p w14:paraId="2EAC58C6" w14:textId="69ACB78E"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24D67A06"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31406B4" w14:textId="61BFE577"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796</w:t>
            </w:r>
            <w:r w:rsidRPr="00401DC3">
              <w:rPr>
                <w:rFonts w:ascii="Times New Roman" w:hAnsi="Times New Roman" w:cs="Times New Roman"/>
                <w:b/>
                <w:sz w:val="24"/>
                <w:szCs w:val="24"/>
                <w:shd w:val="clear" w:color="auto" w:fill="FFFFFF"/>
              </w:rPr>
              <w:t xml:space="preserve">  - VIII прийнято (додається)</w:t>
            </w:r>
          </w:p>
          <w:p w14:paraId="272DC9F5" w14:textId="5B102C78" w:rsidR="00013AAF" w:rsidRPr="00401DC3" w:rsidRDefault="00013AAF" w:rsidP="009E7C79">
            <w:pPr>
              <w:tabs>
                <w:tab w:val="left" w:pos="567"/>
                <w:tab w:val="left" w:pos="709"/>
                <w:tab w:val="left" w:pos="851"/>
              </w:tabs>
              <w:jc w:val="both"/>
              <w:rPr>
                <w:rFonts w:ascii="Times New Roman" w:eastAsia="MS Mincho" w:hAnsi="Times New Roman" w:cs="Times New Roman"/>
                <w:sz w:val="24"/>
                <w:szCs w:val="24"/>
                <w:lang w:eastAsia="ru-RU"/>
              </w:rPr>
            </w:pPr>
          </w:p>
        </w:tc>
      </w:tr>
      <w:tr w:rsidR="009E7C79" w:rsidRPr="00401DC3" w14:paraId="134F70DC" w14:textId="77777777" w:rsidTr="009E7C79">
        <w:tc>
          <w:tcPr>
            <w:tcW w:w="1702" w:type="dxa"/>
            <w:hideMark/>
          </w:tcPr>
          <w:p w14:paraId="5BCCF4D5" w14:textId="1B993E4C"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11.</w:t>
            </w:r>
          </w:p>
        </w:tc>
        <w:tc>
          <w:tcPr>
            <w:tcW w:w="8476" w:type="dxa"/>
          </w:tcPr>
          <w:p w14:paraId="42520F04" w14:textId="1CCFC619"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r w:rsidRPr="00401DC3">
              <w:rPr>
                <w:rFonts w:ascii="Times New Roman" w:hAnsi="Times New Roman" w:cs="Times New Roman"/>
                <w:i/>
                <w:sz w:val="24"/>
                <w:szCs w:val="24"/>
                <w:shd w:val="clear" w:color="auto" w:fill="FFFFFF"/>
              </w:rPr>
              <w:t xml:space="preserve"> Виступив: міський голова Гуляєв В.</w:t>
            </w:r>
          </w:p>
          <w:p w14:paraId="6116EE4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7C12F14" w14:textId="7C0B3063"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C56571" w:rsidRPr="00401DC3">
              <w:rPr>
                <w:rFonts w:ascii="Times New Roman" w:hAnsi="Times New Roman" w:cs="Times New Roman"/>
                <w:sz w:val="24"/>
                <w:szCs w:val="24"/>
                <w:shd w:val="clear" w:color="auto" w:fill="FFFFFF"/>
              </w:rPr>
              <w:t>25</w:t>
            </w:r>
            <w:r w:rsidRPr="00401DC3">
              <w:rPr>
                <w:rFonts w:ascii="Times New Roman" w:hAnsi="Times New Roman" w:cs="Times New Roman"/>
                <w:sz w:val="24"/>
                <w:szCs w:val="24"/>
                <w:shd w:val="clear" w:color="auto" w:fill="FFFFFF"/>
              </w:rPr>
              <w:t xml:space="preserve">, </w:t>
            </w:r>
            <w:r w:rsidR="00C56571"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 утримались - </w:t>
            </w:r>
            <w:r w:rsidR="00C56571"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C56571"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5937FF0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440D8C3"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6C88369" w14:textId="6259C869"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797</w:t>
            </w:r>
            <w:r w:rsidRPr="00401DC3">
              <w:rPr>
                <w:rFonts w:ascii="Times New Roman" w:hAnsi="Times New Roman" w:cs="Times New Roman"/>
                <w:b/>
                <w:sz w:val="24"/>
                <w:szCs w:val="24"/>
                <w:shd w:val="clear" w:color="auto" w:fill="FFFFFF"/>
              </w:rPr>
              <w:t xml:space="preserve">  - VIII прийнято (додається)</w:t>
            </w:r>
          </w:p>
          <w:p w14:paraId="60D981A5" w14:textId="6566336D" w:rsidR="00013AAF" w:rsidRPr="00401DC3" w:rsidRDefault="00013AAF" w:rsidP="009E7C79">
            <w:pPr>
              <w:tabs>
                <w:tab w:val="left" w:pos="567"/>
                <w:tab w:val="left" w:pos="709"/>
                <w:tab w:val="left" w:pos="851"/>
              </w:tabs>
              <w:jc w:val="both"/>
              <w:rPr>
                <w:rFonts w:ascii="Times New Roman" w:eastAsia="MS Mincho" w:hAnsi="Times New Roman" w:cs="Times New Roman"/>
                <w:sz w:val="24"/>
                <w:szCs w:val="24"/>
                <w:lang w:eastAsia="ru-RU"/>
              </w:rPr>
            </w:pPr>
          </w:p>
        </w:tc>
      </w:tr>
      <w:tr w:rsidR="009E7C79" w:rsidRPr="00401DC3" w14:paraId="1EFAFFB6" w14:textId="77777777" w:rsidTr="009E7C79">
        <w:tc>
          <w:tcPr>
            <w:tcW w:w="1702" w:type="dxa"/>
            <w:hideMark/>
          </w:tcPr>
          <w:p w14:paraId="69A95A32" w14:textId="60F7B895"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12.</w:t>
            </w:r>
          </w:p>
        </w:tc>
        <w:tc>
          <w:tcPr>
            <w:tcW w:w="8476" w:type="dxa"/>
          </w:tcPr>
          <w:p w14:paraId="23A7EDF6" w14:textId="77777777" w:rsidR="00013AAF" w:rsidRPr="00401DC3" w:rsidRDefault="00013AAF" w:rsidP="009E7C79">
            <w:pPr>
              <w:jc w:val="both"/>
              <w:rPr>
                <w:rFonts w:ascii="Times New Roman" w:eastAsia="MS Mincho" w:hAnsi="Times New Roman" w:cs="Times New Roman"/>
                <w:sz w:val="24"/>
                <w:szCs w:val="24"/>
                <w:lang w:eastAsia="ru-RU"/>
              </w:rPr>
            </w:pPr>
            <w:r w:rsidRPr="00401DC3">
              <w:rPr>
                <w:rFonts w:ascii="Times New Roman" w:eastAsia="MS Mincho" w:hAnsi="Times New Roman" w:cs="Times New Roman"/>
                <w:sz w:val="24"/>
                <w:szCs w:val="24"/>
                <w:lang w:eastAsia="ru-RU"/>
              </w:rPr>
              <w:t>Про затвердження Міської цільової програми розроблення містобудівної документації населених пунктів Чорноморської міської  територіальної громади на 2025-2027 роки.</w:t>
            </w:r>
          </w:p>
          <w:p w14:paraId="7C60C62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279F244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F3EBA24" w14:textId="21B9D3A2"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C56571"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C56571"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C56571"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C56571"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4477B977"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4012E186"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F629C9C" w14:textId="5560DFA4"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lastRenderedPageBreak/>
              <w:t xml:space="preserve">Рішення від 28.02.2025 № </w:t>
            </w:r>
            <w:r w:rsidR="00A9738A" w:rsidRPr="00401DC3">
              <w:rPr>
                <w:rFonts w:ascii="Times New Roman" w:hAnsi="Times New Roman" w:cs="Times New Roman"/>
                <w:b/>
                <w:sz w:val="24"/>
                <w:szCs w:val="24"/>
                <w:shd w:val="clear" w:color="auto" w:fill="FFFFFF"/>
              </w:rPr>
              <w:t>798</w:t>
            </w:r>
            <w:r w:rsidRPr="00401DC3">
              <w:rPr>
                <w:rFonts w:ascii="Times New Roman" w:hAnsi="Times New Roman" w:cs="Times New Roman"/>
                <w:b/>
                <w:sz w:val="24"/>
                <w:szCs w:val="24"/>
                <w:shd w:val="clear" w:color="auto" w:fill="FFFFFF"/>
              </w:rPr>
              <w:t xml:space="preserve">   - VIII прийнято (додається)</w:t>
            </w:r>
          </w:p>
          <w:p w14:paraId="20F62BCC" w14:textId="69EF7D54" w:rsidR="00013AAF" w:rsidRPr="00401DC3" w:rsidRDefault="00013AAF" w:rsidP="009E7C79">
            <w:pPr>
              <w:jc w:val="both"/>
              <w:rPr>
                <w:rFonts w:ascii="Times New Roman" w:eastAsia="MS Mincho" w:hAnsi="Times New Roman" w:cs="Times New Roman"/>
                <w:sz w:val="24"/>
                <w:szCs w:val="24"/>
                <w:lang w:eastAsia="ru-RU"/>
              </w:rPr>
            </w:pPr>
          </w:p>
        </w:tc>
      </w:tr>
      <w:tr w:rsidR="009E7C79" w:rsidRPr="00401DC3" w14:paraId="0D344BEF" w14:textId="77777777" w:rsidTr="009E7C79">
        <w:tc>
          <w:tcPr>
            <w:tcW w:w="1702" w:type="dxa"/>
            <w:hideMark/>
          </w:tcPr>
          <w:p w14:paraId="1E30B15A" w14:textId="1A7122B5"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13.</w:t>
            </w:r>
          </w:p>
        </w:tc>
        <w:tc>
          <w:tcPr>
            <w:tcW w:w="8476" w:type="dxa"/>
          </w:tcPr>
          <w:p w14:paraId="3B6D190F" w14:textId="77777777" w:rsidR="00013AAF" w:rsidRPr="00401DC3" w:rsidRDefault="00013AAF" w:rsidP="009E7C79">
            <w:pPr>
              <w:suppressAutoHyphens/>
              <w:jc w:val="both"/>
              <w:rPr>
                <w:rFonts w:ascii="Times New Roman" w:hAnsi="Times New Roman" w:cs="Times New Roman"/>
                <w:sz w:val="24"/>
                <w:szCs w:val="24"/>
              </w:rPr>
            </w:pPr>
            <w:r w:rsidRPr="00401DC3">
              <w:rPr>
                <w:rFonts w:ascii="Times New Roman" w:eastAsia="Times New Roman" w:hAnsi="Times New Roman" w:cs="Times New Roman"/>
                <w:sz w:val="24"/>
                <w:szCs w:val="24"/>
              </w:rPr>
              <w:t xml:space="preserve">Про внесення змін до </w:t>
            </w:r>
            <w:r w:rsidRPr="00401DC3">
              <w:rPr>
                <w:rFonts w:ascii="Times New Roman" w:hAnsi="Times New Roman" w:cs="Times New Roman"/>
                <w:sz w:val="24"/>
                <w:szCs w:val="24"/>
              </w:rPr>
              <w:t>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(зі змінами).</w:t>
            </w:r>
          </w:p>
          <w:p w14:paraId="636724F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69729B7B" w14:textId="22EE94C9" w:rsidR="00180A53" w:rsidRPr="00401DC3" w:rsidRDefault="00180A53"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 xml:space="preserve">Дане питання ставилось на повторне голосування через те, що депутат міської ради Демченко О. випадково проголосувала.  </w:t>
            </w:r>
          </w:p>
          <w:p w14:paraId="07032E98" w14:textId="08762B5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0ED77CF" w14:textId="634F5769" w:rsidR="005162C7" w:rsidRPr="00401DC3" w:rsidRDefault="00180A53"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xml:space="preserve">               </w:t>
            </w:r>
            <w:r w:rsidRPr="00401DC3">
              <w:rPr>
                <w:rFonts w:ascii="Times New Roman" w:hAnsi="Times New Roman" w:cs="Times New Roman"/>
                <w:b/>
                <w:sz w:val="24"/>
                <w:szCs w:val="24"/>
                <w:shd w:val="clear" w:color="auto" w:fill="FFFFFF"/>
              </w:rPr>
              <w:t>Результати голосування</w:t>
            </w:r>
            <w:r w:rsidR="005162C7" w:rsidRPr="00401DC3">
              <w:rPr>
                <w:rFonts w:ascii="Times New Roman" w:hAnsi="Times New Roman" w:cs="Times New Roman"/>
                <w:b/>
                <w:sz w:val="24"/>
                <w:szCs w:val="24"/>
                <w:shd w:val="clear" w:color="auto" w:fill="FFFFFF"/>
              </w:rPr>
              <w:t xml:space="preserve"> </w:t>
            </w:r>
            <w:r w:rsidR="005162C7" w:rsidRPr="00401DC3">
              <w:rPr>
                <w:rFonts w:ascii="Times New Roman" w:hAnsi="Times New Roman" w:cs="Times New Roman"/>
                <w:bCs/>
                <w:sz w:val="24"/>
                <w:szCs w:val="24"/>
                <w:shd w:val="clear" w:color="auto" w:fill="FFFFFF"/>
              </w:rPr>
              <w:t xml:space="preserve">за повернення до розгляду питання 13: </w:t>
            </w:r>
            <w:r w:rsidR="005162C7" w:rsidRPr="00401DC3">
              <w:rPr>
                <w:rFonts w:ascii="Times New Roman" w:hAnsi="Times New Roman" w:cs="Times New Roman"/>
                <w:sz w:val="24"/>
                <w:szCs w:val="24"/>
                <w:shd w:val="clear" w:color="auto" w:fill="FFFFFF"/>
              </w:rPr>
              <w:t xml:space="preserve">за - 26,  утримались - 0, проти - 0, не голосували - 1. </w:t>
            </w:r>
          </w:p>
          <w:p w14:paraId="38696D8A" w14:textId="211A1AF1" w:rsidR="00180A53" w:rsidRPr="00401DC3" w:rsidRDefault="005162C7"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b/>
                <w:sz w:val="24"/>
                <w:szCs w:val="24"/>
                <w:shd w:val="clear" w:color="auto" w:fill="FFFFFF"/>
              </w:rPr>
              <w:t xml:space="preserve"> </w:t>
            </w:r>
          </w:p>
          <w:p w14:paraId="201F3C89" w14:textId="355714FA"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180A53"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180A53"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180A53"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180A53"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180A53"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696219E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73888D5B"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8A3BF1D" w14:textId="335A2845"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799</w:t>
            </w:r>
            <w:r w:rsidRPr="00401DC3">
              <w:rPr>
                <w:rFonts w:ascii="Times New Roman" w:hAnsi="Times New Roman" w:cs="Times New Roman"/>
                <w:b/>
                <w:sz w:val="24"/>
                <w:szCs w:val="24"/>
                <w:shd w:val="clear" w:color="auto" w:fill="FFFFFF"/>
              </w:rPr>
              <w:t xml:space="preserve">  - VIII прийнято (додається)</w:t>
            </w:r>
          </w:p>
          <w:p w14:paraId="4D108111" w14:textId="751ED8B9" w:rsidR="00013AAF" w:rsidRPr="00401DC3" w:rsidRDefault="00013AAF" w:rsidP="009E7C79">
            <w:pPr>
              <w:suppressAutoHyphens/>
              <w:jc w:val="both"/>
              <w:rPr>
                <w:rFonts w:ascii="Times New Roman" w:eastAsia="Times New Roman" w:hAnsi="Times New Roman" w:cs="Times New Roman"/>
                <w:sz w:val="24"/>
                <w:szCs w:val="24"/>
              </w:rPr>
            </w:pPr>
          </w:p>
        </w:tc>
      </w:tr>
      <w:tr w:rsidR="009E7C79" w:rsidRPr="00401DC3" w14:paraId="6152F2CE" w14:textId="77777777" w:rsidTr="009E7C79">
        <w:tc>
          <w:tcPr>
            <w:tcW w:w="1702" w:type="dxa"/>
            <w:hideMark/>
          </w:tcPr>
          <w:p w14:paraId="2A51D2BD" w14:textId="014D2B36"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14.</w:t>
            </w:r>
          </w:p>
        </w:tc>
        <w:tc>
          <w:tcPr>
            <w:tcW w:w="8476" w:type="dxa"/>
          </w:tcPr>
          <w:p w14:paraId="1E44D5D1" w14:textId="77777777" w:rsidR="00013AAF" w:rsidRPr="00401DC3" w:rsidRDefault="00013AAF"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51CB745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053AF70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36311BF" w14:textId="67863775" w:rsidR="005162C7" w:rsidRPr="00401DC3" w:rsidRDefault="00013AAF" w:rsidP="009E7C79">
            <w:pPr>
              <w:ind w:right="-1"/>
              <w:contextualSpacing/>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005162C7" w:rsidRPr="00401DC3">
              <w:rPr>
                <w:rFonts w:ascii="Times New Roman" w:hAnsi="Times New Roman" w:cs="Times New Roman"/>
                <w:i/>
                <w:sz w:val="24"/>
                <w:szCs w:val="24"/>
                <w:shd w:val="clear" w:color="auto" w:fill="FFFFFF"/>
              </w:rPr>
              <w:t xml:space="preserve">                  </w:t>
            </w:r>
            <w:r w:rsidR="005162C7" w:rsidRPr="00401DC3">
              <w:rPr>
                <w:rFonts w:ascii="Times New Roman" w:hAnsi="Times New Roman" w:cs="Times New Roman"/>
                <w:b/>
                <w:sz w:val="24"/>
                <w:szCs w:val="24"/>
                <w:shd w:val="clear" w:color="auto" w:fill="FFFFFF"/>
              </w:rPr>
              <w:t>Результати голосування за основу та в цілому</w:t>
            </w:r>
            <w:r w:rsidR="005162C7" w:rsidRPr="00401DC3">
              <w:rPr>
                <w:rFonts w:ascii="Times New Roman" w:hAnsi="Times New Roman" w:cs="Times New Roman"/>
                <w:sz w:val="24"/>
                <w:szCs w:val="24"/>
                <w:shd w:val="clear" w:color="auto" w:fill="FFFFFF"/>
              </w:rPr>
              <w:t>: за - 27,                      утримались - 0, проти - 0, не голосували - 0.</w:t>
            </w:r>
          </w:p>
          <w:p w14:paraId="777DF953" w14:textId="3B757054" w:rsidR="00013AAF" w:rsidRPr="00401DC3" w:rsidRDefault="005162C7" w:rsidP="009E7C79">
            <w:pPr>
              <w:ind w:right="-1"/>
              <w:contextualSpacing/>
              <w:jc w:val="right"/>
              <w:rPr>
                <w:rFonts w:ascii="Times New Roman" w:hAnsi="Times New Roman" w:cs="Times New Roman"/>
                <w:i/>
                <w:sz w:val="24"/>
                <w:szCs w:val="24"/>
                <w:shd w:val="clear" w:color="auto" w:fill="FFFFFF"/>
              </w:rPr>
            </w:pPr>
            <w:r w:rsidRPr="00401DC3">
              <w:rPr>
                <w:rFonts w:ascii="Times New Roman" w:hAnsi="Times New Roman" w:cs="Times New Roman"/>
                <w:sz w:val="24"/>
                <w:szCs w:val="24"/>
                <w:shd w:val="clear" w:color="auto" w:fill="FFFFFF"/>
              </w:rPr>
              <w:t xml:space="preserve"> </w:t>
            </w:r>
          </w:p>
          <w:p w14:paraId="36D2D46C"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12C0308" w14:textId="46F6B8C5"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800</w:t>
            </w:r>
            <w:r w:rsidRPr="00401DC3">
              <w:rPr>
                <w:rFonts w:ascii="Times New Roman" w:hAnsi="Times New Roman" w:cs="Times New Roman"/>
                <w:b/>
                <w:sz w:val="24"/>
                <w:szCs w:val="24"/>
                <w:shd w:val="clear" w:color="auto" w:fill="FFFFFF"/>
              </w:rPr>
              <w:t xml:space="preserve"> - VIII прийнято (додається)</w:t>
            </w:r>
          </w:p>
          <w:p w14:paraId="200E5801" w14:textId="7C1DCCC0" w:rsidR="00013AAF" w:rsidRPr="00401DC3" w:rsidRDefault="00013AAF" w:rsidP="009E7C79">
            <w:pPr>
              <w:jc w:val="both"/>
              <w:rPr>
                <w:rFonts w:ascii="Times New Roman" w:hAnsi="Times New Roman" w:cs="Times New Roman"/>
                <w:sz w:val="24"/>
                <w:szCs w:val="24"/>
              </w:rPr>
            </w:pPr>
          </w:p>
        </w:tc>
      </w:tr>
      <w:tr w:rsidR="009E7C79" w:rsidRPr="00401DC3" w14:paraId="241A2605" w14:textId="77777777" w:rsidTr="009E7C79">
        <w:tc>
          <w:tcPr>
            <w:tcW w:w="1702" w:type="dxa"/>
            <w:hideMark/>
          </w:tcPr>
          <w:p w14:paraId="4639BDE0" w14:textId="087F659A"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15.</w:t>
            </w:r>
          </w:p>
        </w:tc>
        <w:tc>
          <w:tcPr>
            <w:tcW w:w="8476" w:type="dxa"/>
          </w:tcPr>
          <w:p w14:paraId="207D34E8"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MS Mincho" w:hAnsi="Times New Roman" w:cs="Times New Roman"/>
                <w:sz w:val="24"/>
                <w:szCs w:val="24"/>
              </w:rPr>
              <w:t xml:space="preserve">Про внесення змін до </w:t>
            </w:r>
            <w:r w:rsidRPr="00401DC3">
              <w:rPr>
                <w:rStyle w:val="FontStyle31"/>
                <w:b w:val="0"/>
                <w:bCs w:val="0"/>
                <w:sz w:val="24"/>
                <w:szCs w:val="24"/>
              </w:rPr>
              <w:t>Міської цільової програми відпочинку  та  оздоровлення дітей на  2022 - 2025 роки</w:t>
            </w:r>
            <w:r w:rsidRPr="00401DC3">
              <w:rPr>
                <w:rStyle w:val="FontStyle31"/>
                <w:sz w:val="24"/>
                <w:szCs w:val="24"/>
              </w:rPr>
              <w:t xml:space="preserve">, </w:t>
            </w:r>
            <w:r w:rsidRPr="00401DC3">
              <w:rPr>
                <w:rFonts w:ascii="Times New Roman" w:eastAsia="MS Mincho" w:hAnsi="Times New Roman" w:cs="Times New Roman"/>
                <w:sz w:val="24"/>
                <w:szCs w:val="24"/>
              </w:rPr>
              <w:t xml:space="preserve">затвердженої рішенням Чорноморської міської ради Одеського району Одеської області від 04.02.2022 № 175-VIII (зі змінами). </w:t>
            </w:r>
            <w:r w:rsidRPr="00401DC3">
              <w:rPr>
                <w:rFonts w:ascii="Times New Roman" w:hAnsi="Times New Roman" w:cs="Times New Roman"/>
                <w:i/>
                <w:sz w:val="24"/>
                <w:szCs w:val="24"/>
                <w:shd w:val="clear" w:color="auto" w:fill="FFFFFF"/>
              </w:rPr>
              <w:t>Виступив: міський голова Гуляєв В.</w:t>
            </w:r>
          </w:p>
          <w:p w14:paraId="7E636A70"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A3CE4EB" w14:textId="06C49308" w:rsidR="00013AAF" w:rsidRPr="00401DC3" w:rsidRDefault="005162C7"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b/>
                <w:sz w:val="24"/>
                <w:szCs w:val="24"/>
                <w:shd w:val="clear" w:color="auto" w:fill="FFFFFF"/>
              </w:rPr>
              <w:t xml:space="preserve">                                 Результати голосування за основу та в цілому</w:t>
            </w:r>
            <w:r w:rsidRPr="00401DC3">
              <w:rPr>
                <w:rFonts w:ascii="Times New Roman" w:hAnsi="Times New Roman" w:cs="Times New Roman"/>
                <w:sz w:val="24"/>
                <w:szCs w:val="24"/>
                <w:shd w:val="clear" w:color="auto" w:fill="FFFFFF"/>
              </w:rPr>
              <w:t>: за - 27,   утримались - 0, проти - 0, не голосували - 0.</w:t>
            </w:r>
          </w:p>
          <w:p w14:paraId="2D26BDE0"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4EFE2F" w14:textId="07CFC423"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801</w:t>
            </w:r>
            <w:r w:rsidRPr="00401DC3">
              <w:rPr>
                <w:rFonts w:ascii="Times New Roman" w:hAnsi="Times New Roman" w:cs="Times New Roman"/>
                <w:b/>
                <w:sz w:val="24"/>
                <w:szCs w:val="24"/>
                <w:shd w:val="clear" w:color="auto" w:fill="FFFFFF"/>
              </w:rPr>
              <w:t xml:space="preserve">   - VIII прийнято (додається)</w:t>
            </w:r>
          </w:p>
          <w:p w14:paraId="30360993" w14:textId="6B7A39AC" w:rsidR="00013AAF" w:rsidRPr="00401DC3" w:rsidRDefault="00013AAF" w:rsidP="009E7C79">
            <w:pPr>
              <w:jc w:val="both"/>
              <w:rPr>
                <w:rFonts w:ascii="Times New Roman" w:eastAsia="MS Mincho" w:hAnsi="Times New Roman" w:cs="Times New Roman"/>
                <w:sz w:val="24"/>
                <w:szCs w:val="24"/>
              </w:rPr>
            </w:pPr>
          </w:p>
        </w:tc>
      </w:tr>
      <w:tr w:rsidR="009E7C79" w:rsidRPr="00401DC3" w14:paraId="5BC57A34" w14:textId="77777777" w:rsidTr="009E7C79">
        <w:tc>
          <w:tcPr>
            <w:tcW w:w="1702" w:type="dxa"/>
            <w:hideMark/>
          </w:tcPr>
          <w:p w14:paraId="1A314A96" w14:textId="1A697427"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16.</w:t>
            </w:r>
          </w:p>
        </w:tc>
        <w:tc>
          <w:tcPr>
            <w:tcW w:w="8476" w:type="dxa"/>
          </w:tcPr>
          <w:p w14:paraId="3FF0C12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401DC3">
              <w:rPr>
                <w:rFonts w:ascii="Times New Roman" w:hAnsi="Times New Roman" w:cs="Times New Roman"/>
                <w:i/>
                <w:sz w:val="24"/>
                <w:szCs w:val="24"/>
                <w:shd w:val="clear" w:color="auto" w:fill="FFFFFF"/>
              </w:rPr>
              <w:t xml:space="preserve"> </w:t>
            </w:r>
          </w:p>
          <w:p w14:paraId="4B036B34" w14:textId="68FCA91E"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5D347D2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lastRenderedPageBreak/>
              <w:t>Міський голова запропонував голосувати за даний проєкт рішення за основу та в цілому відразу.  </w:t>
            </w:r>
          </w:p>
          <w:p w14:paraId="41B179FD" w14:textId="149AB9B8"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5162C7"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5162C7"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5162C7"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50A1A35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64035468"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ECA0EE4" w14:textId="6DCF3CE5"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802</w:t>
            </w:r>
            <w:r w:rsidRPr="00401DC3">
              <w:rPr>
                <w:rFonts w:ascii="Times New Roman" w:hAnsi="Times New Roman" w:cs="Times New Roman"/>
                <w:b/>
                <w:sz w:val="24"/>
                <w:szCs w:val="24"/>
                <w:shd w:val="clear" w:color="auto" w:fill="FFFFFF"/>
              </w:rPr>
              <w:t xml:space="preserve"> - VIII прийнято (додається)</w:t>
            </w:r>
          </w:p>
          <w:p w14:paraId="70071BE1" w14:textId="58AA3D5C" w:rsidR="00013AAF" w:rsidRPr="00401DC3" w:rsidRDefault="00013AAF" w:rsidP="009E7C79">
            <w:pPr>
              <w:tabs>
                <w:tab w:val="left" w:pos="567"/>
                <w:tab w:val="left" w:pos="709"/>
                <w:tab w:val="left" w:pos="851"/>
              </w:tabs>
              <w:jc w:val="both"/>
              <w:rPr>
                <w:rFonts w:ascii="Times New Roman" w:eastAsia="MS Mincho" w:hAnsi="Times New Roman" w:cs="Times New Roman"/>
                <w:sz w:val="24"/>
                <w:szCs w:val="24"/>
                <w:lang w:eastAsia="ru-RU"/>
              </w:rPr>
            </w:pPr>
          </w:p>
        </w:tc>
      </w:tr>
      <w:tr w:rsidR="009E7C79" w:rsidRPr="00401DC3" w14:paraId="34B14DBB" w14:textId="77777777" w:rsidTr="009E7C79">
        <w:tc>
          <w:tcPr>
            <w:tcW w:w="1702" w:type="dxa"/>
            <w:hideMark/>
          </w:tcPr>
          <w:p w14:paraId="41EDF348" w14:textId="5A99CBC7"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17.</w:t>
            </w:r>
          </w:p>
        </w:tc>
        <w:tc>
          <w:tcPr>
            <w:tcW w:w="8476" w:type="dxa"/>
          </w:tcPr>
          <w:p w14:paraId="193D8AA5" w14:textId="77777777" w:rsidR="00013AAF" w:rsidRPr="00401DC3" w:rsidRDefault="00013AAF" w:rsidP="009E7C79">
            <w:pPr>
              <w:ind w:right="-1"/>
              <w:contextualSpacing/>
              <w:jc w:val="both"/>
              <w:rPr>
                <w:rStyle w:val="xfm38825370"/>
                <w:rFonts w:ascii="Times New Roman" w:hAnsi="Times New Roman" w:cs="Times New Roman"/>
                <w:sz w:val="24"/>
                <w:szCs w:val="24"/>
              </w:rPr>
            </w:pPr>
            <w:r w:rsidRPr="00401DC3">
              <w:rPr>
                <w:rStyle w:val="xfm38825370"/>
                <w:rFonts w:ascii="Times New Roman" w:hAnsi="Times New Roman" w:cs="Times New Roman"/>
                <w:sz w:val="24"/>
                <w:szCs w:val="24"/>
              </w:rPr>
              <w:t xml:space="preserve">Про затвердження Положення про виплату муніципальної адресної допомоги працівникам закладів та установ Чорноморської міської ради Одеського району Одеської області окремих галузей. </w:t>
            </w:r>
          </w:p>
          <w:p w14:paraId="3707FF41" w14:textId="3E749323"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48D83A9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A4D058E" w14:textId="56E91370"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5162C7"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5162C7"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 утримались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5162C7"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67DAE9BB" w14:textId="23217DF0"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445A045"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E226224" w14:textId="79C324AB"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803</w:t>
            </w:r>
            <w:r w:rsidRPr="00401DC3">
              <w:rPr>
                <w:rFonts w:ascii="Times New Roman" w:hAnsi="Times New Roman" w:cs="Times New Roman"/>
                <w:b/>
                <w:sz w:val="24"/>
                <w:szCs w:val="24"/>
                <w:shd w:val="clear" w:color="auto" w:fill="FFFFFF"/>
              </w:rPr>
              <w:t xml:space="preserve">  - VIII прийнято (додається)</w:t>
            </w:r>
          </w:p>
          <w:p w14:paraId="609AFB8E" w14:textId="581BC835" w:rsidR="00013AAF" w:rsidRPr="00401DC3" w:rsidRDefault="00013AAF" w:rsidP="009E7C79">
            <w:pPr>
              <w:jc w:val="both"/>
              <w:rPr>
                <w:rFonts w:ascii="Times New Roman" w:hAnsi="Times New Roman" w:cs="Times New Roman"/>
                <w:sz w:val="24"/>
                <w:szCs w:val="24"/>
              </w:rPr>
            </w:pPr>
          </w:p>
        </w:tc>
      </w:tr>
      <w:tr w:rsidR="009E7C79" w:rsidRPr="00401DC3" w14:paraId="5394AE6E" w14:textId="77777777" w:rsidTr="009E7C79">
        <w:tc>
          <w:tcPr>
            <w:tcW w:w="1702" w:type="dxa"/>
            <w:hideMark/>
          </w:tcPr>
          <w:p w14:paraId="10FFBBEE" w14:textId="592B7E0D"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18.</w:t>
            </w:r>
          </w:p>
        </w:tc>
        <w:tc>
          <w:tcPr>
            <w:tcW w:w="8476" w:type="dxa"/>
          </w:tcPr>
          <w:p w14:paraId="3A21D1A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Times New Roman" w:hAnsi="Times New Roman" w:cs="Times New Roman"/>
                <w:sz w:val="24"/>
                <w:szCs w:val="24"/>
                <w:bdr w:val="none" w:sz="0" w:space="0" w:color="auto" w:frame="1"/>
                <w:lang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r w:rsidRPr="00401DC3">
              <w:rPr>
                <w:rFonts w:ascii="Times New Roman" w:hAnsi="Times New Roman" w:cs="Times New Roman"/>
                <w:i/>
                <w:sz w:val="24"/>
                <w:szCs w:val="24"/>
                <w:shd w:val="clear" w:color="auto" w:fill="FFFFFF"/>
              </w:rPr>
              <w:t xml:space="preserve"> </w:t>
            </w:r>
          </w:p>
          <w:p w14:paraId="71D61EC4" w14:textId="0F0B289D"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3E6732F9"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1B5858" w14:textId="1741EDA6"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5162C7"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5162C7"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5162C7"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6C18F24C"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14142EA5"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54E2C1B" w14:textId="1F2D9CC7"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804</w:t>
            </w:r>
            <w:r w:rsidRPr="00401DC3">
              <w:rPr>
                <w:rFonts w:ascii="Times New Roman" w:hAnsi="Times New Roman" w:cs="Times New Roman"/>
                <w:b/>
                <w:sz w:val="24"/>
                <w:szCs w:val="24"/>
                <w:shd w:val="clear" w:color="auto" w:fill="FFFFFF"/>
              </w:rPr>
              <w:t xml:space="preserve">   - VIII прийнято (додається)</w:t>
            </w:r>
          </w:p>
          <w:p w14:paraId="3DD94764" w14:textId="02FF028C" w:rsidR="00013AAF" w:rsidRPr="00401DC3" w:rsidRDefault="00013AAF" w:rsidP="009E7C79">
            <w:pPr>
              <w:shd w:val="clear" w:color="auto" w:fill="FFFFFF"/>
              <w:ind w:right="3"/>
              <w:jc w:val="both"/>
              <w:textAlignment w:val="baseline"/>
              <w:rPr>
                <w:rFonts w:ascii="Times New Roman" w:eastAsia="Times New Roman" w:hAnsi="Times New Roman" w:cs="Times New Roman"/>
                <w:sz w:val="24"/>
                <w:szCs w:val="24"/>
                <w:bdr w:val="none" w:sz="0" w:space="0" w:color="auto" w:frame="1"/>
                <w:lang w:eastAsia="ru-RU"/>
              </w:rPr>
            </w:pPr>
          </w:p>
        </w:tc>
      </w:tr>
      <w:tr w:rsidR="009E7C79" w:rsidRPr="00401DC3" w14:paraId="0199181F" w14:textId="77777777" w:rsidTr="009E7C79">
        <w:tc>
          <w:tcPr>
            <w:tcW w:w="1702" w:type="dxa"/>
            <w:hideMark/>
          </w:tcPr>
          <w:p w14:paraId="09F48968" w14:textId="748F985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19.</w:t>
            </w:r>
          </w:p>
        </w:tc>
        <w:tc>
          <w:tcPr>
            <w:tcW w:w="8476" w:type="dxa"/>
            <w:hideMark/>
          </w:tcPr>
          <w:p w14:paraId="5E7A25D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Times New Roman" w:hAnsi="Times New Roman" w:cs="Times New Roman"/>
                <w:sz w:val="24"/>
                <w:szCs w:val="24"/>
              </w:rPr>
              <w:t xml:space="preserve">Про внесення змін до </w:t>
            </w:r>
            <w:r w:rsidRPr="00401DC3">
              <w:rPr>
                <w:rFonts w:ascii="Times New Roman" w:hAnsi="Times New Roman" w:cs="Times New Roman"/>
                <w:sz w:val="24"/>
                <w:szCs w:val="24"/>
              </w:rPr>
              <w:t xml:space="preserve">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 </w:t>
            </w:r>
            <w:r w:rsidRPr="00401DC3">
              <w:rPr>
                <w:rFonts w:ascii="Times New Roman" w:eastAsia="Times New Roman" w:hAnsi="Times New Roman" w:cs="Times New Roman"/>
                <w:sz w:val="24"/>
                <w:szCs w:val="24"/>
              </w:rPr>
              <w:t>затвердженої рішенням Чорноморської міської ради Одеського району Одеської області від 23.12.2024 № 749-VIII.</w:t>
            </w:r>
            <w:r w:rsidRPr="00401DC3">
              <w:rPr>
                <w:rFonts w:ascii="Times New Roman" w:hAnsi="Times New Roman" w:cs="Times New Roman"/>
                <w:i/>
                <w:sz w:val="24"/>
                <w:szCs w:val="24"/>
                <w:shd w:val="clear" w:color="auto" w:fill="FFFFFF"/>
              </w:rPr>
              <w:t xml:space="preserve"> </w:t>
            </w:r>
          </w:p>
          <w:p w14:paraId="1024DC37" w14:textId="5A4D31BE"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7120F3D9"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37C089" w14:textId="26271413"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2DE20AD5"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3C656A8"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AF75D98" w14:textId="012DC698"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805</w:t>
            </w:r>
            <w:r w:rsidRPr="00401DC3">
              <w:rPr>
                <w:rFonts w:ascii="Times New Roman" w:hAnsi="Times New Roman" w:cs="Times New Roman"/>
                <w:b/>
                <w:sz w:val="24"/>
                <w:szCs w:val="24"/>
                <w:shd w:val="clear" w:color="auto" w:fill="FFFFFF"/>
              </w:rPr>
              <w:t xml:space="preserve">  - VIII прийнято (додається)</w:t>
            </w:r>
          </w:p>
          <w:p w14:paraId="05480D49" w14:textId="7ECE8601" w:rsidR="00013AAF" w:rsidRPr="00401DC3" w:rsidRDefault="00013AAF" w:rsidP="009E7C79">
            <w:pPr>
              <w:tabs>
                <w:tab w:val="left" w:pos="567"/>
                <w:tab w:val="left" w:pos="709"/>
                <w:tab w:val="left" w:pos="851"/>
              </w:tabs>
              <w:jc w:val="both"/>
              <w:rPr>
                <w:rFonts w:ascii="Times New Roman" w:eastAsia="Times New Roman" w:hAnsi="Times New Roman" w:cs="Times New Roman"/>
                <w:sz w:val="24"/>
                <w:szCs w:val="24"/>
              </w:rPr>
            </w:pPr>
          </w:p>
          <w:p w14:paraId="38326D55" w14:textId="77777777" w:rsidR="00013AAF" w:rsidRPr="00401DC3" w:rsidRDefault="00013AAF" w:rsidP="009E7C79">
            <w:pPr>
              <w:shd w:val="clear" w:color="auto" w:fill="FFFFFF"/>
              <w:ind w:right="3"/>
              <w:jc w:val="both"/>
              <w:textAlignment w:val="baseline"/>
              <w:rPr>
                <w:rFonts w:ascii="Times New Roman" w:eastAsia="Times New Roman" w:hAnsi="Times New Roman" w:cs="Times New Roman"/>
                <w:b/>
                <w:bCs/>
                <w:sz w:val="24"/>
                <w:szCs w:val="24"/>
                <w:bdr w:val="none" w:sz="0" w:space="0" w:color="auto" w:frame="1"/>
                <w:lang w:eastAsia="ru-RU"/>
              </w:rPr>
            </w:pPr>
          </w:p>
        </w:tc>
      </w:tr>
      <w:tr w:rsidR="009E7C79" w:rsidRPr="00401DC3" w14:paraId="713445C9" w14:textId="77777777" w:rsidTr="009E7C79">
        <w:tc>
          <w:tcPr>
            <w:tcW w:w="1702" w:type="dxa"/>
            <w:hideMark/>
          </w:tcPr>
          <w:p w14:paraId="693F0040" w14:textId="2E60C998"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20.</w:t>
            </w:r>
          </w:p>
        </w:tc>
        <w:tc>
          <w:tcPr>
            <w:tcW w:w="8476" w:type="dxa"/>
          </w:tcPr>
          <w:p w14:paraId="6B2089A3"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sz w:val="24"/>
                <w:szCs w:val="24"/>
              </w:rPr>
              <w:t xml:space="preserve">Про </w:t>
            </w:r>
            <w:r w:rsidRPr="00401DC3">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401DC3">
              <w:rPr>
                <w:rFonts w:ascii="Times New Roman" w:hAnsi="Times New Roman" w:cs="Times New Roman"/>
                <w:sz w:val="24"/>
                <w:szCs w:val="24"/>
              </w:rPr>
              <w:t>бюджет Чорноморської міської територіальної громади на 2025 рік</w:t>
            </w:r>
            <w:r w:rsidRPr="00401DC3">
              <w:rPr>
                <w:rFonts w:ascii="Times New Roman" w:eastAsia="Times New Roman" w:hAnsi="Times New Roman" w:cs="Times New Roman"/>
                <w:sz w:val="24"/>
                <w:szCs w:val="24"/>
              </w:rPr>
              <w:t>" (зі змінами)</w:t>
            </w:r>
            <w:r w:rsidRPr="00401DC3">
              <w:rPr>
                <w:rFonts w:ascii="Times New Roman" w:hAnsi="Times New Roman" w:cs="Times New Roman"/>
                <w:sz w:val="24"/>
                <w:szCs w:val="24"/>
              </w:rPr>
              <w:t>.</w:t>
            </w:r>
            <w:r w:rsidRPr="00401DC3">
              <w:rPr>
                <w:rFonts w:ascii="Times New Roman" w:hAnsi="Times New Roman" w:cs="Times New Roman"/>
                <w:i/>
                <w:sz w:val="24"/>
                <w:szCs w:val="24"/>
                <w:shd w:val="clear" w:color="auto" w:fill="FFFFFF"/>
              </w:rPr>
              <w:t xml:space="preserve"> </w:t>
            </w:r>
          </w:p>
          <w:p w14:paraId="62FC2EF1" w14:textId="582A558B"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7FA1C16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B852477" w14:textId="6BB2E2E4"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3DD4F54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2DD244A4"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6A0029E" w14:textId="72EA41B1"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806</w:t>
            </w:r>
            <w:r w:rsidRPr="00401DC3">
              <w:rPr>
                <w:rFonts w:ascii="Times New Roman" w:hAnsi="Times New Roman" w:cs="Times New Roman"/>
                <w:b/>
                <w:sz w:val="24"/>
                <w:szCs w:val="24"/>
                <w:shd w:val="clear" w:color="auto" w:fill="FFFFFF"/>
              </w:rPr>
              <w:t xml:space="preserve">   - VIII прийнято (додається)</w:t>
            </w:r>
          </w:p>
          <w:p w14:paraId="30F990C9" w14:textId="73916CB1" w:rsidR="00013AAF" w:rsidRPr="00401DC3" w:rsidRDefault="00013AAF" w:rsidP="009E7C79">
            <w:pPr>
              <w:tabs>
                <w:tab w:val="left" w:pos="709"/>
                <w:tab w:val="left" w:pos="851"/>
                <w:tab w:val="left" w:pos="993"/>
              </w:tabs>
              <w:jc w:val="both"/>
              <w:rPr>
                <w:rFonts w:ascii="Times New Roman" w:hAnsi="Times New Roman" w:cs="Times New Roman"/>
                <w:sz w:val="24"/>
                <w:szCs w:val="24"/>
              </w:rPr>
            </w:pPr>
          </w:p>
        </w:tc>
      </w:tr>
      <w:tr w:rsidR="009E7C79" w:rsidRPr="00401DC3" w14:paraId="3B3C8F88" w14:textId="77777777" w:rsidTr="009E7C79">
        <w:tc>
          <w:tcPr>
            <w:tcW w:w="1702" w:type="dxa"/>
            <w:hideMark/>
          </w:tcPr>
          <w:p w14:paraId="7D6616E5" w14:textId="522297E5"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21.</w:t>
            </w:r>
          </w:p>
        </w:tc>
        <w:tc>
          <w:tcPr>
            <w:tcW w:w="8476" w:type="dxa"/>
          </w:tcPr>
          <w:p w14:paraId="6B73E523" w14:textId="77777777" w:rsidR="00013AAF" w:rsidRPr="00401DC3" w:rsidRDefault="00013AAF" w:rsidP="009E7C79">
            <w:pPr>
              <w:ind w:right="-1"/>
              <w:contextualSpacing/>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витрат з надання послуг в рамках програми міжнародної технічної допомоги «Електронне урядування задля підзвітності влади та участі громади (EGAP)». </w:t>
            </w:r>
          </w:p>
          <w:p w14:paraId="0518974D" w14:textId="6C3C96D9"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eastAsia="Times New Roman" w:hAnsi="Times New Roman" w:cs="Times New Roman"/>
                <w:sz w:val="24"/>
                <w:szCs w:val="24"/>
              </w:rPr>
              <w:t xml:space="preserve"> </w:t>
            </w:r>
            <w:r w:rsidRPr="00401DC3">
              <w:rPr>
                <w:rFonts w:ascii="Times New Roman" w:hAnsi="Times New Roman" w:cs="Times New Roman"/>
                <w:i/>
                <w:sz w:val="24"/>
                <w:szCs w:val="24"/>
                <w:shd w:val="clear" w:color="auto" w:fill="FFFFFF"/>
              </w:rPr>
              <w:t>Виступив: міський голова Гуляєв В.</w:t>
            </w:r>
          </w:p>
          <w:p w14:paraId="1B712929"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F44C89C" w14:textId="25BBBECF"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6CD0E3C8"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24BF6B11"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E7B24F2" w14:textId="332D9CA8"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807</w:t>
            </w:r>
            <w:r w:rsidRPr="00401DC3">
              <w:rPr>
                <w:rFonts w:ascii="Times New Roman" w:hAnsi="Times New Roman" w:cs="Times New Roman"/>
                <w:b/>
                <w:sz w:val="24"/>
                <w:szCs w:val="24"/>
                <w:shd w:val="clear" w:color="auto" w:fill="FFFFFF"/>
              </w:rPr>
              <w:t xml:space="preserve">  - VIII прийнято (додається)</w:t>
            </w:r>
          </w:p>
          <w:p w14:paraId="5089382A" w14:textId="3545337A" w:rsidR="00013AAF" w:rsidRPr="00401DC3" w:rsidRDefault="00013AAF" w:rsidP="009E7C79">
            <w:pPr>
              <w:jc w:val="both"/>
              <w:rPr>
                <w:rFonts w:ascii="Times New Roman" w:eastAsia="Times New Roman" w:hAnsi="Times New Roman" w:cs="Times New Roman"/>
                <w:sz w:val="24"/>
                <w:szCs w:val="24"/>
              </w:rPr>
            </w:pPr>
          </w:p>
        </w:tc>
      </w:tr>
      <w:tr w:rsidR="009E7C79" w:rsidRPr="00401DC3" w14:paraId="330746F8" w14:textId="77777777" w:rsidTr="009E7C79">
        <w:tc>
          <w:tcPr>
            <w:tcW w:w="1702" w:type="dxa"/>
            <w:hideMark/>
          </w:tcPr>
          <w:p w14:paraId="1D5B19F1" w14:textId="142A1791"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22.</w:t>
            </w:r>
          </w:p>
        </w:tc>
        <w:tc>
          <w:tcPr>
            <w:tcW w:w="8476" w:type="dxa"/>
          </w:tcPr>
          <w:p w14:paraId="5798163D" w14:textId="77777777" w:rsidR="00013AAF" w:rsidRPr="00401DC3" w:rsidRDefault="00013AAF" w:rsidP="009E7C79">
            <w:pPr>
              <w:ind w:right="-1"/>
              <w:contextualSpacing/>
              <w:jc w:val="both"/>
              <w:rPr>
                <w:rStyle w:val="xfm08858730"/>
                <w:rFonts w:ascii="Times New Roman" w:hAnsi="Times New Roman" w:cs="Times New Roman"/>
                <w:sz w:val="24"/>
                <w:szCs w:val="24"/>
              </w:rPr>
            </w:pPr>
            <w:r w:rsidRPr="00401DC3">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401DC3">
              <w:rPr>
                <w:rFonts w:ascii="Times New Roman" w:hAnsi="Times New Roman" w:cs="Times New Roman"/>
                <w:sz w:val="24"/>
                <w:szCs w:val="24"/>
              </w:rPr>
              <w:t xml:space="preserve">іншого окремого індивідуально визначеного майна (офісні меблі та інше) </w:t>
            </w:r>
            <w:r w:rsidRPr="00401DC3">
              <w:rPr>
                <w:rStyle w:val="xfm08858730"/>
                <w:rFonts w:ascii="Times New Roman" w:hAnsi="Times New Roman" w:cs="Times New Roman"/>
                <w:sz w:val="24"/>
                <w:szCs w:val="24"/>
              </w:rPr>
              <w:t>в рамках Проєкту "Підвищення ефективності роботи і підзвітності органів місцевого самоврядування" ("ГОВЕРЛА").</w:t>
            </w:r>
          </w:p>
          <w:p w14:paraId="3AD4A7D0" w14:textId="12300763"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 xml:space="preserve"> Виступив: міський голова Гуляєв В.</w:t>
            </w:r>
          </w:p>
          <w:p w14:paraId="0B369DE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9543108" w14:textId="5FC728B7"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3DE9EDC0"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252C387"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23F7A5" w14:textId="45DC5D3B"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808</w:t>
            </w:r>
            <w:r w:rsidRPr="00401DC3">
              <w:rPr>
                <w:rFonts w:ascii="Times New Roman" w:hAnsi="Times New Roman" w:cs="Times New Roman"/>
                <w:b/>
                <w:sz w:val="24"/>
                <w:szCs w:val="24"/>
                <w:shd w:val="clear" w:color="auto" w:fill="FFFFFF"/>
              </w:rPr>
              <w:t xml:space="preserve">   - VIII прийнято (додається)</w:t>
            </w:r>
          </w:p>
          <w:p w14:paraId="4AFEFB9B" w14:textId="1AE05A79" w:rsidR="00013AAF" w:rsidRPr="00401DC3" w:rsidRDefault="00013AAF" w:rsidP="009E7C79">
            <w:pPr>
              <w:jc w:val="both"/>
              <w:rPr>
                <w:rFonts w:ascii="Times New Roman" w:hAnsi="Times New Roman" w:cs="Times New Roman"/>
                <w:sz w:val="24"/>
                <w:szCs w:val="24"/>
              </w:rPr>
            </w:pPr>
          </w:p>
        </w:tc>
      </w:tr>
      <w:tr w:rsidR="009E7C79" w:rsidRPr="00401DC3" w14:paraId="4A4D35AF" w14:textId="77777777" w:rsidTr="009E7C79">
        <w:tc>
          <w:tcPr>
            <w:tcW w:w="1702" w:type="dxa"/>
            <w:hideMark/>
          </w:tcPr>
          <w:p w14:paraId="393A73E2" w14:textId="2DD6D451"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 xml:space="preserve">Слухали: </w:t>
            </w:r>
            <w:r w:rsidRPr="00401DC3">
              <w:rPr>
                <w:rFonts w:ascii="Times New Roman" w:hAnsi="Times New Roman" w:cs="Times New Roman"/>
                <w:b/>
                <w:bCs/>
                <w:sz w:val="24"/>
                <w:szCs w:val="24"/>
                <w:lang w:val="en-US"/>
              </w:rPr>
              <w:t>2</w:t>
            </w:r>
            <w:r w:rsidRPr="00401DC3">
              <w:rPr>
                <w:rFonts w:ascii="Times New Roman" w:hAnsi="Times New Roman" w:cs="Times New Roman"/>
                <w:b/>
                <w:bCs/>
                <w:sz w:val="24"/>
                <w:szCs w:val="24"/>
              </w:rPr>
              <w:t>3.</w:t>
            </w:r>
          </w:p>
        </w:tc>
        <w:tc>
          <w:tcPr>
            <w:tcW w:w="8476" w:type="dxa"/>
          </w:tcPr>
          <w:p w14:paraId="2F3CF3F9" w14:textId="77777777" w:rsidR="00013AAF" w:rsidRPr="00401DC3" w:rsidRDefault="00013AAF" w:rsidP="009E7C79">
            <w:pPr>
              <w:jc w:val="both"/>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12.04.2024 № 588-VIII «Про створення Алеї Пам’яті». </w:t>
            </w:r>
          </w:p>
          <w:p w14:paraId="50686EAD"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516AB24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5475F90" w14:textId="18D51D8C"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1E29C92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44163BE6"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27C6C23" w14:textId="42DB33AA"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809</w:t>
            </w:r>
            <w:r w:rsidRPr="00401DC3">
              <w:rPr>
                <w:rFonts w:ascii="Times New Roman" w:hAnsi="Times New Roman" w:cs="Times New Roman"/>
                <w:b/>
                <w:sz w:val="24"/>
                <w:szCs w:val="24"/>
                <w:shd w:val="clear" w:color="auto" w:fill="FFFFFF"/>
              </w:rPr>
              <w:t xml:space="preserve">  - VIII прийнято (додається)</w:t>
            </w:r>
          </w:p>
        </w:tc>
      </w:tr>
      <w:tr w:rsidR="009E7C79" w:rsidRPr="00401DC3" w14:paraId="3DF7BED6" w14:textId="77777777" w:rsidTr="009E7C79">
        <w:tc>
          <w:tcPr>
            <w:tcW w:w="1702" w:type="dxa"/>
            <w:hideMark/>
          </w:tcPr>
          <w:p w14:paraId="0F11528B" w14:textId="259BFB92"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24.</w:t>
            </w:r>
          </w:p>
        </w:tc>
        <w:tc>
          <w:tcPr>
            <w:tcW w:w="8476" w:type="dxa"/>
          </w:tcPr>
          <w:p w14:paraId="2D77A17F" w14:textId="77777777" w:rsidR="00013AAF" w:rsidRPr="00401DC3" w:rsidRDefault="00013AAF" w:rsidP="009E7C79">
            <w:pPr>
              <w:tabs>
                <w:tab w:val="left" w:pos="5245"/>
              </w:tabs>
              <w:ind w:right="30"/>
              <w:jc w:val="both"/>
              <w:rPr>
                <w:rFonts w:ascii="Times New Roman" w:hAnsi="Times New Roman" w:cs="Times New Roman"/>
                <w:sz w:val="24"/>
                <w:szCs w:val="24"/>
              </w:rPr>
            </w:pPr>
            <w:r w:rsidRPr="00401DC3">
              <w:rPr>
                <w:rFonts w:ascii="Times New Roman" w:hAnsi="Times New Roman" w:cs="Times New Roman"/>
                <w:sz w:val="24"/>
                <w:szCs w:val="24"/>
              </w:rPr>
              <w:t>Про  надання згоди на безоплатну передачу іншого окремого індивідуально визначеного майна з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А2709.</w:t>
            </w:r>
          </w:p>
          <w:p w14:paraId="049949AC"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07ABFDEA"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C38B6D9" w14:textId="58AA9301"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56CB8F8D"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5A4F03A4"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44B883E" w14:textId="1A3D74D8"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810</w:t>
            </w:r>
            <w:r w:rsidRPr="00401DC3">
              <w:rPr>
                <w:rFonts w:ascii="Times New Roman" w:hAnsi="Times New Roman" w:cs="Times New Roman"/>
                <w:b/>
                <w:sz w:val="24"/>
                <w:szCs w:val="24"/>
                <w:shd w:val="clear" w:color="auto" w:fill="FFFFFF"/>
              </w:rPr>
              <w:t xml:space="preserve">   - VIII прийнято (додається)</w:t>
            </w:r>
          </w:p>
          <w:p w14:paraId="26985B6A" w14:textId="51D57293" w:rsidR="00013AAF" w:rsidRPr="00401DC3" w:rsidRDefault="00013AAF" w:rsidP="009E7C79">
            <w:pPr>
              <w:tabs>
                <w:tab w:val="left" w:pos="5245"/>
              </w:tabs>
              <w:ind w:right="30"/>
              <w:jc w:val="both"/>
              <w:rPr>
                <w:rFonts w:ascii="Times New Roman" w:hAnsi="Times New Roman" w:cs="Times New Roman"/>
                <w:sz w:val="24"/>
                <w:szCs w:val="24"/>
              </w:rPr>
            </w:pPr>
          </w:p>
        </w:tc>
      </w:tr>
      <w:tr w:rsidR="009E7C79" w:rsidRPr="00401DC3" w14:paraId="42746A7A" w14:textId="77777777" w:rsidTr="009E7C79">
        <w:tc>
          <w:tcPr>
            <w:tcW w:w="1702" w:type="dxa"/>
            <w:hideMark/>
          </w:tcPr>
          <w:p w14:paraId="6460DC99" w14:textId="6C0EE93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25.</w:t>
            </w:r>
          </w:p>
        </w:tc>
        <w:tc>
          <w:tcPr>
            <w:tcW w:w="8476" w:type="dxa"/>
          </w:tcPr>
          <w:p w14:paraId="70BE9C4F" w14:textId="77777777" w:rsidR="00013AAF" w:rsidRPr="00401DC3" w:rsidRDefault="00013AAF" w:rsidP="009E7C79">
            <w:pPr>
              <w:shd w:val="clear" w:color="auto" w:fill="FFFFFF"/>
              <w:jc w:val="both"/>
              <w:textAlignment w:val="baseline"/>
              <w:rPr>
                <w:rFonts w:ascii="Times New Roman" w:hAnsi="Times New Roman" w:cs="Times New Roman"/>
                <w:sz w:val="24"/>
                <w:szCs w:val="24"/>
              </w:rPr>
            </w:pPr>
            <w:r w:rsidRPr="00401DC3">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08.08.2024 № 661-VIII «Про реорганізацію позашкільних навчальних закладів Чорноморської міської ради Одеського району Одеської області». </w:t>
            </w:r>
          </w:p>
          <w:p w14:paraId="5B7F6408"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412D6A7C"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65B0040" w14:textId="78311024"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6C254B9F"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6DD311B0"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55A81C0" w14:textId="317B3A90"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811</w:t>
            </w:r>
            <w:r w:rsidRPr="00401DC3">
              <w:rPr>
                <w:rFonts w:ascii="Times New Roman" w:hAnsi="Times New Roman" w:cs="Times New Roman"/>
                <w:b/>
                <w:sz w:val="24"/>
                <w:szCs w:val="24"/>
                <w:shd w:val="clear" w:color="auto" w:fill="FFFFFF"/>
              </w:rPr>
              <w:t xml:space="preserve">   - VIII прийнято (додається)</w:t>
            </w:r>
          </w:p>
          <w:p w14:paraId="72FBD702" w14:textId="00B667F4" w:rsidR="00013AAF" w:rsidRPr="00401DC3" w:rsidRDefault="00013AAF" w:rsidP="009E7C79">
            <w:pPr>
              <w:shd w:val="clear" w:color="auto" w:fill="FFFFFF"/>
              <w:jc w:val="both"/>
              <w:textAlignment w:val="baseline"/>
              <w:rPr>
                <w:rFonts w:ascii="Times New Roman" w:hAnsi="Times New Roman" w:cs="Times New Roman"/>
                <w:sz w:val="24"/>
                <w:szCs w:val="24"/>
              </w:rPr>
            </w:pPr>
          </w:p>
        </w:tc>
      </w:tr>
      <w:tr w:rsidR="009E7C79" w:rsidRPr="00401DC3" w14:paraId="43384409" w14:textId="77777777" w:rsidTr="009E7C79">
        <w:tc>
          <w:tcPr>
            <w:tcW w:w="1702" w:type="dxa"/>
            <w:hideMark/>
          </w:tcPr>
          <w:p w14:paraId="0725A2D0" w14:textId="13154F94"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26.</w:t>
            </w:r>
          </w:p>
        </w:tc>
        <w:tc>
          <w:tcPr>
            <w:tcW w:w="8476" w:type="dxa"/>
          </w:tcPr>
          <w:p w14:paraId="3C30F2A1" w14:textId="77777777" w:rsidR="00013AAF" w:rsidRPr="00401DC3" w:rsidRDefault="00013AAF" w:rsidP="009E7C79">
            <w:pPr>
              <w:shd w:val="clear" w:color="auto" w:fill="FFFFFF"/>
              <w:jc w:val="both"/>
              <w:textAlignment w:val="baseline"/>
              <w:rPr>
                <w:rFonts w:ascii="Times New Roman" w:hAnsi="Times New Roman" w:cs="Times New Roman"/>
                <w:sz w:val="24"/>
                <w:szCs w:val="24"/>
              </w:rPr>
            </w:pPr>
            <w:r w:rsidRPr="00401DC3">
              <w:rPr>
                <w:rFonts w:ascii="Times New Roman" w:hAnsi="Times New Roman" w:cs="Times New Roman"/>
                <w:sz w:val="24"/>
                <w:szCs w:val="24"/>
              </w:rPr>
              <w:t>Про внесення змін до рішення Чорноморської міської ради Одеського району Одеської області від 08.08.2024 № 659-</w:t>
            </w:r>
            <w:r w:rsidRPr="00401DC3">
              <w:rPr>
                <w:rFonts w:ascii="Times New Roman" w:hAnsi="Times New Roman" w:cs="Times New Roman"/>
                <w:sz w:val="24"/>
                <w:szCs w:val="24"/>
                <w:lang w:val="en-US"/>
              </w:rPr>
              <w:t>VIII</w:t>
            </w:r>
            <w:r w:rsidRPr="00401DC3">
              <w:rPr>
                <w:rFonts w:ascii="Times New Roman" w:hAnsi="Times New Roman" w:cs="Times New Roman"/>
                <w:sz w:val="24"/>
                <w:szCs w:val="24"/>
              </w:rPr>
              <w:t xml:space="preserve"> «Про надання згоди на безоплатне прийняття до комунальної власності Чорноморської міської територіальної громади державного  майна (геліосистеми)  в рамках проєкту «Енергія сонця для діточок» та затвердження акту приймання – передачі майна. </w:t>
            </w:r>
          </w:p>
          <w:p w14:paraId="3CD8E860" w14:textId="7B8C6CC4"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w:t>
            </w:r>
            <w:r w:rsidR="00F10CD9" w:rsidRPr="00401DC3">
              <w:rPr>
                <w:rFonts w:ascii="Times New Roman" w:hAnsi="Times New Roman" w:cs="Times New Roman"/>
                <w:i/>
                <w:sz w:val="24"/>
                <w:szCs w:val="24"/>
                <w:shd w:val="clear" w:color="auto" w:fill="FFFFFF"/>
              </w:rPr>
              <w:t>ли</w:t>
            </w:r>
            <w:r w:rsidRPr="00401DC3">
              <w:rPr>
                <w:rFonts w:ascii="Times New Roman" w:hAnsi="Times New Roman" w:cs="Times New Roman"/>
                <w:i/>
                <w:sz w:val="24"/>
                <w:szCs w:val="24"/>
                <w:shd w:val="clear" w:color="auto" w:fill="FFFFFF"/>
              </w:rPr>
              <w:t>: міський голова Гуляєв В.</w:t>
            </w:r>
            <w:r w:rsidR="00F10CD9" w:rsidRPr="00401DC3">
              <w:rPr>
                <w:rFonts w:ascii="Times New Roman" w:hAnsi="Times New Roman" w:cs="Times New Roman"/>
                <w:i/>
                <w:sz w:val="24"/>
                <w:szCs w:val="24"/>
                <w:shd w:val="clear" w:color="auto" w:fill="FFFFFF"/>
              </w:rPr>
              <w:t>, Баришева Т., Корчма О.</w:t>
            </w:r>
          </w:p>
          <w:p w14:paraId="6857753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E382CEB" w14:textId="3DDF17F8"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27</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 утримались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4C203C31"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0BB1F15B"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484E376" w14:textId="2BE494CD"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812</w:t>
            </w:r>
            <w:r w:rsidRPr="00401DC3">
              <w:rPr>
                <w:rFonts w:ascii="Times New Roman" w:hAnsi="Times New Roman" w:cs="Times New Roman"/>
                <w:b/>
                <w:sz w:val="24"/>
                <w:szCs w:val="24"/>
                <w:shd w:val="clear" w:color="auto" w:fill="FFFFFF"/>
              </w:rPr>
              <w:t xml:space="preserve">  - VIII прийнято (додається)</w:t>
            </w:r>
          </w:p>
          <w:p w14:paraId="49E3CCE5" w14:textId="0C30837C" w:rsidR="00013AAF" w:rsidRPr="00401DC3" w:rsidRDefault="00013AAF" w:rsidP="009E7C79">
            <w:pPr>
              <w:shd w:val="clear" w:color="auto" w:fill="FFFFFF"/>
              <w:jc w:val="both"/>
              <w:textAlignment w:val="baseline"/>
              <w:rPr>
                <w:rFonts w:ascii="Times New Roman" w:hAnsi="Times New Roman" w:cs="Times New Roman"/>
                <w:sz w:val="24"/>
                <w:szCs w:val="24"/>
              </w:rPr>
            </w:pPr>
          </w:p>
        </w:tc>
      </w:tr>
      <w:tr w:rsidR="009E7C79" w:rsidRPr="00401DC3" w14:paraId="057056A6" w14:textId="77777777" w:rsidTr="009E7C79">
        <w:tc>
          <w:tcPr>
            <w:tcW w:w="1702" w:type="dxa"/>
            <w:hideMark/>
          </w:tcPr>
          <w:p w14:paraId="6096D4C0" w14:textId="339A9298"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27.</w:t>
            </w:r>
          </w:p>
        </w:tc>
        <w:tc>
          <w:tcPr>
            <w:tcW w:w="8476" w:type="dxa"/>
          </w:tcPr>
          <w:p w14:paraId="4017EE8D" w14:textId="77777777" w:rsidR="00013AAF" w:rsidRPr="00401DC3" w:rsidRDefault="00013AAF" w:rsidP="009E7C79">
            <w:pPr>
              <w:tabs>
                <w:tab w:val="left" w:pos="0"/>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18.06.2021 № 90-VIII «Про включення об’єктів комунальної власності до Переліку другого типу». </w:t>
            </w:r>
          </w:p>
          <w:p w14:paraId="71276512"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0F5D592E"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B32F415" w14:textId="0E046062"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3CCA903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420B4581"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5763031" w14:textId="6F4DEC45"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lastRenderedPageBreak/>
              <w:t xml:space="preserve">Рішення від 28.02.2025 № </w:t>
            </w:r>
            <w:r w:rsidR="00A9738A" w:rsidRPr="00401DC3">
              <w:rPr>
                <w:rFonts w:ascii="Times New Roman" w:hAnsi="Times New Roman" w:cs="Times New Roman"/>
                <w:b/>
                <w:sz w:val="24"/>
                <w:szCs w:val="24"/>
                <w:shd w:val="clear" w:color="auto" w:fill="FFFFFF"/>
              </w:rPr>
              <w:t>813</w:t>
            </w:r>
            <w:r w:rsidRPr="00401DC3">
              <w:rPr>
                <w:rFonts w:ascii="Times New Roman" w:hAnsi="Times New Roman" w:cs="Times New Roman"/>
                <w:b/>
                <w:sz w:val="24"/>
                <w:szCs w:val="24"/>
                <w:shd w:val="clear" w:color="auto" w:fill="FFFFFF"/>
              </w:rPr>
              <w:t xml:space="preserve">   - VIII прийнято (додається)</w:t>
            </w:r>
          </w:p>
          <w:p w14:paraId="156CAE88" w14:textId="3916F092" w:rsidR="00013AAF" w:rsidRPr="00401DC3" w:rsidRDefault="00013AAF" w:rsidP="009E7C79">
            <w:pPr>
              <w:tabs>
                <w:tab w:val="left" w:pos="0"/>
              </w:tabs>
              <w:jc w:val="both"/>
              <w:rPr>
                <w:rFonts w:ascii="Times New Roman" w:eastAsia="Times New Roman" w:hAnsi="Times New Roman" w:cs="Times New Roman"/>
                <w:sz w:val="24"/>
                <w:szCs w:val="24"/>
              </w:rPr>
            </w:pPr>
          </w:p>
        </w:tc>
      </w:tr>
      <w:tr w:rsidR="009E7C79" w:rsidRPr="00401DC3" w14:paraId="01F271DA" w14:textId="77777777" w:rsidTr="009E7C79">
        <w:tc>
          <w:tcPr>
            <w:tcW w:w="1702" w:type="dxa"/>
            <w:hideMark/>
          </w:tcPr>
          <w:p w14:paraId="41B8DD78" w14:textId="4BF6A30A"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lastRenderedPageBreak/>
              <w:t>Слухали: 28.</w:t>
            </w:r>
          </w:p>
        </w:tc>
        <w:tc>
          <w:tcPr>
            <w:tcW w:w="8476" w:type="dxa"/>
          </w:tcPr>
          <w:p w14:paraId="0D10D5D7" w14:textId="77777777" w:rsidR="00013AAF" w:rsidRPr="00401DC3" w:rsidRDefault="00013AAF" w:rsidP="009E7C79">
            <w:pPr>
              <w:tabs>
                <w:tab w:val="left" w:pos="0"/>
              </w:tabs>
              <w:jc w:val="both"/>
              <w:rPr>
                <w:rFonts w:ascii="Times New Roman" w:eastAsia="Times New Roman" w:hAnsi="Times New Roman" w:cs="Times New Roman"/>
                <w:sz w:val="24"/>
                <w:szCs w:val="24"/>
              </w:rPr>
            </w:pPr>
            <w:r w:rsidRPr="00401DC3">
              <w:rPr>
                <w:rFonts w:ascii="Times New Roman" w:eastAsia="Times New Roman" w:hAnsi="Times New Roman" w:cs="Times New Roman"/>
                <w:sz w:val="24"/>
                <w:szCs w:val="24"/>
              </w:rPr>
              <w:t>Про внесення змін до рішення Чорноморської міської ради Одеського району Одеської області від 29.03.2023 № 359-</w:t>
            </w:r>
            <w:r w:rsidRPr="00401DC3">
              <w:rPr>
                <w:rFonts w:ascii="Times New Roman" w:eastAsia="Times New Roman" w:hAnsi="Times New Roman" w:cs="Times New Roman"/>
                <w:sz w:val="24"/>
                <w:szCs w:val="24"/>
                <w:lang w:val="en-US"/>
              </w:rPr>
              <w:t>VIII</w:t>
            </w:r>
            <w:r w:rsidRPr="00401DC3">
              <w:rPr>
                <w:rFonts w:ascii="Times New Roman" w:eastAsia="Times New Roman" w:hAnsi="Times New Roman" w:cs="Times New Roman"/>
                <w:sz w:val="24"/>
                <w:szCs w:val="24"/>
              </w:rPr>
              <w:t xml:space="preserve"> «Про включення об’єктів комунальної власності до Переліку другого типу (нежитлові приміщення загальною площею  226,7 кв.м по вул. 1 Травня, 3 у м. Чорноморську)» (зі змінами).</w:t>
            </w:r>
          </w:p>
          <w:p w14:paraId="59E84024"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Виступив: міський голова Гуляєв В.</w:t>
            </w:r>
          </w:p>
          <w:p w14:paraId="3DF19745"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8450502" w14:textId="3E26AD88"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26</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w:t>
            </w:r>
          </w:p>
          <w:p w14:paraId="0ADE20DB"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069F203E"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1A4A438" w14:textId="7B183623"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 xml:space="preserve">Рішення від 28.02.2025 № </w:t>
            </w:r>
            <w:r w:rsidR="00A9738A" w:rsidRPr="00401DC3">
              <w:rPr>
                <w:rFonts w:ascii="Times New Roman" w:hAnsi="Times New Roman" w:cs="Times New Roman"/>
                <w:b/>
                <w:sz w:val="24"/>
                <w:szCs w:val="24"/>
                <w:shd w:val="clear" w:color="auto" w:fill="FFFFFF"/>
              </w:rPr>
              <w:t>814</w:t>
            </w:r>
            <w:r w:rsidRPr="00401DC3">
              <w:rPr>
                <w:rFonts w:ascii="Times New Roman" w:hAnsi="Times New Roman" w:cs="Times New Roman"/>
                <w:b/>
                <w:sz w:val="24"/>
                <w:szCs w:val="24"/>
                <w:shd w:val="clear" w:color="auto" w:fill="FFFFFF"/>
              </w:rPr>
              <w:t xml:space="preserve">   - VIII прийнято (додається)</w:t>
            </w:r>
          </w:p>
          <w:p w14:paraId="6C152327" w14:textId="6223A8D5" w:rsidR="00013AAF" w:rsidRPr="00401DC3" w:rsidRDefault="00013AAF" w:rsidP="009E7C79">
            <w:pPr>
              <w:tabs>
                <w:tab w:val="left" w:pos="0"/>
              </w:tabs>
              <w:jc w:val="both"/>
              <w:rPr>
                <w:rFonts w:ascii="Times New Roman" w:eastAsia="Times New Roman" w:hAnsi="Times New Roman" w:cs="Times New Roman"/>
                <w:sz w:val="24"/>
                <w:szCs w:val="24"/>
              </w:rPr>
            </w:pPr>
          </w:p>
        </w:tc>
      </w:tr>
      <w:tr w:rsidR="009E7C79" w:rsidRPr="00401DC3" w14:paraId="259DE560" w14:textId="77777777" w:rsidTr="009E7C79">
        <w:tc>
          <w:tcPr>
            <w:tcW w:w="1702" w:type="dxa"/>
            <w:hideMark/>
          </w:tcPr>
          <w:p w14:paraId="4D067436" w14:textId="4FD99DF5" w:rsidR="00013AAF" w:rsidRPr="00401DC3" w:rsidRDefault="00013AAF" w:rsidP="009E7C79">
            <w:pPr>
              <w:jc w:val="center"/>
              <w:rPr>
                <w:rFonts w:ascii="Times New Roman" w:hAnsi="Times New Roman" w:cs="Times New Roman"/>
                <w:b/>
                <w:bCs/>
                <w:sz w:val="24"/>
                <w:szCs w:val="24"/>
              </w:rPr>
            </w:pPr>
            <w:r w:rsidRPr="00401DC3">
              <w:rPr>
                <w:rFonts w:ascii="Times New Roman" w:hAnsi="Times New Roman" w:cs="Times New Roman"/>
                <w:b/>
                <w:bCs/>
                <w:sz w:val="24"/>
                <w:szCs w:val="24"/>
              </w:rPr>
              <w:t>Слухали: 29.</w:t>
            </w:r>
          </w:p>
        </w:tc>
        <w:tc>
          <w:tcPr>
            <w:tcW w:w="8476" w:type="dxa"/>
            <w:hideMark/>
          </w:tcPr>
          <w:p w14:paraId="0BA5286B" w14:textId="443CCCF0" w:rsidR="00013AAF" w:rsidRPr="00401DC3" w:rsidRDefault="00013AAF" w:rsidP="009E7C79">
            <w:pPr>
              <w:jc w:val="both"/>
              <w:rPr>
                <w:rFonts w:ascii="Times New Roman" w:hAnsi="Times New Roman" w:cs="Times New Roman"/>
                <w:sz w:val="24"/>
                <w:szCs w:val="24"/>
              </w:rPr>
            </w:pPr>
            <w:r w:rsidRPr="00401DC3">
              <w:rPr>
                <w:rFonts w:ascii="Times New Roman" w:hAnsi="Times New Roman" w:cs="Times New Roman"/>
                <w:sz w:val="24"/>
                <w:szCs w:val="24"/>
              </w:rPr>
              <w:t>Земельні правовідносини.</w:t>
            </w:r>
          </w:p>
          <w:p w14:paraId="6592526E" w14:textId="318807B5"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Виступи</w:t>
            </w:r>
            <w:r w:rsidR="0050357E" w:rsidRPr="00401DC3">
              <w:rPr>
                <w:rFonts w:ascii="Times New Roman" w:hAnsi="Times New Roman" w:cs="Times New Roman"/>
                <w:i/>
                <w:sz w:val="24"/>
                <w:szCs w:val="24"/>
                <w:shd w:val="clear" w:color="auto" w:fill="FFFFFF"/>
              </w:rPr>
              <w:t>ли</w:t>
            </w:r>
            <w:r w:rsidRPr="00401DC3">
              <w:rPr>
                <w:rFonts w:ascii="Times New Roman" w:hAnsi="Times New Roman" w:cs="Times New Roman"/>
                <w:i/>
                <w:sz w:val="24"/>
                <w:szCs w:val="24"/>
                <w:shd w:val="clear" w:color="auto" w:fill="FFFFFF"/>
              </w:rPr>
              <w:t>: міський голова Гуляєв В</w:t>
            </w:r>
            <w:r w:rsidR="0050357E" w:rsidRPr="00401DC3">
              <w:rPr>
                <w:rFonts w:ascii="Times New Roman" w:hAnsi="Times New Roman" w:cs="Times New Roman"/>
                <w:i/>
                <w:sz w:val="24"/>
                <w:szCs w:val="24"/>
                <w:shd w:val="clear" w:color="auto" w:fill="FFFFFF"/>
              </w:rPr>
              <w:t>., Сурнін І., Миза С., Кобельницький А.</w:t>
            </w:r>
          </w:p>
          <w:p w14:paraId="39712066"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r w:rsidRPr="00401DC3">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3F4CC1C" w14:textId="746D67F5" w:rsidR="00013AAF" w:rsidRPr="00401DC3" w:rsidRDefault="00013AAF" w:rsidP="009E7C79">
            <w:pPr>
              <w:ind w:firstLine="708"/>
              <w:jc w:val="both"/>
              <w:rPr>
                <w:rFonts w:ascii="Times New Roman" w:hAnsi="Times New Roman" w:cs="Times New Roman"/>
                <w:sz w:val="24"/>
                <w:szCs w:val="24"/>
                <w:shd w:val="clear" w:color="auto" w:fill="FFFFFF"/>
              </w:rPr>
            </w:pPr>
            <w:r w:rsidRPr="00401DC3">
              <w:rPr>
                <w:rFonts w:ascii="Times New Roman" w:hAnsi="Times New Roman" w:cs="Times New Roman"/>
                <w:i/>
                <w:sz w:val="24"/>
                <w:szCs w:val="24"/>
                <w:shd w:val="clear" w:color="auto" w:fill="FFFFFF"/>
              </w:rPr>
              <w:t>   </w:t>
            </w:r>
            <w:r w:rsidRPr="00401DC3">
              <w:rPr>
                <w:rFonts w:ascii="Times New Roman" w:hAnsi="Times New Roman" w:cs="Times New Roman"/>
                <w:b/>
                <w:sz w:val="24"/>
                <w:szCs w:val="24"/>
                <w:shd w:val="clear" w:color="auto" w:fill="FFFFFF"/>
              </w:rPr>
              <w:t>Результати голосування за основу та в цілому</w:t>
            </w:r>
            <w:r w:rsidRPr="00401DC3">
              <w:rPr>
                <w:rFonts w:ascii="Times New Roman" w:hAnsi="Times New Roman" w:cs="Times New Roman"/>
                <w:sz w:val="24"/>
                <w:szCs w:val="24"/>
                <w:shd w:val="clear" w:color="auto" w:fill="FFFFFF"/>
              </w:rPr>
              <w:t xml:space="preserve">: за - </w:t>
            </w:r>
            <w:r w:rsidR="009E7C79" w:rsidRPr="00401DC3">
              <w:rPr>
                <w:rFonts w:ascii="Times New Roman" w:hAnsi="Times New Roman" w:cs="Times New Roman"/>
                <w:sz w:val="24"/>
                <w:szCs w:val="24"/>
                <w:shd w:val="clear" w:color="auto" w:fill="FFFFFF"/>
              </w:rPr>
              <w:t>25</w:t>
            </w:r>
            <w:r w:rsidRPr="00401DC3">
              <w:rPr>
                <w:rFonts w:ascii="Times New Roman" w:hAnsi="Times New Roman" w:cs="Times New Roman"/>
                <w:sz w:val="24"/>
                <w:szCs w:val="24"/>
                <w:shd w:val="clear" w:color="auto" w:fill="FFFFFF"/>
              </w:rPr>
              <w:t xml:space="preserve">,  </w:t>
            </w:r>
            <w:r w:rsidR="009E7C79" w:rsidRPr="00401DC3">
              <w:rPr>
                <w:rFonts w:ascii="Times New Roman" w:hAnsi="Times New Roman" w:cs="Times New Roman"/>
                <w:sz w:val="24"/>
                <w:szCs w:val="24"/>
                <w:shd w:val="clear" w:color="auto" w:fill="FFFFFF"/>
              </w:rPr>
              <w:t xml:space="preserve">                         </w:t>
            </w:r>
            <w:r w:rsidRPr="00401DC3">
              <w:rPr>
                <w:rFonts w:ascii="Times New Roman" w:hAnsi="Times New Roman" w:cs="Times New Roman"/>
                <w:sz w:val="24"/>
                <w:szCs w:val="24"/>
                <w:shd w:val="clear" w:color="auto" w:fill="FFFFFF"/>
              </w:rPr>
              <w:t xml:space="preserve">утримались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проти - </w:t>
            </w:r>
            <w:r w:rsidR="009E7C79" w:rsidRPr="00401DC3">
              <w:rPr>
                <w:rFonts w:ascii="Times New Roman" w:hAnsi="Times New Roman" w:cs="Times New Roman"/>
                <w:sz w:val="24"/>
                <w:szCs w:val="24"/>
                <w:shd w:val="clear" w:color="auto" w:fill="FFFFFF"/>
              </w:rPr>
              <w:t>0</w:t>
            </w:r>
            <w:r w:rsidRPr="00401DC3">
              <w:rPr>
                <w:rFonts w:ascii="Times New Roman" w:hAnsi="Times New Roman" w:cs="Times New Roman"/>
                <w:sz w:val="24"/>
                <w:szCs w:val="24"/>
                <w:shd w:val="clear" w:color="auto" w:fill="FFFFFF"/>
              </w:rPr>
              <w:t xml:space="preserve">, не голосували - </w:t>
            </w:r>
            <w:r w:rsidR="009E7C79" w:rsidRPr="00401DC3">
              <w:rPr>
                <w:rFonts w:ascii="Times New Roman" w:hAnsi="Times New Roman" w:cs="Times New Roman"/>
                <w:sz w:val="24"/>
                <w:szCs w:val="24"/>
                <w:shd w:val="clear" w:color="auto" w:fill="FFFFFF"/>
              </w:rPr>
              <w:t>1</w:t>
            </w:r>
            <w:r w:rsidRPr="00401DC3">
              <w:rPr>
                <w:rFonts w:ascii="Times New Roman" w:hAnsi="Times New Roman" w:cs="Times New Roman"/>
                <w:sz w:val="24"/>
                <w:szCs w:val="24"/>
                <w:shd w:val="clear" w:color="auto" w:fill="FFFFFF"/>
              </w:rPr>
              <w:t xml:space="preserve">. </w:t>
            </w:r>
          </w:p>
          <w:p w14:paraId="21472CF5" w14:textId="77777777" w:rsidR="00013AAF" w:rsidRPr="00401DC3" w:rsidRDefault="00013AAF" w:rsidP="009E7C79">
            <w:pPr>
              <w:ind w:right="-1"/>
              <w:contextualSpacing/>
              <w:jc w:val="both"/>
              <w:rPr>
                <w:rFonts w:ascii="Times New Roman" w:hAnsi="Times New Roman" w:cs="Times New Roman"/>
                <w:i/>
                <w:sz w:val="24"/>
                <w:szCs w:val="24"/>
                <w:shd w:val="clear" w:color="auto" w:fill="FFFFFF"/>
              </w:rPr>
            </w:pPr>
          </w:p>
          <w:p w14:paraId="4294843A" w14:textId="77777777" w:rsidR="00013AAF" w:rsidRPr="00401DC3" w:rsidRDefault="00013AAF" w:rsidP="009E7C79">
            <w:pPr>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6A17B03" w14:textId="4E365114" w:rsidR="00013AAF" w:rsidRPr="00401DC3" w:rsidRDefault="00013AAF" w:rsidP="009E7C79">
            <w:pPr>
              <w:spacing w:after="160" w:line="259" w:lineRule="auto"/>
              <w:jc w:val="center"/>
              <w:rPr>
                <w:rFonts w:ascii="Times New Roman" w:hAnsi="Times New Roman" w:cs="Times New Roman"/>
                <w:b/>
                <w:sz w:val="24"/>
                <w:szCs w:val="24"/>
                <w:shd w:val="clear" w:color="auto" w:fill="FFFFFF"/>
              </w:rPr>
            </w:pPr>
            <w:r w:rsidRPr="00401DC3">
              <w:rPr>
                <w:rFonts w:ascii="Times New Roman" w:hAnsi="Times New Roman" w:cs="Times New Roman"/>
                <w:b/>
                <w:sz w:val="24"/>
                <w:szCs w:val="24"/>
                <w:shd w:val="clear" w:color="auto" w:fill="FFFFFF"/>
              </w:rPr>
              <w:t>Рішення від 28.02.2025</w:t>
            </w:r>
            <w:r w:rsidR="00A9738A" w:rsidRPr="00401DC3">
              <w:rPr>
                <w:rFonts w:ascii="Times New Roman" w:hAnsi="Times New Roman" w:cs="Times New Roman"/>
                <w:b/>
                <w:sz w:val="24"/>
                <w:szCs w:val="24"/>
                <w:shd w:val="clear" w:color="auto" w:fill="FFFFFF"/>
              </w:rPr>
              <w:t xml:space="preserve"> з </w:t>
            </w:r>
            <w:r w:rsidRPr="00401DC3">
              <w:rPr>
                <w:rFonts w:ascii="Times New Roman" w:hAnsi="Times New Roman" w:cs="Times New Roman"/>
                <w:b/>
                <w:sz w:val="24"/>
                <w:szCs w:val="24"/>
                <w:shd w:val="clear" w:color="auto" w:fill="FFFFFF"/>
              </w:rPr>
              <w:t xml:space="preserve"> № </w:t>
            </w:r>
            <w:r w:rsidR="00A9738A" w:rsidRPr="00401DC3">
              <w:rPr>
                <w:rFonts w:ascii="Times New Roman" w:hAnsi="Times New Roman" w:cs="Times New Roman"/>
                <w:b/>
                <w:sz w:val="24"/>
                <w:szCs w:val="24"/>
                <w:shd w:val="clear" w:color="auto" w:fill="FFFFFF"/>
              </w:rPr>
              <w:t>815</w:t>
            </w:r>
            <w:r w:rsidRPr="00401DC3">
              <w:rPr>
                <w:rFonts w:ascii="Times New Roman" w:hAnsi="Times New Roman" w:cs="Times New Roman"/>
                <w:b/>
                <w:sz w:val="24"/>
                <w:szCs w:val="24"/>
                <w:shd w:val="clear" w:color="auto" w:fill="FFFFFF"/>
              </w:rPr>
              <w:t xml:space="preserve">   - VIII </w:t>
            </w:r>
            <w:r w:rsidR="00A9738A" w:rsidRPr="00401DC3">
              <w:rPr>
                <w:rFonts w:ascii="Times New Roman" w:hAnsi="Times New Roman" w:cs="Times New Roman"/>
                <w:b/>
                <w:sz w:val="24"/>
                <w:szCs w:val="24"/>
                <w:shd w:val="clear" w:color="auto" w:fill="FFFFFF"/>
              </w:rPr>
              <w:t xml:space="preserve"> по   № 815</w:t>
            </w:r>
            <w:r w:rsidR="00EC552D" w:rsidRPr="00401DC3">
              <w:rPr>
                <w:rFonts w:ascii="Times New Roman" w:hAnsi="Times New Roman" w:cs="Times New Roman"/>
                <w:b/>
                <w:sz w:val="24"/>
                <w:szCs w:val="24"/>
                <w:shd w:val="clear" w:color="auto" w:fill="FFFFFF"/>
              </w:rPr>
              <w:t>/19</w:t>
            </w:r>
            <w:r w:rsidR="00A9738A" w:rsidRPr="00401DC3">
              <w:rPr>
                <w:rFonts w:ascii="Times New Roman" w:hAnsi="Times New Roman" w:cs="Times New Roman"/>
                <w:b/>
                <w:sz w:val="24"/>
                <w:szCs w:val="24"/>
                <w:shd w:val="clear" w:color="auto" w:fill="FFFFFF"/>
              </w:rPr>
              <w:t xml:space="preserve">   - VIII  </w:t>
            </w:r>
            <w:r w:rsidR="00EC552D" w:rsidRPr="00401DC3">
              <w:rPr>
                <w:rFonts w:ascii="Times New Roman" w:hAnsi="Times New Roman" w:cs="Times New Roman"/>
                <w:b/>
                <w:sz w:val="24"/>
                <w:szCs w:val="24"/>
                <w:shd w:val="clear" w:color="auto" w:fill="FFFFFF"/>
              </w:rPr>
              <w:t xml:space="preserve">                        </w:t>
            </w:r>
            <w:r w:rsidRPr="00401DC3">
              <w:rPr>
                <w:rFonts w:ascii="Times New Roman" w:hAnsi="Times New Roman" w:cs="Times New Roman"/>
                <w:b/>
                <w:sz w:val="24"/>
                <w:szCs w:val="24"/>
                <w:shd w:val="clear" w:color="auto" w:fill="FFFFFF"/>
              </w:rPr>
              <w:t>прийнят</w:t>
            </w:r>
            <w:r w:rsidR="00A9738A" w:rsidRPr="00401DC3">
              <w:rPr>
                <w:rFonts w:ascii="Times New Roman" w:hAnsi="Times New Roman" w:cs="Times New Roman"/>
                <w:b/>
                <w:sz w:val="24"/>
                <w:szCs w:val="24"/>
                <w:shd w:val="clear" w:color="auto" w:fill="FFFFFF"/>
              </w:rPr>
              <w:t>і</w:t>
            </w:r>
            <w:r w:rsidRPr="00401DC3">
              <w:rPr>
                <w:rFonts w:ascii="Times New Roman" w:hAnsi="Times New Roman" w:cs="Times New Roman"/>
                <w:b/>
                <w:sz w:val="24"/>
                <w:szCs w:val="24"/>
                <w:shd w:val="clear" w:color="auto" w:fill="FFFFFF"/>
              </w:rPr>
              <w:t xml:space="preserve"> (дода</w:t>
            </w:r>
            <w:r w:rsidR="00A9738A" w:rsidRPr="00401DC3">
              <w:rPr>
                <w:rFonts w:ascii="Times New Roman" w:hAnsi="Times New Roman" w:cs="Times New Roman"/>
                <w:b/>
                <w:sz w:val="24"/>
                <w:szCs w:val="24"/>
                <w:shd w:val="clear" w:color="auto" w:fill="FFFFFF"/>
              </w:rPr>
              <w:t>ю</w:t>
            </w:r>
            <w:r w:rsidRPr="00401DC3">
              <w:rPr>
                <w:rFonts w:ascii="Times New Roman" w:hAnsi="Times New Roman" w:cs="Times New Roman"/>
                <w:b/>
                <w:sz w:val="24"/>
                <w:szCs w:val="24"/>
                <w:shd w:val="clear" w:color="auto" w:fill="FFFFFF"/>
              </w:rPr>
              <w:t>ться)</w:t>
            </w:r>
          </w:p>
          <w:p w14:paraId="6B8EEFCC" w14:textId="77777777" w:rsidR="00013AAF" w:rsidRPr="00401DC3" w:rsidRDefault="00013AAF" w:rsidP="009E7C79">
            <w:pPr>
              <w:jc w:val="both"/>
              <w:rPr>
                <w:rFonts w:ascii="Times New Roman" w:hAnsi="Times New Roman" w:cs="Times New Roman"/>
                <w:sz w:val="24"/>
                <w:szCs w:val="24"/>
              </w:rPr>
            </w:pPr>
          </w:p>
          <w:p w14:paraId="5A0C5175" w14:textId="77777777" w:rsidR="00013AAF" w:rsidRPr="00401DC3" w:rsidRDefault="00013AAF" w:rsidP="009E7C79">
            <w:pPr>
              <w:jc w:val="both"/>
              <w:rPr>
                <w:rFonts w:ascii="Times New Roman" w:hAnsi="Times New Roman" w:cs="Times New Roman"/>
                <w:sz w:val="24"/>
                <w:szCs w:val="24"/>
              </w:rPr>
            </w:pPr>
          </w:p>
        </w:tc>
      </w:tr>
    </w:tbl>
    <w:p w14:paraId="418E3EF0" w14:textId="77777777" w:rsidR="00FE26A0" w:rsidRPr="00401DC3" w:rsidRDefault="00FE26A0" w:rsidP="00FE26A0">
      <w:pPr>
        <w:jc w:val="center"/>
        <w:rPr>
          <w:rFonts w:ascii="Times New Roman" w:hAnsi="Times New Roman" w:cs="Times New Roman"/>
          <w:sz w:val="24"/>
          <w:szCs w:val="24"/>
        </w:rPr>
      </w:pPr>
      <w:r w:rsidRPr="00401DC3">
        <w:rPr>
          <w:rFonts w:ascii="Times New Roman" w:hAnsi="Times New Roman" w:cs="Times New Roman"/>
          <w:sz w:val="24"/>
          <w:szCs w:val="24"/>
        </w:rPr>
        <w:t xml:space="preserve">Засідання сесії оголошено закритим. </w:t>
      </w:r>
    </w:p>
    <w:p w14:paraId="0911527F" w14:textId="77777777" w:rsidR="00FE26A0" w:rsidRPr="00401DC3" w:rsidRDefault="00FE26A0" w:rsidP="00FE26A0">
      <w:pPr>
        <w:jc w:val="both"/>
        <w:rPr>
          <w:rFonts w:ascii="Times New Roman" w:hAnsi="Times New Roman" w:cs="Times New Roman"/>
          <w:sz w:val="24"/>
          <w:szCs w:val="24"/>
        </w:rPr>
      </w:pPr>
    </w:p>
    <w:p w14:paraId="78969113" w14:textId="77777777" w:rsidR="00FE26A0" w:rsidRPr="00401DC3" w:rsidRDefault="00FE26A0" w:rsidP="00FE26A0">
      <w:pPr>
        <w:jc w:val="both"/>
        <w:rPr>
          <w:rFonts w:ascii="Times New Roman" w:hAnsi="Times New Roman" w:cs="Times New Roman"/>
          <w:sz w:val="24"/>
          <w:szCs w:val="24"/>
        </w:rPr>
      </w:pPr>
    </w:p>
    <w:p w14:paraId="434875EC" w14:textId="77777777" w:rsidR="00FE26A0" w:rsidRDefault="00FE26A0" w:rsidP="00FE26A0">
      <w:pPr>
        <w:jc w:val="both"/>
        <w:rPr>
          <w:rFonts w:ascii="Times New Roman" w:hAnsi="Times New Roman" w:cs="Times New Roman"/>
          <w:sz w:val="24"/>
          <w:szCs w:val="24"/>
        </w:rPr>
      </w:pPr>
      <w:r w:rsidRPr="00401DC3">
        <w:rPr>
          <w:rFonts w:ascii="Times New Roman" w:hAnsi="Times New Roman" w:cs="Times New Roman"/>
          <w:sz w:val="24"/>
          <w:szCs w:val="24"/>
        </w:rPr>
        <w:t xml:space="preserve">                       Міський голова </w:t>
      </w:r>
      <w:r w:rsidRPr="00401DC3">
        <w:rPr>
          <w:rFonts w:ascii="Times New Roman" w:hAnsi="Times New Roman" w:cs="Times New Roman"/>
          <w:sz w:val="24"/>
          <w:szCs w:val="24"/>
        </w:rPr>
        <w:tab/>
      </w:r>
      <w:r w:rsidRPr="00401DC3">
        <w:rPr>
          <w:rFonts w:ascii="Times New Roman" w:hAnsi="Times New Roman" w:cs="Times New Roman"/>
          <w:sz w:val="24"/>
          <w:szCs w:val="24"/>
        </w:rPr>
        <w:tab/>
      </w:r>
      <w:r w:rsidRPr="00401DC3">
        <w:rPr>
          <w:rFonts w:ascii="Times New Roman" w:hAnsi="Times New Roman" w:cs="Times New Roman"/>
          <w:sz w:val="24"/>
          <w:szCs w:val="24"/>
        </w:rPr>
        <w:tab/>
        <w:t xml:space="preserve">                               Василь ГУЛЯЄВ</w:t>
      </w:r>
      <w:r>
        <w:rPr>
          <w:rFonts w:ascii="Times New Roman" w:hAnsi="Times New Roman" w:cs="Times New Roman"/>
          <w:sz w:val="24"/>
          <w:szCs w:val="24"/>
        </w:rPr>
        <w:t xml:space="preserve"> </w:t>
      </w:r>
    </w:p>
    <w:bookmarkEnd w:id="4"/>
    <w:p w14:paraId="20655553" w14:textId="77777777" w:rsidR="00013AAF" w:rsidRPr="009E7C79" w:rsidRDefault="00013AAF" w:rsidP="009E7C79">
      <w:pPr>
        <w:ind w:right="-1"/>
        <w:contextualSpacing/>
        <w:jc w:val="both"/>
        <w:rPr>
          <w:rFonts w:ascii="Times New Roman" w:hAnsi="Times New Roman" w:cs="Times New Roman"/>
          <w:i/>
          <w:sz w:val="24"/>
          <w:szCs w:val="24"/>
          <w:shd w:val="clear" w:color="auto" w:fill="FFFFFF"/>
        </w:rPr>
      </w:pPr>
    </w:p>
    <w:sectPr w:rsidR="00013AAF" w:rsidRPr="009E7C79" w:rsidSect="003E66B4">
      <w:headerReference w:type="default" r:id="rId8"/>
      <w:footerReference w:type="default" r:id="rId9"/>
      <w:pgSz w:w="11906" w:h="16838"/>
      <w:pgMar w:top="850"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1FD5" w14:textId="77777777" w:rsidR="009F1296" w:rsidRDefault="009F1296" w:rsidP="00211340">
      <w:pPr>
        <w:spacing w:after="0" w:line="240" w:lineRule="auto"/>
      </w:pPr>
      <w:r>
        <w:separator/>
      </w:r>
    </w:p>
  </w:endnote>
  <w:endnote w:type="continuationSeparator" w:id="0">
    <w:p w14:paraId="553E31AC" w14:textId="77777777" w:rsidR="009F1296" w:rsidRDefault="009F1296"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803E" w14:textId="77777777" w:rsidR="009F1296" w:rsidRDefault="009F1296" w:rsidP="00211340">
      <w:pPr>
        <w:spacing w:after="0" w:line="240" w:lineRule="auto"/>
      </w:pPr>
      <w:r>
        <w:separator/>
      </w:r>
    </w:p>
  </w:footnote>
  <w:footnote w:type="continuationSeparator" w:id="0">
    <w:p w14:paraId="55AFFA2F" w14:textId="77777777" w:rsidR="009F1296" w:rsidRDefault="009F1296"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3AAF"/>
    <w:rsid w:val="00014EE5"/>
    <w:rsid w:val="0002115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3DD6"/>
    <w:rsid w:val="000B4511"/>
    <w:rsid w:val="000B5A1D"/>
    <w:rsid w:val="000B63CA"/>
    <w:rsid w:val="000B6FB7"/>
    <w:rsid w:val="000B718D"/>
    <w:rsid w:val="000C283C"/>
    <w:rsid w:val="000C36CB"/>
    <w:rsid w:val="000C3AEF"/>
    <w:rsid w:val="000D16D6"/>
    <w:rsid w:val="000D236A"/>
    <w:rsid w:val="000D6537"/>
    <w:rsid w:val="000E0795"/>
    <w:rsid w:val="000E160D"/>
    <w:rsid w:val="000F1A12"/>
    <w:rsid w:val="000F37CF"/>
    <w:rsid w:val="00101A51"/>
    <w:rsid w:val="0010295D"/>
    <w:rsid w:val="0010351A"/>
    <w:rsid w:val="00104E06"/>
    <w:rsid w:val="001122D7"/>
    <w:rsid w:val="00114CF5"/>
    <w:rsid w:val="00130115"/>
    <w:rsid w:val="0013041E"/>
    <w:rsid w:val="00131827"/>
    <w:rsid w:val="00135A75"/>
    <w:rsid w:val="00145A8A"/>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0A53"/>
    <w:rsid w:val="00181E2E"/>
    <w:rsid w:val="00187911"/>
    <w:rsid w:val="001937D6"/>
    <w:rsid w:val="001A1F98"/>
    <w:rsid w:val="001A53BE"/>
    <w:rsid w:val="001A5D7A"/>
    <w:rsid w:val="001B014B"/>
    <w:rsid w:val="001B719A"/>
    <w:rsid w:val="001B7976"/>
    <w:rsid w:val="001D2FDF"/>
    <w:rsid w:val="001D3228"/>
    <w:rsid w:val="001F2714"/>
    <w:rsid w:val="001F68D8"/>
    <w:rsid w:val="00204BA4"/>
    <w:rsid w:val="00205039"/>
    <w:rsid w:val="00211340"/>
    <w:rsid w:val="002116C9"/>
    <w:rsid w:val="002134E3"/>
    <w:rsid w:val="00213F00"/>
    <w:rsid w:val="00216395"/>
    <w:rsid w:val="00224312"/>
    <w:rsid w:val="00227CA3"/>
    <w:rsid w:val="00232DCF"/>
    <w:rsid w:val="00234965"/>
    <w:rsid w:val="00240B69"/>
    <w:rsid w:val="00242C94"/>
    <w:rsid w:val="00250FF2"/>
    <w:rsid w:val="0025109E"/>
    <w:rsid w:val="00252205"/>
    <w:rsid w:val="002533E4"/>
    <w:rsid w:val="00256A72"/>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9767E"/>
    <w:rsid w:val="002A07A9"/>
    <w:rsid w:val="002A26A9"/>
    <w:rsid w:val="002A2BC7"/>
    <w:rsid w:val="002A463A"/>
    <w:rsid w:val="002A7C85"/>
    <w:rsid w:val="002B0780"/>
    <w:rsid w:val="002B301C"/>
    <w:rsid w:val="002B4055"/>
    <w:rsid w:val="002B5D92"/>
    <w:rsid w:val="002C135C"/>
    <w:rsid w:val="002D5351"/>
    <w:rsid w:val="002E7B9A"/>
    <w:rsid w:val="002F28BA"/>
    <w:rsid w:val="002F2A0C"/>
    <w:rsid w:val="002F305F"/>
    <w:rsid w:val="002F561A"/>
    <w:rsid w:val="002F6DCD"/>
    <w:rsid w:val="003022C5"/>
    <w:rsid w:val="00302C86"/>
    <w:rsid w:val="0030448D"/>
    <w:rsid w:val="00304CF1"/>
    <w:rsid w:val="0031195E"/>
    <w:rsid w:val="00313AD7"/>
    <w:rsid w:val="0031495D"/>
    <w:rsid w:val="00323181"/>
    <w:rsid w:val="00326209"/>
    <w:rsid w:val="003351E4"/>
    <w:rsid w:val="00335237"/>
    <w:rsid w:val="003370FB"/>
    <w:rsid w:val="00344F2F"/>
    <w:rsid w:val="0034704E"/>
    <w:rsid w:val="0035120F"/>
    <w:rsid w:val="003535E0"/>
    <w:rsid w:val="00353A53"/>
    <w:rsid w:val="00356C43"/>
    <w:rsid w:val="00357017"/>
    <w:rsid w:val="00357976"/>
    <w:rsid w:val="00360C34"/>
    <w:rsid w:val="00363321"/>
    <w:rsid w:val="00363DA9"/>
    <w:rsid w:val="003644A1"/>
    <w:rsid w:val="00373711"/>
    <w:rsid w:val="00376AF7"/>
    <w:rsid w:val="003802E0"/>
    <w:rsid w:val="00381966"/>
    <w:rsid w:val="00384A60"/>
    <w:rsid w:val="00390707"/>
    <w:rsid w:val="00390AA2"/>
    <w:rsid w:val="00392777"/>
    <w:rsid w:val="00395C75"/>
    <w:rsid w:val="0039671B"/>
    <w:rsid w:val="0039725E"/>
    <w:rsid w:val="003B3728"/>
    <w:rsid w:val="003B5AEB"/>
    <w:rsid w:val="003B63B2"/>
    <w:rsid w:val="003C00F3"/>
    <w:rsid w:val="003C2525"/>
    <w:rsid w:val="003C40D8"/>
    <w:rsid w:val="003D32EB"/>
    <w:rsid w:val="003D540C"/>
    <w:rsid w:val="003D55F5"/>
    <w:rsid w:val="003E0840"/>
    <w:rsid w:val="003E3F0E"/>
    <w:rsid w:val="003E5D78"/>
    <w:rsid w:val="003E66B4"/>
    <w:rsid w:val="003F4060"/>
    <w:rsid w:val="003F757E"/>
    <w:rsid w:val="004004EC"/>
    <w:rsid w:val="004013B5"/>
    <w:rsid w:val="00401DC3"/>
    <w:rsid w:val="00401F65"/>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3E2B"/>
    <w:rsid w:val="00486C1B"/>
    <w:rsid w:val="00491045"/>
    <w:rsid w:val="00491743"/>
    <w:rsid w:val="0049384A"/>
    <w:rsid w:val="00494651"/>
    <w:rsid w:val="004A1427"/>
    <w:rsid w:val="004A2E8C"/>
    <w:rsid w:val="004A385F"/>
    <w:rsid w:val="004A43C9"/>
    <w:rsid w:val="004A6F74"/>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33E3"/>
    <w:rsid w:val="004F6858"/>
    <w:rsid w:val="00500237"/>
    <w:rsid w:val="0050059B"/>
    <w:rsid w:val="00503215"/>
    <w:rsid w:val="00503235"/>
    <w:rsid w:val="0050357E"/>
    <w:rsid w:val="00506D40"/>
    <w:rsid w:val="00507A29"/>
    <w:rsid w:val="005122CA"/>
    <w:rsid w:val="005162C7"/>
    <w:rsid w:val="00520139"/>
    <w:rsid w:val="005203C9"/>
    <w:rsid w:val="00532581"/>
    <w:rsid w:val="005339BA"/>
    <w:rsid w:val="0053783E"/>
    <w:rsid w:val="00541844"/>
    <w:rsid w:val="0054226B"/>
    <w:rsid w:val="00547C32"/>
    <w:rsid w:val="0055076A"/>
    <w:rsid w:val="005528F7"/>
    <w:rsid w:val="00556B5B"/>
    <w:rsid w:val="00560A43"/>
    <w:rsid w:val="00563021"/>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3D3"/>
    <w:rsid w:val="005C6EC1"/>
    <w:rsid w:val="005D1DB7"/>
    <w:rsid w:val="005D422E"/>
    <w:rsid w:val="005D767E"/>
    <w:rsid w:val="005E63D8"/>
    <w:rsid w:val="005F09BA"/>
    <w:rsid w:val="005F1417"/>
    <w:rsid w:val="005F3CA8"/>
    <w:rsid w:val="005F3F79"/>
    <w:rsid w:val="005F52D8"/>
    <w:rsid w:val="005F54D6"/>
    <w:rsid w:val="005F7CE5"/>
    <w:rsid w:val="00600530"/>
    <w:rsid w:val="00600913"/>
    <w:rsid w:val="00617851"/>
    <w:rsid w:val="00620A11"/>
    <w:rsid w:val="006242ED"/>
    <w:rsid w:val="00624854"/>
    <w:rsid w:val="00624A10"/>
    <w:rsid w:val="00625F44"/>
    <w:rsid w:val="00626852"/>
    <w:rsid w:val="00626F05"/>
    <w:rsid w:val="0063386E"/>
    <w:rsid w:val="006365A8"/>
    <w:rsid w:val="006400F6"/>
    <w:rsid w:val="0064487A"/>
    <w:rsid w:val="006462FD"/>
    <w:rsid w:val="00650C20"/>
    <w:rsid w:val="00651CBC"/>
    <w:rsid w:val="006529C6"/>
    <w:rsid w:val="00653AA1"/>
    <w:rsid w:val="00653F82"/>
    <w:rsid w:val="00655896"/>
    <w:rsid w:val="006602C9"/>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2F7F"/>
    <w:rsid w:val="006D408F"/>
    <w:rsid w:val="006E0B01"/>
    <w:rsid w:val="006E1EEC"/>
    <w:rsid w:val="006E25B7"/>
    <w:rsid w:val="006E650B"/>
    <w:rsid w:val="006F4B48"/>
    <w:rsid w:val="006F6B1E"/>
    <w:rsid w:val="00717124"/>
    <w:rsid w:val="0072117D"/>
    <w:rsid w:val="007229F8"/>
    <w:rsid w:val="00722CAC"/>
    <w:rsid w:val="007244D4"/>
    <w:rsid w:val="00725F08"/>
    <w:rsid w:val="0073159C"/>
    <w:rsid w:val="00733BF7"/>
    <w:rsid w:val="00740AA6"/>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92641"/>
    <w:rsid w:val="007A0453"/>
    <w:rsid w:val="007A29C1"/>
    <w:rsid w:val="007B3ACA"/>
    <w:rsid w:val="007B3DF9"/>
    <w:rsid w:val="007B7262"/>
    <w:rsid w:val="007C5FFC"/>
    <w:rsid w:val="007C7C35"/>
    <w:rsid w:val="007D173E"/>
    <w:rsid w:val="007D2567"/>
    <w:rsid w:val="007D7316"/>
    <w:rsid w:val="007F62D5"/>
    <w:rsid w:val="007F6C59"/>
    <w:rsid w:val="007F6D98"/>
    <w:rsid w:val="00802634"/>
    <w:rsid w:val="00803378"/>
    <w:rsid w:val="008047A5"/>
    <w:rsid w:val="00810640"/>
    <w:rsid w:val="00812D34"/>
    <w:rsid w:val="00823834"/>
    <w:rsid w:val="00827907"/>
    <w:rsid w:val="00827A9E"/>
    <w:rsid w:val="00827F1C"/>
    <w:rsid w:val="00835293"/>
    <w:rsid w:val="0083731E"/>
    <w:rsid w:val="00842333"/>
    <w:rsid w:val="00844B1C"/>
    <w:rsid w:val="008457FB"/>
    <w:rsid w:val="0085128B"/>
    <w:rsid w:val="00862B87"/>
    <w:rsid w:val="00863EAA"/>
    <w:rsid w:val="008674FD"/>
    <w:rsid w:val="008708F1"/>
    <w:rsid w:val="008725D1"/>
    <w:rsid w:val="008736F0"/>
    <w:rsid w:val="0088043D"/>
    <w:rsid w:val="00882139"/>
    <w:rsid w:val="00883A89"/>
    <w:rsid w:val="00885B78"/>
    <w:rsid w:val="00885C84"/>
    <w:rsid w:val="00890BDD"/>
    <w:rsid w:val="00890E3A"/>
    <w:rsid w:val="00895609"/>
    <w:rsid w:val="0089629E"/>
    <w:rsid w:val="008966D0"/>
    <w:rsid w:val="00896810"/>
    <w:rsid w:val="008A0EA8"/>
    <w:rsid w:val="008A409F"/>
    <w:rsid w:val="008A5339"/>
    <w:rsid w:val="008A57FF"/>
    <w:rsid w:val="008C0662"/>
    <w:rsid w:val="008C250B"/>
    <w:rsid w:val="008C2FCD"/>
    <w:rsid w:val="008C605B"/>
    <w:rsid w:val="008D0534"/>
    <w:rsid w:val="008D36A1"/>
    <w:rsid w:val="008E1C5B"/>
    <w:rsid w:val="008E48C0"/>
    <w:rsid w:val="008F10A7"/>
    <w:rsid w:val="008F1247"/>
    <w:rsid w:val="008F3FAD"/>
    <w:rsid w:val="0090102A"/>
    <w:rsid w:val="00901B4F"/>
    <w:rsid w:val="00902AD8"/>
    <w:rsid w:val="00910DB0"/>
    <w:rsid w:val="00911817"/>
    <w:rsid w:val="00916D7C"/>
    <w:rsid w:val="00921532"/>
    <w:rsid w:val="00923E35"/>
    <w:rsid w:val="00924210"/>
    <w:rsid w:val="00932D52"/>
    <w:rsid w:val="00935BD1"/>
    <w:rsid w:val="00940705"/>
    <w:rsid w:val="00943147"/>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A0354"/>
    <w:rsid w:val="009A121F"/>
    <w:rsid w:val="009A27EF"/>
    <w:rsid w:val="009A6530"/>
    <w:rsid w:val="009C0040"/>
    <w:rsid w:val="009C070F"/>
    <w:rsid w:val="009C2C45"/>
    <w:rsid w:val="009C38FF"/>
    <w:rsid w:val="009C72F9"/>
    <w:rsid w:val="009D6D82"/>
    <w:rsid w:val="009E0C5A"/>
    <w:rsid w:val="009E5948"/>
    <w:rsid w:val="009E59A1"/>
    <w:rsid w:val="009E7C79"/>
    <w:rsid w:val="009F01A7"/>
    <w:rsid w:val="009F1296"/>
    <w:rsid w:val="009F4576"/>
    <w:rsid w:val="00A013BE"/>
    <w:rsid w:val="00A026AA"/>
    <w:rsid w:val="00A02C21"/>
    <w:rsid w:val="00A12564"/>
    <w:rsid w:val="00A14A53"/>
    <w:rsid w:val="00A160B2"/>
    <w:rsid w:val="00A25ED9"/>
    <w:rsid w:val="00A3662C"/>
    <w:rsid w:val="00A40D5B"/>
    <w:rsid w:val="00A431D5"/>
    <w:rsid w:val="00A439C5"/>
    <w:rsid w:val="00A53335"/>
    <w:rsid w:val="00A6293E"/>
    <w:rsid w:val="00A717E6"/>
    <w:rsid w:val="00A739BD"/>
    <w:rsid w:val="00A77365"/>
    <w:rsid w:val="00A77600"/>
    <w:rsid w:val="00A85A8B"/>
    <w:rsid w:val="00A8621B"/>
    <w:rsid w:val="00A8735D"/>
    <w:rsid w:val="00A92382"/>
    <w:rsid w:val="00A92DC9"/>
    <w:rsid w:val="00A941F8"/>
    <w:rsid w:val="00A9738A"/>
    <w:rsid w:val="00AA09A5"/>
    <w:rsid w:val="00AA113E"/>
    <w:rsid w:val="00AA1605"/>
    <w:rsid w:val="00AA285B"/>
    <w:rsid w:val="00AA29B9"/>
    <w:rsid w:val="00AB6082"/>
    <w:rsid w:val="00AB61DB"/>
    <w:rsid w:val="00AC2A30"/>
    <w:rsid w:val="00AC4FA6"/>
    <w:rsid w:val="00AD466B"/>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5BA2"/>
    <w:rsid w:val="00B075A2"/>
    <w:rsid w:val="00B11948"/>
    <w:rsid w:val="00B12409"/>
    <w:rsid w:val="00B12A01"/>
    <w:rsid w:val="00B1548D"/>
    <w:rsid w:val="00B164B9"/>
    <w:rsid w:val="00B204B4"/>
    <w:rsid w:val="00B20D20"/>
    <w:rsid w:val="00B22760"/>
    <w:rsid w:val="00B25E13"/>
    <w:rsid w:val="00B26BE0"/>
    <w:rsid w:val="00B300CA"/>
    <w:rsid w:val="00B310EC"/>
    <w:rsid w:val="00B33184"/>
    <w:rsid w:val="00B338FE"/>
    <w:rsid w:val="00B33D5A"/>
    <w:rsid w:val="00B34CD0"/>
    <w:rsid w:val="00B3602D"/>
    <w:rsid w:val="00B370CC"/>
    <w:rsid w:val="00B41D56"/>
    <w:rsid w:val="00B41EAA"/>
    <w:rsid w:val="00B46153"/>
    <w:rsid w:val="00B47224"/>
    <w:rsid w:val="00B47AD7"/>
    <w:rsid w:val="00B534E2"/>
    <w:rsid w:val="00B5550F"/>
    <w:rsid w:val="00B61708"/>
    <w:rsid w:val="00B629C6"/>
    <w:rsid w:val="00B62CEE"/>
    <w:rsid w:val="00B63683"/>
    <w:rsid w:val="00B65B0C"/>
    <w:rsid w:val="00B671DB"/>
    <w:rsid w:val="00B741E0"/>
    <w:rsid w:val="00B75AAE"/>
    <w:rsid w:val="00B76C68"/>
    <w:rsid w:val="00B85107"/>
    <w:rsid w:val="00B85163"/>
    <w:rsid w:val="00B87BC7"/>
    <w:rsid w:val="00B91971"/>
    <w:rsid w:val="00B96649"/>
    <w:rsid w:val="00BB1858"/>
    <w:rsid w:val="00BB1AE2"/>
    <w:rsid w:val="00BB6F6F"/>
    <w:rsid w:val="00BC25B5"/>
    <w:rsid w:val="00BC43EA"/>
    <w:rsid w:val="00BD0888"/>
    <w:rsid w:val="00BD2CF4"/>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2560"/>
    <w:rsid w:val="00C53CBF"/>
    <w:rsid w:val="00C53D38"/>
    <w:rsid w:val="00C55FC2"/>
    <w:rsid w:val="00C56571"/>
    <w:rsid w:val="00C6553F"/>
    <w:rsid w:val="00C656DB"/>
    <w:rsid w:val="00C752C5"/>
    <w:rsid w:val="00C829BC"/>
    <w:rsid w:val="00C84D80"/>
    <w:rsid w:val="00C84EE3"/>
    <w:rsid w:val="00C85CF3"/>
    <w:rsid w:val="00C86928"/>
    <w:rsid w:val="00C86EEF"/>
    <w:rsid w:val="00C90760"/>
    <w:rsid w:val="00C90D1C"/>
    <w:rsid w:val="00C92A0B"/>
    <w:rsid w:val="00C93E63"/>
    <w:rsid w:val="00CA07E9"/>
    <w:rsid w:val="00CA19F4"/>
    <w:rsid w:val="00CA1B2E"/>
    <w:rsid w:val="00CA206D"/>
    <w:rsid w:val="00CA2F6A"/>
    <w:rsid w:val="00CB2816"/>
    <w:rsid w:val="00CB544B"/>
    <w:rsid w:val="00CC2E36"/>
    <w:rsid w:val="00CC2EB1"/>
    <w:rsid w:val="00CC6C66"/>
    <w:rsid w:val="00CD1D5E"/>
    <w:rsid w:val="00CD34D2"/>
    <w:rsid w:val="00CD659D"/>
    <w:rsid w:val="00CE61C3"/>
    <w:rsid w:val="00CF0394"/>
    <w:rsid w:val="00CF3791"/>
    <w:rsid w:val="00CF3C75"/>
    <w:rsid w:val="00CF780C"/>
    <w:rsid w:val="00D07267"/>
    <w:rsid w:val="00D07328"/>
    <w:rsid w:val="00D07C85"/>
    <w:rsid w:val="00D10220"/>
    <w:rsid w:val="00D11109"/>
    <w:rsid w:val="00D176AC"/>
    <w:rsid w:val="00D21E89"/>
    <w:rsid w:val="00D22534"/>
    <w:rsid w:val="00D2398C"/>
    <w:rsid w:val="00D3254C"/>
    <w:rsid w:val="00D429A0"/>
    <w:rsid w:val="00D45292"/>
    <w:rsid w:val="00D56E46"/>
    <w:rsid w:val="00D5727D"/>
    <w:rsid w:val="00D60808"/>
    <w:rsid w:val="00D62091"/>
    <w:rsid w:val="00D81456"/>
    <w:rsid w:val="00D87FD0"/>
    <w:rsid w:val="00D96A22"/>
    <w:rsid w:val="00DA0C96"/>
    <w:rsid w:val="00DA1805"/>
    <w:rsid w:val="00DA523A"/>
    <w:rsid w:val="00DA74E0"/>
    <w:rsid w:val="00DB4872"/>
    <w:rsid w:val="00DC0E7F"/>
    <w:rsid w:val="00DC487B"/>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32CCC"/>
    <w:rsid w:val="00E345DB"/>
    <w:rsid w:val="00E42F2C"/>
    <w:rsid w:val="00E467F4"/>
    <w:rsid w:val="00E47345"/>
    <w:rsid w:val="00E51093"/>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552D"/>
    <w:rsid w:val="00EC7EBE"/>
    <w:rsid w:val="00ED158C"/>
    <w:rsid w:val="00ED2098"/>
    <w:rsid w:val="00ED7199"/>
    <w:rsid w:val="00EE1816"/>
    <w:rsid w:val="00EE486F"/>
    <w:rsid w:val="00EE58BE"/>
    <w:rsid w:val="00EE593C"/>
    <w:rsid w:val="00EE6391"/>
    <w:rsid w:val="00EE7F5B"/>
    <w:rsid w:val="00F00C50"/>
    <w:rsid w:val="00F02AEB"/>
    <w:rsid w:val="00F0356B"/>
    <w:rsid w:val="00F043BF"/>
    <w:rsid w:val="00F10CD9"/>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479B"/>
    <w:rsid w:val="00F67387"/>
    <w:rsid w:val="00F80F04"/>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26A0"/>
    <w:rsid w:val="00FE5CEC"/>
    <w:rsid w:val="00FF0AE1"/>
    <w:rsid w:val="00FF250C"/>
    <w:rsid w:val="00FF2BD0"/>
    <w:rsid w:val="00FF3558"/>
    <w:rsid w:val="00FF3588"/>
    <w:rsid w:val="00FF383B"/>
    <w:rsid w:val="00FF47DC"/>
    <w:rsid w:val="00FF54B1"/>
    <w:rsid w:val="00FF7135"/>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 w:type="character" w:customStyle="1" w:styleId="xfm38825370">
    <w:name w:val="xfm_38825370"/>
    <w:basedOn w:val="a0"/>
    <w:rsid w:val="00CA206D"/>
  </w:style>
  <w:style w:type="paragraph" w:customStyle="1" w:styleId="af6">
    <w:name w:val="По умолчанию"/>
    <w:rsid w:val="00CA206D"/>
    <w:pPr>
      <w:spacing w:before="160" w:after="0" w:line="288" w:lineRule="auto"/>
    </w:pPr>
    <w:rPr>
      <w:rFonts w:ascii="Helvetica Neue" w:eastAsia="Arial Unicode MS" w:hAnsi="Helvetica Neue" w:cs="Arial Unicode MS"/>
      <w:color w:val="000000"/>
      <w:sz w:val="24"/>
      <w:szCs w:val="24"/>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186799936">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12</Pages>
  <Words>19103</Words>
  <Characters>10890</Characters>
  <Application>Microsoft Office Word</Application>
  <DocSecurity>0</DocSecurity>
  <Lines>90</Lines>
  <Paragraphs>59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Ilya-408</cp:lastModifiedBy>
  <cp:revision>158</cp:revision>
  <cp:lastPrinted>2025-03-03T06:20:00Z</cp:lastPrinted>
  <dcterms:created xsi:type="dcterms:W3CDTF">2023-12-26T08:07:00Z</dcterms:created>
  <dcterms:modified xsi:type="dcterms:W3CDTF">2025-03-03T06:20:00Z</dcterms:modified>
</cp:coreProperties>
</file>