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82E5" w14:textId="77777777" w:rsidR="00C1386F" w:rsidRDefault="00C1386F" w:rsidP="00C138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0783365"/>
      <w:bookmarkStart w:id="1" w:name="_Hlk190783231"/>
      <w:bookmarkStart w:id="2" w:name="_Hlk152225702"/>
      <w:bookmarkStart w:id="3" w:name="_Hlk160630621"/>
      <w:bookmarkStart w:id="4" w:name="_Hlk168323704"/>
      <w:bookmarkStart w:id="5" w:name="_Hlk168324158"/>
      <w:bookmarkStart w:id="6" w:name="_Hlk168325483"/>
      <w:bookmarkStart w:id="7" w:name="_Hlk168326218"/>
      <w:bookmarkStart w:id="8" w:name="_Hlk168326321"/>
      <w:bookmarkStart w:id="9" w:name="_Hlk168326522"/>
      <w:bookmarkStart w:id="10" w:name="_Hlk168326632"/>
      <w:bookmarkStart w:id="11" w:name="_Hlk169100764"/>
      <w:bookmarkStart w:id="12" w:name="_Hlk169100889"/>
      <w:bookmarkStart w:id="13" w:name="_Hlk169101062"/>
      <w:bookmarkStart w:id="14" w:name="_Hlk169101167"/>
      <w:bookmarkStart w:id="15" w:name="_Hlk169101376"/>
      <w:bookmarkStart w:id="16" w:name="_Hlk169270993"/>
      <w:bookmarkStart w:id="17" w:name="_Hlk175744673"/>
      <w:bookmarkStart w:id="18" w:name="_Hlk176337195"/>
      <w:r>
        <w:rPr>
          <w:rFonts w:ascii="Book Antiqua" w:hAnsi="Book Antiqua" w:cs="Book Antiqua"/>
          <w:sz w:val="28"/>
          <w:szCs w:val="28"/>
        </w:rPr>
        <w:pict w14:anchorId="242DF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21C840C4" w14:textId="77777777" w:rsidR="00C1386F" w:rsidRDefault="00C1386F" w:rsidP="00C138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A69742D" w14:textId="77777777" w:rsidR="00C1386F" w:rsidRDefault="00C1386F" w:rsidP="00C138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A9A9513" w14:textId="77777777" w:rsidR="00C1386F" w:rsidRDefault="00C1386F" w:rsidP="00C138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755D29D" w14:textId="77777777" w:rsidR="00C1386F" w:rsidRDefault="00C1386F" w:rsidP="00C138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27DD3A3" w14:textId="77777777" w:rsidR="00C1386F" w:rsidRDefault="00C1386F" w:rsidP="00C1386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02CDEC5" w14:textId="77777777" w:rsidR="00C1386F" w:rsidRDefault="00C1386F" w:rsidP="00C1386F">
      <w:pPr>
        <w:tabs>
          <w:tab w:val="left" w:pos="7785"/>
        </w:tabs>
      </w:pPr>
      <w:r>
        <w:pict w14:anchorId="3A387D48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242B176A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9" w:name="_Hlk178325149"/>
      <w:r>
        <w:rPr>
          <w:b/>
          <w:sz w:val="36"/>
          <w:szCs w:val="36"/>
        </w:rPr>
        <w:t xml:space="preserve">     14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</w:rPr>
        <w:t>9</w:t>
      </w: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49BA9A8D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061D78">
              <w:rPr>
                <w:rStyle w:val="FontStyle18"/>
                <w:sz w:val="24"/>
                <w:szCs w:val="24"/>
              </w:rPr>
              <w:t>втрату чинності</w:t>
            </w:r>
            <w:r w:rsidR="00FB64CB">
              <w:rPr>
                <w:rStyle w:val="FontStyle18"/>
                <w:sz w:val="24"/>
                <w:szCs w:val="24"/>
              </w:rPr>
              <w:t xml:space="preserve"> паспорта бюджетної програми та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0DA25B17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B458C9D" w14:textId="1E2A0949" w:rsidR="00C9182E" w:rsidRPr="006A5AEA" w:rsidRDefault="00E00F45" w:rsidP="00922AB2">
      <w:pPr>
        <w:tabs>
          <w:tab w:val="left" w:pos="284"/>
          <w:tab w:val="left" w:pos="709"/>
        </w:tabs>
        <w:jc w:val="both"/>
      </w:pPr>
      <w:r>
        <w:t xml:space="preserve">         </w:t>
      </w:r>
      <w:r w:rsidR="00061D78">
        <w:t>1</w:t>
      </w:r>
      <w:r w:rsidR="00C9182E">
        <w:t xml:space="preserve">. </w:t>
      </w:r>
      <w:proofErr w:type="spellStart"/>
      <w:r>
        <w:t>Внести</w:t>
      </w:r>
      <w:proofErr w:type="spellEnd"/>
      <w:r>
        <w:t xml:space="preserve"> зміни до</w:t>
      </w:r>
      <w:r w:rsidR="00C9182E" w:rsidRPr="006A5AEA">
        <w:t xml:space="preserve"> паспорт</w:t>
      </w:r>
      <w:r>
        <w:t>ів</w:t>
      </w:r>
      <w:r w:rsidR="00C9182E" w:rsidRPr="006A5AEA"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 w:rsidR="00A83A06">
        <w:t>5</w:t>
      </w:r>
      <w:r w:rsidR="00C9182E" w:rsidRPr="006A5AEA">
        <w:t xml:space="preserve"> рік, виклавши їх в редакції:</w:t>
      </w:r>
    </w:p>
    <w:p w14:paraId="66304590" w14:textId="27AFAB4D" w:rsidR="00FC7872" w:rsidRDefault="00C9182E" w:rsidP="00C9182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42BC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>.</w:t>
      </w:r>
      <w:r w:rsidR="00252AF9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0" w:name="_Hlk171931210"/>
      <w:r w:rsidR="00FC7872" w:rsidRPr="00E032E2">
        <w:rPr>
          <w:rStyle w:val="FontStyle18"/>
          <w:sz w:val="24"/>
          <w:szCs w:val="24"/>
          <w:lang w:val="uk-UA"/>
        </w:rPr>
        <w:t>за</w:t>
      </w:r>
      <w:r w:rsidR="00B27F93">
        <w:rPr>
          <w:rStyle w:val="FontStyle18"/>
          <w:sz w:val="24"/>
          <w:szCs w:val="24"/>
          <w:lang w:val="uk-UA"/>
        </w:rPr>
        <w:t xml:space="preserve"> 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КПКВК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МБ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0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C7872">
        <w:rPr>
          <w:rFonts w:ascii="Times New Roman" w:hAnsi="Times New Roman"/>
          <w:sz w:val="24"/>
          <w:szCs w:val="24"/>
          <w:lang w:val="uk-UA"/>
        </w:rPr>
        <w:t>01</w:t>
      </w:r>
      <w:r w:rsidR="00061D78">
        <w:rPr>
          <w:rFonts w:ascii="Times New Roman" w:hAnsi="Times New Roman"/>
          <w:sz w:val="24"/>
          <w:szCs w:val="24"/>
          <w:lang w:val="uk-UA"/>
        </w:rPr>
        <w:t>8</w:t>
      </w:r>
      <w:r w:rsidR="00FC7872">
        <w:rPr>
          <w:rFonts w:ascii="Times New Roman" w:hAnsi="Times New Roman"/>
          <w:sz w:val="24"/>
          <w:szCs w:val="24"/>
          <w:lang w:val="uk-UA"/>
        </w:rPr>
        <w:t>0</w:t>
      </w:r>
      <w:bookmarkEnd w:id="20"/>
      <w:r w:rsidR="00FC7872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61D78">
        <w:rPr>
          <w:rFonts w:ascii="Times New Roman" w:hAnsi="Times New Roman"/>
          <w:sz w:val="24"/>
          <w:szCs w:val="24"/>
          <w:lang w:val="uk-UA"/>
        </w:rPr>
        <w:t>Інша діяльність у сфері державного управління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C7872" w:rsidRPr="00CE213A">
        <w:rPr>
          <w:rStyle w:val="FontStyle18"/>
          <w:sz w:val="24"/>
          <w:szCs w:val="24"/>
          <w:lang w:val="uk-UA"/>
        </w:rPr>
        <w:t xml:space="preserve"> </w:t>
      </w:r>
      <w:r w:rsidR="00061D78">
        <w:rPr>
          <w:rStyle w:val="FontStyle18"/>
          <w:sz w:val="24"/>
          <w:szCs w:val="24"/>
          <w:lang w:val="uk-UA"/>
        </w:rPr>
        <w:t xml:space="preserve">   </w:t>
      </w:r>
      <w:r w:rsidR="00FC7872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F042BC">
        <w:rPr>
          <w:rStyle w:val="FontStyle18"/>
          <w:sz w:val="24"/>
          <w:szCs w:val="24"/>
          <w:lang w:val="uk-UA"/>
        </w:rPr>
        <w:t>1</w:t>
      </w:r>
      <w:r w:rsidR="00FC7872" w:rsidRPr="00CE213A">
        <w:rPr>
          <w:rStyle w:val="FontStyle18"/>
          <w:sz w:val="24"/>
          <w:szCs w:val="24"/>
          <w:lang w:val="uk-UA"/>
        </w:rPr>
        <w:t>);</w:t>
      </w:r>
    </w:p>
    <w:p w14:paraId="64E9A01E" w14:textId="013BCBCF" w:rsidR="00655C52" w:rsidRDefault="00A83A06" w:rsidP="00655C52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F042BC">
        <w:rPr>
          <w:rStyle w:val="FontStyle18"/>
          <w:sz w:val="24"/>
          <w:szCs w:val="24"/>
          <w:lang w:val="uk-UA"/>
        </w:rPr>
        <w:t>1</w:t>
      </w:r>
      <w:r w:rsidR="000E0499">
        <w:rPr>
          <w:rStyle w:val="FontStyle18"/>
          <w:sz w:val="24"/>
          <w:szCs w:val="24"/>
          <w:lang w:val="uk-UA"/>
        </w:rPr>
        <w:t>.</w:t>
      </w:r>
      <w:r w:rsidR="00E00F45">
        <w:rPr>
          <w:rStyle w:val="FontStyle18"/>
          <w:sz w:val="24"/>
          <w:szCs w:val="24"/>
          <w:lang w:val="uk-UA"/>
        </w:rPr>
        <w:t>2</w:t>
      </w:r>
      <w:r w:rsidR="000E0499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за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КПКВК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МБ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0</w:t>
      </w:r>
      <w:r w:rsidR="000E0499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0E5ADD"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="00655C5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5C52"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</w:t>
      </w:r>
      <w:r w:rsidR="009206A0">
        <w:rPr>
          <w:rFonts w:ascii="Times New Roman" w:hAnsi="Times New Roman"/>
          <w:sz w:val="24"/>
          <w:szCs w:val="24"/>
          <w:lang w:val="uk-UA"/>
        </w:rPr>
        <w:t>н</w:t>
      </w:r>
      <w:r w:rsidR="00655C52">
        <w:rPr>
          <w:rFonts w:ascii="Times New Roman" w:hAnsi="Times New Roman"/>
          <w:sz w:val="24"/>
          <w:szCs w:val="24"/>
          <w:lang w:val="uk-UA"/>
        </w:rPr>
        <w:t>ю</w:t>
      </w:r>
      <w:r w:rsidR="00655C5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5C52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042BC">
        <w:rPr>
          <w:rStyle w:val="FontStyle18"/>
          <w:sz w:val="24"/>
          <w:szCs w:val="24"/>
          <w:lang w:val="uk-UA"/>
        </w:rPr>
        <w:t>2</w:t>
      </w:r>
      <w:r w:rsidR="00655C52" w:rsidRPr="00CE213A">
        <w:rPr>
          <w:rStyle w:val="FontStyle18"/>
          <w:sz w:val="24"/>
          <w:szCs w:val="24"/>
          <w:lang w:val="uk-UA"/>
        </w:rPr>
        <w:t>)</w:t>
      </w:r>
      <w:r w:rsidR="00655C52">
        <w:rPr>
          <w:rStyle w:val="FontStyle18"/>
          <w:sz w:val="24"/>
          <w:szCs w:val="24"/>
          <w:lang w:val="uk-UA"/>
        </w:rPr>
        <w:t>;</w:t>
      </w:r>
    </w:p>
    <w:p w14:paraId="1E282D64" w14:textId="0AE4A59C" w:rsidR="009206A0" w:rsidRDefault="00FC7872" w:rsidP="00061D78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F042BC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F042BC">
        <w:rPr>
          <w:rStyle w:val="FontStyle18"/>
          <w:sz w:val="24"/>
          <w:szCs w:val="24"/>
          <w:lang w:val="uk-UA"/>
        </w:rPr>
        <w:t>3</w:t>
      </w:r>
      <w:r w:rsidR="00804076">
        <w:rPr>
          <w:rStyle w:val="FontStyle18"/>
          <w:sz w:val="24"/>
          <w:szCs w:val="24"/>
          <w:lang w:val="uk-UA"/>
        </w:rPr>
        <w:t xml:space="preserve"> 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75B5B">
        <w:rPr>
          <w:rFonts w:ascii="Times New Roman" w:hAnsi="Times New Roman"/>
          <w:sz w:val="24"/>
          <w:szCs w:val="24"/>
          <w:lang w:val="uk-UA"/>
        </w:rPr>
        <w:t>2111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042BC">
        <w:rPr>
          <w:rStyle w:val="FontStyle18"/>
          <w:sz w:val="24"/>
          <w:szCs w:val="24"/>
          <w:lang w:val="uk-UA"/>
        </w:rPr>
        <w:t>3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066208A8" w14:textId="4706A54A" w:rsidR="009206A0" w:rsidRDefault="00A83A06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</w:t>
      </w:r>
      <w:r w:rsidR="00975B5B">
        <w:rPr>
          <w:rStyle w:val="FontStyle18"/>
          <w:sz w:val="24"/>
          <w:szCs w:val="24"/>
          <w:lang w:val="uk-UA"/>
        </w:rPr>
        <w:t xml:space="preserve">        </w:t>
      </w:r>
      <w:r w:rsidR="00F042BC">
        <w:rPr>
          <w:rStyle w:val="FontStyle18"/>
          <w:sz w:val="24"/>
          <w:szCs w:val="24"/>
          <w:lang w:val="uk-UA"/>
        </w:rPr>
        <w:t>1.4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804076">
        <w:rPr>
          <w:rStyle w:val="FontStyle18"/>
          <w:sz w:val="24"/>
          <w:szCs w:val="24"/>
          <w:lang w:val="uk-UA"/>
        </w:rPr>
        <w:t xml:space="preserve"> 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6030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206A0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042BC">
        <w:rPr>
          <w:rStyle w:val="FontStyle18"/>
          <w:sz w:val="24"/>
          <w:szCs w:val="24"/>
          <w:lang w:val="uk-UA"/>
        </w:rPr>
        <w:t>4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79F2D8C3" w14:textId="4B301B1C" w:rsidR="009206A0" w:rsidRDefault="005C4BFD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F042BC">
        <w:rPr>
          <w:rStyle w:val="FontStyle18"/>
          <w:sz w:val="24"/>
          <w:szCs w:val="24"/>
          <w:lang w:val="uk-UA"/>
        </w:rPr>
        <w:t>1.5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за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КПКВК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МБ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D0D48">
        <w:rPr>
          <w:rFonts w:ascii="Times New Roman" w:hAnsi="Times New Roman"/>
          <w:sz w:val="24"/>
          <w:szCs w:val="24"/>
          <w:lang w:val="uk-UA"/>
        </w:rPr>
        <w:t>7520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D0D48" w:rsidRPr="009206A0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D0D48" w:rsidRPr="00CE213A">
        <w:rPr>
          <w:rStyle w:val="FontStyle18"/>
          <w:sz w:val="24"/>
          <w:szCs w:val="24"/>
          <w:lang w:val="uk-UA"/>
        </w:rPr>
        <w:t xml:space="preserve"> </w:t>
      </w:r>
      <w:r w:rsidR="009206A0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F042BC">
        <w:rPr>
          <w:rStyle w:val="FontStyle18"/>
          <w:sz w:val="24"/>
          <w:szCs w:val="24"/>
          <w:lang w:val="uk-UA"/>
        </w:rPr>
        <w:t>5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5B09FAAA" w14:textId="1D046A10" w:rsidR="00777B0F" w:rsidRDefault="00975B5B" w:rsidP="00777B0F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777B0F">
        <w:rPr>
          <w:rStyle w:val="FontStyle18"/>
          <w:sz w:val="24"/>
          <w:szCs w:val="24"/>
          <w:lang w:val="uk-UA"/>
        </w:rPr>
        <w:t xml:space="preserve"> </w:t>
      </w:r>
      <w:r w:rsidR="00F042BC">
        <w:rPr>
          <w:rStyle w:val="FontStyle18"/>
          <w:sz w:val="24"/>
          <w:szCs w:val="24"/>
          <w:lang w:val="uk-UA"/>
        </w:rPr>
        <w:t>1.6</w:t>
      </w:r>
      <w:r w:rsidR="001F70C4">
        <w:rPr>
          <w:rStyle w:val="FontStyle18"/>
          <w:sz w:val="24"/>
          <w:szCs w:val="24"/>
          <w:lang w:val="uk-UA"/>
        </w:rPr>
        <w:t xml:space="preserve"> </w:t>
      </w:r>
      <w:r w:rsidR="00777B0F">
        <w:rPr>
          <w:rStyle w:val="FontStyle18"/>
          <w:sz w:val="24"/>
          <w:szCs w:val="24"/>
          <w:lang w:val="uk-UA"/>
        </w:rPr>
        <w:t xml:space="preserve"> </w:t>
      </w:r>
      <w:r w:rsidR="00061D78" w:rsidRPr="00E032E2">
        <w:rPr>
          <w:rStyle w:val="FontStyle18"/>
          <w:sz w:val="24"/>
          <w:szCs w:val="24"/>
          <w:lang w:val="uk-UA"/>
        </w:rPr>
        <w:t>за</w:t>
      </w:r>
      <w:r w:rsidR="00061D78" w:rsidRPr="006A5AEA">
        <w:rPr>
          <w:rStyle w:val="FontStyle18"/>
          <w:sz w:val="24"/>
          <w:szCs w:val="24"/>
          <w:lang w:val="uk-UA"/>
        </w:rPr>
        <w:t xml:space="preserve"> </w:t>
      </w:r>
      <w:r w:rsidR="00061D78" w:rsidRPr="00E032E2">
        <w:rPr>
          <w:rStyle w:val="FontStyle18"/>
          <w:sz w:val="24"/>
          <w:szCs w:val="24"/>
          <w:lang w:val="uk-UA"/>
        </w:rPr>
        <w:t>КПКВК</w:t>
      </w:r>
      <w:r w:rsidR="00061D78" w:rsidRPr="006A5AEA">
        <w:rPr>
          <w:rStyle w:val="FontStyle18"/>
          <w:sz w:val="24"/>
          <w:szCs w:val="24"/>
          <w:lang w:val="uk-UA"/>
        </w:rPr>
        <w:t xml:space="preserve"> </w:t>
      </w:r>
      <w:r w:rsidR="00061D78" w:rsidRPr="00E032E2">
        <w:rPr>
          <w:rStyle w:val="FontStyle18"/>
          <w:sz w:val="24"/>
          <w:szCs w:val="24"/>
          <w:lang w:val="uk-UA"/>
        </w:rPr>
        <w:t>МБ</w:t>
      </w:r>
      <w:r w:rsidR="00061D78" w:rsidRPr="006A5AEA">
        <w:rPr>
          <w:rStyle w:val="FontStyle18"/>
          <w:sz w:val="24"/>
          <w:szCs w:val="24"/>
          <w:lang w:val="uk-UA"/>
        </w:rPr>
        <w:t xml:space="preserve"> </w:t>
      </w:r>
      <w:r w:rsidR="00061D78" w:rsidRPr="00E032E2">
        <w:rPr>
          <w:rStyle w:val="FontStyle18"/>
          <w:sz w:val="24"/>
          <w:szCs w:val="24"/>
          <w:lang w:val="uk-UA"/>
        </w:rPr>
        <w:t>0</w:t>
      </w:r>
      <w:r w:rsidR="00061D78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061D78">
        <w:rPr>
          <w:rFonts w:ascii="Times New Roman" w:hAnsi="Times New Roman"/>
          <w:sz w:val="24"/>
          <w:szCs w:val="24"/>
          <w:lang w:val="uk-UA"/>
        </w:rPr>
        <w:t>82</w:t>
      </w:r>
      <w:r w:rsidR="00F042BC">
        <w:rPr>
          <w:rFonts w:ascii="Times New Roman" w:hAnsi="Times New Roman"/>
          <w:sz w:val="24"/>
          <w:szCs w:val="24"/>
          <w:lang w:val="uk-UA"/>
        </w:rPr>
        <w:t>1</w:t>
      </w:r>
      <w:r w:rsidR="00061D78">
        <w:rPr>
          <w:rFonts w:ascii="Times New Roman" w:hAnsi="Times New Roman"/>
          <w:sz w:val="24"/>
          <w:szCs w:val="24"/>
          <w:lang w:val="uk-UA"/>
        </w:rPr>
        <w:t>0</w:t>
      </w:r>
      <w:r w:rsidR="00061D78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F042BC"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="00F042BC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D78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061D78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042BC">
        <w:rPr>
          <w:rStyle w:val="FontStyle18"/>
          <w:sz w:val="24"/>
          <w:szCs w:val="24"/>
          <w:lang w:val="uk-UA"/>
        </w:rPr>
        <w:t>6</w:t>
      </w:r>
      <w:r w:rsidR="00061D78" w:rsidRPr="00CE213A">
        <w:rPr>
          <w:rStyle w:val="FontStyle18"/>
          <w:sz w:val="24"/>
          <w:szCs w:val="24"/>
          <w:lang w:val="uk-UA"/>
        </w:rPr>
        <w:t>)</w:t>
      </w:r>
      <w:r w:rsidR="00F042BC">
        <w:rPr>
          <w:rStyle w:val="FontStyle18"/>
          <w:sz w:val="24"/>
          <w:szCs w:val="24"/>
          <w:lang w:val="uk-UA"/>
        </w:rPr>
        <w:t>;</w:t>
      </w:r>
    </w:p>
    <w:p w14:paraId="66EB0E6A" w14:textId="7E3FD5C0" w:rsidR="00F042BC" w:rsidRDefault="00F042BC" w:rsidP="00F042BC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1.7  </w:t>
      </w:r>
      <w:r w:rsidR="00B27F93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8230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F042BC">
        <w:rPr>
          <w:rStyle w:val="FontStyle18"/>
          <w:sz w:val="24"/>
          <w:szCs w:val="24"/>
          <w:lang w:val="uk-UA"/>
        </w:rPr>
        <w:t xml:space="preserve"> </w:t>
      </w:r>
      <w:r w:rsidRPr="005C4BFD">
        <w:rPr>
          <w:rStyle w:val="FontStyle18"/>
          <w:sz w:val="24"/>
          <w:szCs w:val="24"/>
          <w:lang w:val="uk-UA"/>
        </w:rPr>
        <w:t>Заходи та роботи з мобілізаційної підготовки місцевого значення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7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3A037135" w14:textId="194B7122" w:rsidR="00061D78" w:rsidRDefault="00061D78" w:rsidP="00777B0F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F042BC">
        <w:rPr>
          <w:rStyle w:val="FontStyle18"/>
          <w:sz w:val="24"/>
          <w:szCs w:val="24"/>
          <w:lang w:val="uk-UA"/>
        </w:rPr>
        <w:t>1.8</w:t>
      </w:r>
      <w:r>
        <w:rPr>
          <w:rStyle w:val="FontStyle18"/>
          <w:sz w:val="24"/>
          <w:szCs w:val="24"/>
          <w:lang w:val="uk-UA"/>
        </w:rPr>
        <w:t xml:space="preserve"> </w:t>
      </w:r>
      <w:r w:rsidR="00F042BC">
        <w:rPr>
          <w:rStyle w:val="FontStyle18"/>
          <w:sz w:val="24"/>
          <w:szCs w:val="24"/>
          <w:lang w:val="uk-UA"/>
        </w:rPr>
        <w:t xml:space="preserve"> </w:t>
      </w:r>
      <w:r w:rsidR="00B27F93">
        <w:rPr>
          <w:rStyle w:val="FontStyle18"/>
          <w:sz w:val="24"/>
          <w:szCs w:val="24"/>
          <w:lang w:val="uk-UA"/>
        </w:rPr>
        <w:t xml:space="preserve"> </w:t>
      </w:r>
      <w:r w:rsidR="00F042BC" w:rsidRPr="00E032E2">
        <w:rPr>
          <w:rStyle w:val="FontStyle18"/>
          <w:sz w:val="24"/>
          <w:szCs w:val="24"/>
          <w:lang w:val="uk-UA"/>
        </w:rPr>
        <w:t>за</w:t>
      </w:r>
      <w:r w:rsidR="00F042BC" w:rsidRPr="006A5AEA">
        <w:rPr>
          <w:rStyle w:val="FontStyle18"/>
          <w:sz w:val="24"/>
          <w:szCs w:val="24"/>
          <w:lang w:val="uk-UA"/>
        </w:rPr>
        <w:t xml:space="preserve"> </w:t>
      </w:r>
      <w:r w:rsidR="00F042BC" w:rsidRPr="00E032E2">
        <w:rPr>
          <w:rStyle w:val="FontStyle18"/>
          <w:sz w:val="24"/>
          <w:szCs w:val="24"/>
          <w:lang w:val="uk-UA"/>
        </w:rPr>
        <w:t>КПКВК</w:t>
      </w:r>
      <w:r w:rsidR="00F042BC" w:rsidRPr="006A5AEA">
        <w:rPr>
          <w:rStyle w:val="FontStyle18"/>
          <w:sz w:val="24"/>
          <w:szCs w:val="24"/>
          <w:lang w:val="uk-UA"/>
        </w:rPr>
        <w:t xml:space="preserve"> </w:t>
      </w:r>
      <w:r w:rsidR="00F042BC" w:rsidRPr="00E032E2">
        <w:rPr>
          <w:rStyle w:val="FontStyle18"/>
          <w:sz w:val="24"/>
          <w:szCs w:val="24"/>
          <w:lang w:val="uk-UA"/>
        </w:rPr>
        <w:t>МБ</w:t>
      </w:r>
      <w:r w:rsidR="00F042BC" w:rsidRPr="006A5AEA">
        <w:rPr>
          <w:rStyle w:val="FontStyle18"/>
          <w:sz w:val="24"/>
          <w:szCs w:val="24"/>
          <w:lang w:val="uk-UA"/>
        </w:rPr>
        <w:t xml:space="preserve"> </w:t>
      </w:r>
      <w:r w:rsidR="00F042BC" w:rsidRPr="00E032E2">
        <w:rPr>
          <w:rStyle w:val="FontStyle18"/>
          <w:sz w:val="24"/>
          <w:szCs w:val="24"/>
          <w:lang w:val="uk-UA"/>
        </w:rPr>
        <w:t>0</w:t>
      </w:r>
      <w:r w:rsidR="00F042BC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042BC">
        <w:rPr>
          <w:rFonts w:ascii="Times New Roman" w:hAnsi="Times New Roman"/>
          <w:sz w:val="24"/>
          <w:szCs w:val="24"/>
          <w:lang w:val="uk-UA"/>
        </w:rPr>
        <w:t>8240</w:t>
      </w:r>
      <w:r w:rsidR="00F042BC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F042BC" w:rsidRPr="00651893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F042BC">
        <w:rPr>
          <w:rFonts w:ascii="Times New Roman" w:hAnsi="Times New Roman"/>
          <w:sz w:val="24"/>
          <w:szCs w:val="24"/>
          <w:lang w:val="uk-UA"/>
        </w:rPr>
        <w:t>та роботи з територіальної оборони</w:t>
      </w:r>
      <w:r w:rsidR="00F042BC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042BC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042BC">
        <w:rPr>
          <w:rStyle w:val="FontStyle18"/>
          <w:sz w:val="24"/>
          <w:szCs w:val="24"/>
          <w:lang w:val="uk-UA"/>
        </w:rPr>
        <w:t>8</w:t>
      </w:r>
      <w:r w:rsidR="00F042BC" w:rsidRPr="00CE213A">
        <w:rPr>
          <w:rStyle w:val="FontStyle18"/>
          <w:sz w:val="24"/>
          <w:szCs w:val="24"/>
          <w:lang w:val="uk-UA"/>
        </w:rPr>
        <w:t>)</w:t>
      </w:r>
      <w:r w:rsidR="004E08CB">
        <w:rPr>
          <w:rStyle w:val="FontStyle18"/>
          <w:sz w:val="24"/>
          <w:szCs w:val="24"/>
          <w:lang w:val="uk-UA"/>
        </w:rPr>
        <w:t>.</w:t>
      </w:r>
    </w:p>
    <w:p w14:paraId="28E22560" w14:textId="049488FD" w:rsidR="00E00F45" w:rsidRDefault="00777B0F" w:rsidP="00E00F45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</w:p>
    <w:p w14:paraId="7029B74A" w14:textId="258C74EC" w:rsidR="009206A0" w:rsidRPr="007058F2" w:rsidRDefault="00F042BC" w:rsidP="00F042BC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2. </w:t>
      </w:r>
      <w:r w:rsidR="00061D78" w:rsidRPr="00F042BC">
        <w:rPr>
          <w:rFonts w:ascii="Times New Roman" w:hAnsi="Times New Roman"/>
          <w:sz w:val="24"/>
          <w:szCs w:val="24"/>
          <w:lang w:val="uk-UA"/>
        </w:rPr>
        <w:t>Вважати таким, що втратив чинність</w:t>
      </w:r>
      <w:r w:rsidR="00B63B12">
        <w:rPr>
          <w:rFonts w:ascii="Times New Roman" w:hAnsi="Times New Roman"/>
          <w:sz w:val="24"/>
          <w:szCs w:val="24"/>
          <w:lang w:val="uk-UA"/>
        </w:rPr>
        <w:t>,</w:t>
      </w:r>
      <w:r w:rsidR="00061D78" w:rsidRPr="00F042BC">
        <w:rPr>
          <w:rFonts w:ascii="Times New Roman" w:hAnsi="Times New Roman"/>
          <w:sz w:val="24"/>
          <w:szCs w:val="24"/>
          <w:lang w:val="uk-UA"/>
        </w:rPr>
        <w:t xml:space="preserve"> паспорт бюджетної програми головного розпорядника бюджетних коштів виконавчого комітету Чорноморської міської ради Одеського району Одеської області на 2025 рік</w:t>
      </w:r>
      <w:r w:rsidRPr="00F042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D78" w:rsidRPr="007058F2">
        <w:rPr>
          <w:rFonts w:ascii="Times New Roman" w:hAnsi="Times New Roman"/>
          <w:sz w:val="24"/>
          <w:szCs w:val="24"/>
          <w:lang w:val="uk-UA"/>
        </w:rPr>
        <w:t>за КПКВК МБ 0</w:t>
      </w:r>
      <w:r w:rsidR="00061D78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061D78">
        <w:rPr>
          <w:rFonts w:ascii="Times New Roman" w:hAnsi="Times New Roman"/>
          <w:sz w:val="24"/>
          <w:szCs w:val="24"/>
          <w:lang w:val="uk-UA"/>
        </w:rPr>
        <w:t>6090</w:t>
      </w:r>
      <w:r w:rsidR="00061D78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61D78" w:rsidRPr="005C4BFD">
        <w:rPr>
          <w:rFonts w:ascii="Times New Roman" w:hAnsi="Times New Roman"/>
          <w:sz w:val="24"/>
          <w:szCs w:val="24"/>
          <w:lang w:val="uk-UA"/>
        </w:rPr>
        <w:t>Інша діяльність у сфері житлово-комунального господарства</w:t>
      </w:r>
      <w:r w:rsidR="00061D78" w:rsidRPr="007058F2">
        <w:rPr>
          <w:rFonts w:ascii="Times New Roman" w:hAnsi="Times New Roman"/>
          <w:sz w:val="24"/>
          <w:szCs w:val="24"/>
          <w:lang w:val="uk-UA"/>
        </w:rPr>
        <w:t>"</w:t>
      </w:r>
      <w:r w:rsidR="00B63B12">
        <w:rPr>
          <w:rFonts w:ascii="Times New Roman" w:hAnsi="Times New Roman"/>
          <w:sz w:val="24"/>
          <w:szCs w:val="24"/>
          <w:lang w:val="uk-UA"/>
        </w:rPr>
        <w:t>, затверджений розпорядженням Чорноморського міського голови від 06.02.2025 №37.</w:t>
      </w:r>
    </w:p>
    <w:p w14:paraId="77F3B276" w14:textId="77777777" w:rsidR="00F042BC" w:rsidRDefault="00F042BC" w:rsidP="00F042BC">
      <w:pPr>
        <w:tabs>
          <w:tab w:val="left" w:pos="284"/>
          <w:tab w:val="left" w:pos="709"/>
        </w:tabs>
        <w:ind w:left="960"/>
        <w:jc w:val="both"/>
        <w:rPr>
          <w:rStyle w:val="FontStyle18"/>
          <w:sz w:val="24"/>
          <w:szCs w:val="24"/>
        </w:rPr>
      </w:pPr>
    </w:p>
    <w:p w14:paraId="0B699217" w14:textId="28287EAF" w:rsidR="00E2370E" w:rsidRPr="006A5AEA" w:rsidRDefault="001F70C4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3</w:t>
      </w:r>
      <w:r w:rsidR="00E2370E" w:rsidRPr="006A5AEA">
        <w:rPr>
          <w:rStyle w:val="FontStyle18"/>
          <w:sz w:val="24"/>
          <w:szCs w:val="24"/>
        </w:rPr>
        <w:t xml:space="preserve">. Координацію роботи та узагальнення інформації щодо виконання розпорядження покласти на відповідального виконавця </w:t>
      </w:r>
      <w:r w:rsidR="00E2370E">
        <w:rPr>
          <w:rStyle w:val="FontStyle18"/>
          <w:sz w:val="24"/>
          <w:szCs w:val="24"/>
        </w:rPr>
        <w:t>–</w:t>
      </w:r>
      <w:r w:rsidR="00FA7B4B">
        <w:rPr>
          <w:rStyle w:val="FontStyle18"/>
          <w:sz w:val="24"/>
          <w:szCs w:val="24"/>
        </w:rPr>
        <w:t xml:space="preserve"> </w:t>
      </w:r>
      <w:r w:rsidR="00E2370E" w:rsidRPr="006A5AEA">
        <w:rPr>
          <w:rStyle w:val="FontStyle18"/>
          <w:sz w:val="24"/>
          <w:szCs w:val="24"/>
        </w:rPr>
        <w:t>начальни</w:t>
      </w:r>
      <w:r w:rsidR="006D76A6">
        <w:rPr>
          <w:rStyle w:val="FontStyle18"/>
          <w:sz w:val="24"/>
          <w:szCs w:val="24"/>
        </w:rPr>
        <w:t>цю</w:t>
      </w:r>
      <w:r w:rsidR="00E2370E" w:rsidRPr="006A5AEA">
        <w:rPr>
          <w:rStyle w:val="FontStyle18"/>
          <w:sz w:val="24"/>
          <w:szCs w:val="24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>
        <w:rPr>
          <w:rStyle w:val="FontStyle18"/>
          <w:sz w:val="24"/>
          <w:szCs w:val="24"/>
        </w:rPr>
        <w:t xml:space="preserve">Оксану </w:t>
      </w:r>
      <w:proofErr w:type="spellStart"/>
      <w:r w:rsidR="00FA7B4B">
        <w:rPr>
          <w:rStyle w:val="FontStyle18"/>
          <w:sz w:val="24"/>
          <w:szCs w:val="24"/>
        </w:rPr>
        <w:t>Бонєву</w:t>
      </w:r>
      <w:proofErr w:type="spellEnd"/>
      <w:r w:rsidR="00E2370E" w:rsidRPr="006A5AEA">
        <w:rPr>
          <w:rStyle w:val="FontStyle18"/>
          <w:sz w:val="24"/>
          <w:szCs w:val="24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2FCCD8E7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2BEEF5F3" w:rsidR="00B30B1E" w:rsidRPr="008E09A6" w:rsidRDefault="00CC2667" w:rsidP="000F70EF">
      <w:pPr>
        <w:tabs>
          <w:tab w:val="left" w:pos="0"/>
        </w:tabs>
        <w:spacing w:line="360" w:lineRule="auto"/>
        <w:ind w:firstLine="709"/>
        <w:jc w:val="both"/>
      </w:pPr>
      <w:r>
        <w:t>М</w:t>
      </w:r>
      <w:r w:rsidR="009928D2" w:rsidRPr="008E09A6">
        <w:t>іськ</w:t>
      </w:r>
      <w:r>
        <w:t>ий</w:t>
      </w:r>
      <w:r w:rsidR="009928D2" w:rsidRPr="008E09A6">
        <w:t xml:space="preserve"> голов</w:t>
      </w:r>
      <w:r>
        <w:t>а</w:t>
      </w:r>
      <w:r w:rsidR="008E09A6" w:rsidRPr="008E09A6">
        <w:t xml:space="preserve"> </w:t>
      </w:r>
      <w:r w:rsidR="009928D2" w:rsidRPr="008E09A6">
        <w:rPr>
          <w:lang w:val="ru-RU"/>
        </w:rPr>
        <w:tab/>
      </w:r>
      <w:r w:rsidR="009928D2" w:rsidRPr="008E09A6">
        <w:rPr>
          <w:lang w:val="ru-RU"/>
        </w:rPr>
        <w:tab/>
      </w:r>
      <w:r w:rsidR="00FF588E">
        <w:rPr>
          <w:lang w:val="ru-RU"/>
        </w:rPr>
        <w:t xml:space="preserve">                                       </w:t>
      </w:r>
      <w:r w:rsidR="000F70EF">
        <w:rPr>
          <w:lang w:val="ru-RU"/>
        </w:rPr>
        <w:t xml:space="preserve">                                 </w:t>
      </w:r>
      <w:r>
        <w:rPr>
          <w:lang w:val="ru-RU"/>
        </w:rPr>
        <w:t>Василь ГУЛЯЄВ</w:t>
      </w:r>
      <w:r w:rsidR="002961E1" w:rsidRPr="008E09A6">
        <w:rPr>
          <w:lang w:val="ru-RU"/>
        </w:rPr>
        <w:t xml:space="preserve"> 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5EC5" w14:textId="77777777" w:rsidR="00C474CF" w:rsidRDefault="00C474CF" w:rsidP="008B72B7">
      <w:r>
        <w:separator/>
      </w:r>
    </w:p>
  </w:endnote>
  <w:endnote w:type="continuationSeparator" w:id="0">
    <w:p w14:paraId="1EA9CE2F" w14:textId="77777777" w:rsidR="00C474CF" w:rsidRDefault="00C474CF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0133" w14:textId="77777777" w:rsidR="00C474CF" w:rsidRDefault="00C474CF" w:rsidP="008B72B7">
      <w:r>
        <w:separator/>
      </w:r>
    </w:p>
  </w:footnote>
  <w:footnote w:type="continuationSeparator" w:id="0">
    <w:p w14:paraId="13BF33A6" w14:textId="77777777" w:rsidR="00C474CF" w:rsidRDefault="00C474CF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3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4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3D81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F59DF"/>
    <w:rsid w:val="00701BEF"/>
    <w:rsid w:val="007058F2"/>
    <w:rsid w:val="00716D66"/>
    <w:rsid w:val="007172D8"/>
    <w:rsid w:val="00725F97"/>
    <w:rsid w:val="00741603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5397"/>
    <w:rsid w:val="009030E6"/>
    <w:rsid w:val="00905B8A"/>
    <w:rsid w:val="009206A0"/>
    <w:rsid w:val="00922AB2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D7337"/>
    <w:rsid w:val="00AE4BDB"/>
    <w:rsid w:val="00AE51EC"/>
    <w:rsid w:val="00AF0DD6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386F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474CF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8CD"/>
    <w:rsid w:val="00EF2336"/>
    <w:rsid w:val="00EF264F"/>
    <w:rsid w:val="00EF65D9"/>
    <w:rsid w:val="00F042BC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22</cp:revision>
  <cp:lastPrinted>2025-03-11T13:59:00Z</cp:lastPrinted>
  <dcterms:created xsi:type="dcterms:W3CDTF">2024-09-30T08:53:00Z</dcterms:created>
  <dcterms:modified xsi:type="dcterms:W3CDTF">2025-03-14T07:26:00Z</dcterms:modified>
</cp:coreProperties>
</file>