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44FF" w14:textId="3CD6172F" w:rsidR="00A1611C" w:rsidRDefault="00A1611C" w:rsidP="00A1611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44FBA7E" wp14:editId="7838F9DA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DC094" w14:textId="77777777" w:rsidR="00A1611C" w:rsidRDefault="00A1611C" w:rsidP="00A1611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5DA1D4B7" w14:textId="77777777" w:rsidR="00A1611C" w:rsidRDefault="00A1611C" w:rsidP="00A1611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46A605A" w14:textId="77777777" w:rsidR="00A1611C" w:rsidRDefault="00A1611C" w:rsidP="00A1611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FFF1771" w14:textId="77777777" w:rsidR="00A1611C" w:rsidRDefault="00A1611C" w:rsidP="00A1611C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18330D1D" w14:textId="77777777" w:rsidR="00A1611C" w:rsidRDefault="00A1611C" w:rsidP="00A161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98ADAD0" w14:textId="0C721A99" w:rsidR="00A1611C" w:rsidRPr="00A1611C" w:rsidRDefault="00A1611C" w:rsidP="00A1611C">
      <w:pPr>
        <w:spacing w:after="0"/>
        <w:rPr>
          <w:rFonts w:ascii="Times New Roman" w:hAnsi="Times New Roman" w:cs="Times New Roman"/>
          <w:lang w:val="uk-UA"/>
        </w:rPr>
      </w:pPr>
      <w:r w:rsidRPr="00A161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E05227" wp14:editId="2858F87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322D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A161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BC8539" wp14:editId="12AC115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129F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A1611C">
        <w:rPr>
          <w:rFonts w:ascii="Times New Roman" w:hAnsi="Times New Roman" w:cs="Times New Roman"/>
          <w:b/>
          <w:sz w:val="36"/>
          <w:szCs w:val="36"/>
        </w:rPr>
        <w:t xml:space="preserve">     20.0</w:t>
      </w:r>
      <w:r w:rsidRPr="00A1611C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Pr="00A1611C">
        <w:rPr>
          <w:rFonts w:ascii="Times New Roman" w:hAnsi="Times New Roman" w:cs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 w:rsidRPr="00A1611C">
        <w:rPr>
          <w:rFonts w:ascii="Times New Roman" w:hAnsi="Times New Roman" w:cs="Times New Roman"/>
          <w:b/>
          <w:sz w:val="36"/>
          <w:szCs w:val="36"/>
        </w:rPr>
        <w:t>10</w:t>
      </w:r>
      <w:r w:rsidRPr="00A1611C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</w:p>
    <w:p w14:paraId="47A541E0" w14:textId="77777777" w:rsidR="00E57E72" w:rsidRDefault="00E57E72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C15B194" w14:textId="77777777" w:rsidR="00214BD0" w:rsidRPr="00540B1E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C927775" w14:textId="66233B52" w:rsidR="0021647F" w:rsidRPr="00C43BA3" w:rsidRDefault="006A1BA4" w:rsidP="00602F68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надання дозволу на встановлення меморіальних дошок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загиблих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Захисників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48ABB2F9" w14:textId="77777777" w:rsidR="00115417" w:rsidRPr="00C43BA3" w:rsidRDefault="00115417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0A003578" w:rsidR="0095157D" w:rsidRDefault="00E53FA5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92074220"/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>клопотання</w:t>
      </w:r>
      <w:r w:rsidR="00CB720A" w:rsidRPr="00CB720A">
        <w:rPr>
          <w:lang w:val="uk-UA"/>
        </w:rPr>
        <w:t xml:space="preserve"> </w:t>
      </w:r>
      <w:r w:rsidR="00816AC0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адміністрації </w:t>
      </w:r>
      <w:proofErr w:type="spellStart"/>
      <w:r w:rsidR="00816AC0" w:rsidRPr="00776B84">
        <w:rPr>
          <w:rFonts w:ascii="Times New Roman" w:hAnsi="Times New Roman" w:cs="Times New Roman"/>
          <w:sz w:val="24"/>
          <w:szCs w:val="24"/>
          <w:lang w:val="uk-UA"/>
        </w:rPr>
        <w:t>Малодолинського</w:t>
      </w:r>
      <w:proofErr w:type="spellEnd"/>
      <w:r w:rsidR="00816AC0" w:rsidRPr="00776B84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Чорноморської міської ради Одеського району Одеської області</w:t>
      </w:r>
      <w:r w:rsidR="00816AC0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816AC0" w:rsidRPr="001F59BB">
        <w:rPr>
          <w:rFonts w:ascii="Times New Roman" w:hAnsi="Times New Roman" w:cs="Times New Roman"/>
          <w:sz w:val="24"/>
          <w:szCs w:val="24"/>
          <w:lang w:val="uk-UA"/>
        </w:rPr>
        <w:t xml:space="preserve"> загибл</w:t>
      </w:r>
      <w:r w:rsidR="00816AC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16AC0" w:rsidRPr="00816AC0">
        <w:rPr>
          <w:lang w:val="uk-UA"/>
        </w:rPr>
        <w:t xml:space="preserve"> </w:t>
      </w:r>
      <w:proofErr w:type="spellStart"/>
      <w:r w:rsidR="00816AC0" w:rsidRPr="00816AC0">
        <w:rPr>
          <w:rFonts w:ascii="Times New Roman" w:hAnsi="Times New Roman" w:cs="Times New Roman"/>
          <w:sz w:val="24"/>
          <w:szCs w:val="24"/>
          <w:lang w:val="uk-UA"/>
        </w:rPr>
        <w:t>Симченк</w:t>
      </w:r>
      <w:r w:rsidR="00816AC0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816AC0" w:rsidRPr="00816AC0">
        <w:rPr>
          <w:rFonts w:ascii="Times New Roman" w:hAnsi="Times New Roman" w:cs="Times New Roman"/>
          <w:sz w:val="24"/>
          <w:szCs w:val="24"/>
          <w:lang w:val="uk-UA"/>
        </w:rPr>
        <w:t xml:space="preserve"> Дмитр</w:t>
      </w:r>
      <w:r w:rsidR="00816AC0">
        <w:rPr>
          <w:rFonts w:ascii="Times New Roman" w:hAnsi="Times New Roman" w:cs="Times New Roman"/>
          <w:sz w:val="24"/>
          <w:szCs w:val="24"/>
          <w:lang w:val="uk-UA"/>
        </w:rPr>
        <w:t xml:space="preserve">а, </w:t>
      </w:r>
      <w:r w:rsidR="00EA1EB3" w:rsidRPr="00EA1EB3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адміністрації  Чорноморського ліцею № 7 Чорноморської міської ради Одеського району Одеської області щодо </w:t>
      </w:r>
      <w:r w:rsidR="00EA1EB3">
        <w:rPr>
          <w:rFonts w:ascii="Times New Roman" w:hAnsi="Times New Roman" w:cs="Times New Roman"/>
          <w:sz w:val="24"/>
          <w:szCs w:val="24"/>
          <w:lang w:val="uk-UA"/>
        </w:rPr>
        <w:t>загиблого</w:t>
      </w:r>
      <w:r w:rsidR="00EA1EB3" w:rsidRPr="00EA1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1EB3" w:rsidRPr="00EA1EB3">
        <w:rPr>
          <w:rFonts w:ascii="Times New Roman" w:hAnsi="Times New Roman" w:cs="Times New Roman"/>
          <w:sz w:val="24"/>
          <w:szCs w:val="24"/>
          <w:lang w:val="uk-UA"/>
        </w:rPr>
        <w:t>Шевердін</w:t>
      </w:r>
      <w:r w:rsidR="00EA1EB3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EA1EB3" w:rsidRPr="00EA1EB3">
        <w:rPr>
          <w:rFonts w:ascii="Times New Roman" w:hAnsi="Times New Roman" w:cs="Times New Roman"/>
          <w:sz w:val="24"/>
          <w:szCs w:val="24"/>
          <w:lang w:val="uk-UA"/>
        </w:rPr>
        <w:t xml:space="preserve"> Андрі</w:t>
      </w:r>
      <w:r w:rsidR="00EA1EB3">
        <w:rPr>
          <w:rFonts w:ascii="Times New Roman" w:hAnsi="Times New Roman" w:cs="Times New Roman"/>
          <w:sz w:val="24"/>
          <w:szCs w:val="24"/>
          <w:lang w:val="uk-UA"/>
        </w:rPr>
        <w:t>я,</w:t>
      </w:r>
      <w:r w:rsidR="00EA1EB3" w:rsidRPr="00EA1EB3">
        <w:rPr>
          <w:lang w:val="uk-UA"/>
        </w:rPr>
        <w:t xml:space="preserve"> </w:t>
      </w:r>
      <w:r w:rsidR="00EA1EB3" w:rsidRPr="00EA1EB3">
        <w:rPr>
          <w:rFonts w:ascii="Times New Roman" w:hAnsi="Times New Roman" w:cs="Times New Roman"/>
          <w:sz w:val="24"/>
          <w:szCs w:val="24"/>
          <w:lang w:val="uk-UA"/>
        </w:rPr>
        <w:t>командира   військової   частини   А7382</w:t>
      </w:r>
      <w:r w:rsidR="00EA1EB3" w:rsidRPr="00EA1EB3">
        <w:rPr>
          <w:lang w:val="uk-UA"/>
        </w:rPr>
        <w:t xml:space="preserve"> </w:t>
      </w:r>
      <w:proofErr w:type="spellStart"/>
      <w:r w:rsidR="00EA1EB3" w:rsidRPr="00EA1EB3">
        <w:rPr>
          <w:rFonts w:ascii="Times New Roman" w:hAnsi="Times New Roman" w:cs="Times New Roman"/>
          <w:sz w:val="24"/>
          <w:szCs w:val="24"/>
          <w:lang w:val="uk-UA"/>
        </w:rPr>
        <w:t>Тоненчук</w:t>
      </w:r>
      <w:r w:rsidR="009E4D8C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EA1EB3" w:rsidRPr="00EA1EB3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щодо загиблого</w:t>
      </w:r>
      <w:r w:rsidR="00EA1EB3" w:rsidRPr="00EA1EB3">
        <w:rPr>
          <w:lang w:val="uk-UA"/>
        </w:rPr>
        <w:t xml:space="preserve"> </w:t>
      </w:r>
      <w:proofErr w:type="spellStart"/>
      <w:r w:rsidR="00EA1EB3" w:rsidRPr="00EA1EB3">
        <w:rPr>
          <w:rFonts w:ascii="Times New Roman" w:hAnsi="Times New Roman" w:cs="Times New Roman"/>
          <w:sz w:val="24"/>
          <w:szCs w:val="24"/>
          <w:lang w:val="uk-UA"/>
        </w:rPr>
        <w:t>Данилейчук</w:t>
      </w:r>
      <w:r w:rsidR="00EA1EB3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EA1EB3" w:rsidRPr="00EA1EB3">
        <w:rPr>
          <w:rFonts w:ascii="Times New Roman" w:hAnsi="Times New Roman" w:cs="Times New Roman"/>
          <w:sz w:val="24"/>
          <w:szCs w:val="24"/>
          <w:lang w:val="uk-UA"/>
        </w:rPr>
        <w:t xml:space="preserve"> Павл</w:t>
      </w:r>
      <w:r w:rsidR="00EA1EB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22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1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меморіальних дошок 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</w:t>
      </w:r>
      <w:r w:rsidR="00F005A9" w:rsidRPr="00F005A9">
        <w:rPr>
          <w:rFonts w:ascii="Times New Roman" w:hAnsi="Times New Roman" w:cs="Times New Roman"/>
          <w:sz w:val="24"/>
          <w:szCs w:val="24"/>
          <w:lang w:val="uk-UA"/>
        </w:rPr>
        <w:t>пам’яті загиблих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2"/>
    <w:p w14:paraId="7CD62304" w14:textId="7D1C8142" w:rsidR="00C22743" w:rsidRDefault="00A277B4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7764B1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24.09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.2024</w:t>
      </w:r>
      <w:r w:rsidR="0004236A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)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="007326E9"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6C30742" w14:textId="6792D1A6" w:rsidR="007326E9" w:rsidRPr="00335DBE" w:rsidRDefault="00CC0047" w:rsidP="00335DBE">
      <w:pPr>
        <w:pStyle w:val="a7"/>
        <w:numPr>
          <w:ilvl w:val="1"/>
          <w:numId w:val="23"/>
        </w:numPr>
        <w:tabs>
          <w:tab w:val="left" w:pos="0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92074143"/>
      <w:r w:rsidRPr="00335DBE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ок загиблим Захисникам</w:t>
      </w:r>
      <w:r w:rsidR="007326E9" w:rsidRPr="00335DB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49E54F2" w14:textId="2BF35A8D" w:rsidR="00156512" w:rsidRDefault="00517D43" w:rsidP="00AB20B3">
      <w:pPr>
        <w:pStyle w:val="a7"/>
        <w:numPr>
          <w:ilvl w:val="1"/>
          <w:numId w:val="27"/>
        </w:numPr>
        <w:tabs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65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5476E" w:rsidRPr="00156512">
        <w:rPr>
          <w:rFonts w:ascii="Times New Roman" w:hAnsi="Times New Roman" w:cs="Times New Roman"/>
          <w:sz w:val="24"/>
          <w:szCs w:val="24"/>
          <w:lang w:val="uk-UA"/>
        </w:rPr>
        <w:t xml:space="preserve">солдату </w:t>
      </w:r>
      <w:proofErr w:type="spellStart"/>
      <w:r w:rsidR="00F5476E" w:rsidRPr="00156512">
        <w:rPr>
          <w:rFonts w:ascii="Times New Roman" w:hAnsi="Times New Roman" w:cs="Times New Roman"/>
          <w:sz w:val="24"/>
          <w:szCs w:val="24"/>
          <w:lang w:val="uk-UA"/>
        </w:rPr>
        <w:t>Симченку</w:t>
      </w:r>
      <w:proofErr w:type="spellEnd"/>
      <w:r w:rsidR="00F5476E" w:rsidRPr="00156512">
        <w:rPr>
          <w:rFonts w:ascii="Times New Roman" w:hAnsi="Times New Roman" w:cs="Times New Roman"/>
          <w:sz w:val="24"/>
          <w:szCs w:val="24"/>
          <w:lang w:val="uk-UA"/>
        </w:rPr>
        <w:t xml:space="preserve"> Дмитру Сергійовичу </w:t>
      </w:r>
      <w:r w:rsidR="00156512" w:rsidRPr="00156512">
        <w:rPr>
          <w:rFonts w:ascii="Times New Roman" w:hAnsi="Times New Roman" w:cs="Times New Roman"/>
          <w:sz w:val="24"/>
          <w:szCs w:val="24"/>
          <w:lang w:val="uk-UA"/>
        </w:rPr>
        <w:t xml:space="preserve">на фасаді будівлі </w:t>
      </w:r>
      <w:proofErr w:type="spellStart"/>
      <w:r w:rsidR="00156512" w:rsidRPr="00156512">
        <w:rPr>
          <w:rFonts w:ascii="Times New Roman" w:hAnsi="Times New Roman" w:cs="Times New Roman"/>
          <w:sz w:val="24"/>
          <w:szCs w:val="24"/>
          <w:lang w:val="uk-UA"/>
        </w:rPr>
        <w:t>Малодолинського</w:t>
      </w:r>
      <w:proofErr w:type="spellEnd"/>
      <w:r w:rsidR="00156512" w:rsidRPr="00156512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освіти, де він навчався</w:t>
      </w:r>
      <w:r w:rsidR="00AD7B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8F3750B" w14:textId="47868623" w:rsidR="00B2351B" w:rsidRPr="00156512" w:rsidRDefault="00AD7B1A" w:rsidP="00AB20B3">
      <w:pPr>
        <w:pStyle w:val="a7"/>
        <w:numPr>
          <w:ilvl w:val="1"/>
          <w:numId w:val="27"/>
        </w:numPr>
        <w:tabs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7B1A">
        <w:rPr>
          <w:rFonts w:ascii="Times New Roman" w:hAnsi="Times New Roman" w:cs="Times New Roman"/>
          <w:sz w:val="24"/>
          <w:szCs w:val="24"/>
          <w:lang w:val="uk-UA"/>
        </w:rPr>
        <w:t xml:space="preserve">солдату  </w:t>
      </w:r>
      <w:proofErr w:type="spellStart"/>
      <w:r w:rsidRPr="00AD7B1A">
        <w:rPr>
          <w:rFonts w:ascii="Times New Roman" w:hAnsi="Times New Roman" w:cs="Times New Roman"/>
          <w:sz w:val="24"/>
          <w:szCs w:val="24"/>
          <w:lang w:val="uk-UA"/>
        </w:rPr>
        <w:t>Шевердіну</w:t>
      </w:r>
      <w:proofErr w:type="spellEnd"/>
      <w:r w:rsidRPr="00AD7B1A">
        <w:rPr>
          <w:rFonts w:ascii="Times New Roman" w:hAnsi="Times New Roman" w:cs="Times New Roman"/>
          <w:sz w:val="24"/>
          <w:szCs w:val="24"/>
          <w:lang w:val="uk-UA"/>
        </w:rPr>
        <w:t xml:space="preserve">   Андрію   Петровичу  на фасаді будівлі Чорноморського ліцею  № 7, де він навчався</w:t>
      </w:r>
      <w:r w:rsidR="00CD3649" w:rsidRPr="001565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22EF087" w14:textId="42FFE646" w:rsidR="00D77E61" w:rsidRPr="00335DBE" w:rsidRDefault="002B4765" w:rsidP="002B4765">
      <w:pPr>
        <w:pStyle w:val="a7"/>
        <w:numPr>
          <w:ilvl w:val="1"/>
          <w:numId w:val="27"/>
        </w:numPr>
        <w:tabs>
          <w:tab w:val="left" w:pos="0"/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161901703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35DBE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7B1A" w:rsidRPr="00AD7B1A">
        <w:rPr>
          <w:rFonts w:ascii="Times New Roman" w:hAnsi="Times New Roman" w:cs="Times New Roman"/>
          <w:sz w:val="24"/>
          <w:szCs w:val="24"/>
          <w:lang w:val="uk-UA"/>
        </w:rPr>
        <w:t xml:space="preserve">матросу </w:t>
      </w:r>
      <w:proofErr w:type="spellStart"/>
      <w:r w:rsidR="00AD7B1A" w:rsidRPr="00AD7B1A">
        <w:rPr>
          <w:rFonts w:ascii="Times New Roman" w:hAnsi="Times New Roman" w:cs="Times New Roman"/>
          <w:sz w:val="24"/>
          <w:szCs w:val="24"/>
          <w:lang w:val="uk-UA"/>
        </w:rPr>
        <w:t>Данилейчуку</w:t>
      </w:r>
      <w:proofErr w:type="spellEnd"/>
      <w:r w:rsidR="00AD7B1A" w:rsidRPr="00AD7B1A">
        <w:rPr>
          <w:rFonts w:ascii="Times New Roman" w:hAnsi="Times New Roman" w:cs="Times New Roman"/>
          <w:sz w:val="24"/>
          <w:szCs w:val="24"/>
          <w:lang w:val="uk-UA"/>
        </w:rPr>
        <w:t xml:space="preserve"> Павлу Вікторовичу   на   фасаді   будівлі   Чорноморського   ліцею   № 6</w:t>
      </w:r>
      <w:r w:rsidR="00AD7B1A">
        <w:rPr>
          <w:rFonts w:ascii="Times New Roman" w:hAnsi="Times New Roman" w:cs="Times New Roman"/>
          <w:sz w:val="24"/>
          <w:szCs w:val="24"/>
          <w:lang w:val="uk-UA"/>
        </w:rPr>
        <w:t>, де він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навчався</w:t>
      </w:r>
      <w:r w:rsidR="00CD36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bookmarkEnd w:id="3"/>
    <w:bookmarkEnd w:id="4"/>
    <w:p w14:paraId="61283FDF" w14:textId="27B3BB06" w:rsidR="00AE4B64" w:rsidRPr="00AD7B1A" w:rsidRDefault="002B4765" w:rsidP="00AD7B1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7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00C5166" w14:textId="77777777" w:rsidR="00680D32" w:rsidRPr="00335DBE" w:rsidRDefault="00680D32" w:rsidP="00680D32">
      <w:pPr>
        <w:pStyle w:val="a7"/>
        <w:tabs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B4F77" w14:textId="2664BA2A" w:rsidR="00D77E61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(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Яковенко) 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 xml:space="preserve">виділити кошти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виконавч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комітет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3C00C8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DE65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аход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встановлення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меморіальних дошок в межах бюджетних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призначень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за КПКВКМБ 0213242 «Інші заходи у сфері соціального захисту і соціального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E6AD24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B89F6F" w14:textId="2F8D245B" w:rsidR="006D3B5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</w:t>
      </w:r>
      <w:r w:rsidR="00723E41" w:rsidRPr="00723E4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(Оксана </w:t>
      </w:r>
      <w:proofErr w:type="spellStart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) спрямувати кошти за цільовим призначенням.</w:t>
      </w:r>
    </w:p>
    <w:p w14:paraId="54B88E93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46E23" w14:textId="73E519CE" w:rsidR="00842E2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організації виготовлення меморіальних дошок,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меморіальні дошки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F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BE115" w14:textId="77777777" w:rsidR="00680D32" w:rsidRPr="002B4765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3A50A" w14:textId="0E7EB119" w:rsidR="00D360F7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рішення на </w:t>
      </w:r>
      <w:proofErr w:type="spellStart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5CE26374" w14:textId="77777777" w:rsidR="006B48B5" w:rsidRPr="006B48B5" w:rsidRDefault="006B48B5" w:rsidP="006B48B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15D97548" w14:textId="77777777" w:rsidR="007530AC" w:rsidRDefault="002B4765" w:rsidP="007530AC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Ігоря </w:t>
      </w:r>
      <w:proofErr w:type="spellStart"/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586C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FFC29" w14:textId="356F9CA7" w:rsidR="00842E20" w:rsidRPr="002B4765" w:rsidRDefault="00A7586C" w:rsidP="007530AC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35DF44AA" w14:textId="3D81B605" w:rsidR="0021647F" w:rsidRPr="00ED572E" w:rsidRDefault="0021647F" w:rsidP="00ED57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</w:pP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AD7B1A" w:rsidRPr="00AD7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Міський  голова                                                                                   Василь ГУЛЯЄВ</w:t>
      </w:r>
    </w:p>
    <w:p w14:paraId="7B85E708" w14:textId="232682BD" w:rsidR="00723C2C" w:rsidRDefault="00723C2C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772411D" w14:textId="1538AEB5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7073B011" w14:textId="21366F31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40547DBF" w14:textId="0468E527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sectPr w:rsidR="00517D43" w:rsidRPr="00517D43" w:rsidSect="00ED572E">
      <w:headerReference w:type="default" r:id="rId9"/>
      <w:pgSz w:w="11906" w:h="16838" w:code="9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A197" w14:textId="77777777" w:rsidR="000C3B7B" w:rsidRDefault="000C3B7B" w:rsidP="00C50456">
      <w:pPr>
        <w:spacing w:after="0" w:line="240" w:lineRule="auto"/>
      </w:pPr>
      <w:r>
        <w:separator/>
      </w:r>
    </w:p>
  </w:endnote>
  <w:endnote w:type="continuationSeparator" w:id="0">
    <w:p w14:paraId="7DBD3F8A" w14:textId="77777777" w:rsidR="000C3B7B" w:rsidRDefault="000C3B7B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D768" w14:textId="77777777" w:rsidR="000C3B7B" w:rsidRDefault="000C3B7B" w:rsidP="00C50456">
      <w:pPr>
        <w:spacing w:after="0" w:line="240" w:lineRule="auto"/>
      </w:pPr>
      <w:r>
        <w:separator/>
      </w:r>
    </w:p>
  </w:footnote>
  <w:footnote w:type="continuationSeparator" w:id="0">
    <w:p w14:paraId="05D59EEB" w14:textId="77777777" w:rsidR="000C3B7B" w:rsidRDefault="000C3B7B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08B226E5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86C" w:rsidRPr="00A7586C">
          <w:rPr>
            <w:noProof/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4E3E7B"/>
    <w:multiLevelType w:val="hybridMultilevel"/>
    <w:tmpl w:val="8AD0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19"/>
  </w:num>
  <w:num w:numId="5">
    <w:abstractNumId w:val="25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2"/>
  </w:num>
  <w:num w:numId="11">
    <w:abstractNumId w:val="0"/>
  </w:num>
  <w:num w:numId="12">
    <w:abstractNumId w:val="17"/>
  </w:num>
  <w:num w:numId="13">
    <w:abstractNumId w:val="26"/>
  </w:num>
  <w:num w:numId="14">
    <w:abstractNumId w:val="10"/>
  </w:num>
  <w:num w:numId="15">
    <w:abstractNumId w:val="15"/>
  </w:num>
  <w:num w:numId="16">
    <w:abstractNumId w:val="24"/>
  </w:num>
  <w:num w:numId="17">
    <w:abstractNumId w:val="23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20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65FE"/>
    <w:rsid w:val="00040B6D"/>
    <w:rsid w:val="0004211E"/>
    <w:rsid w:val="0004236A"/>
    <w:rsid w:val="00057D70"/>
    <w:rsid w:val="00073563"/>
    <w:rsid w:val="000771D2"/>
    <w:rsid w:val="000B6445"/>
    <w:rsid w:val="000C1551"/>
    <w:rsid w:val="000C3B7B"/>
    <w:rsid w:val="000D7544"/>
    <w:rsid w:val="000F068C"/>
    <w:rsid w:val="000F6150"/>
    <w:rsid w:val="0010080D"/>
    <w:rsid w:val="00103D6F"/>
    <w:rsid w:val="00115417"/>
    <w:rsid w:val="00117143"/>
    <w:rsid w:val="001252EC"/>
    <w:rsid w:val="0013440B"/>
    <w:rsid w:val="00135952"/>
    <w:rsid w:val="00147EE4"/>
    <w:rsid w:val="00156512"/>
    <w:rsid w:val="00172407"/>
    <w:rsid w:val="0018243E"/>
    <w:rsid w:val="001A18BC"/>
    <w:rsid w:val="001C0981"/>
    <w:rsid w:val="001E3815"/>
    <w:rsid w:val="001E3B76"/>
    <w:rsid w:val="001F4776"/>
    <w:rsid w:val="001F59BB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B4765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35DBE"/>
    <w:rsid w:val="00342250"/>
    <w:rsid w:val="00365F39"/>
    <w:rsid w:val="003A645B"/>
    <w:rsid w:val="003B1EC9"/>
    <w:rsid w:val="003C00C8"/>
    <w:rsid w:val="003C4C4F"/>
    <w:rsid w:val="003C6EBF"/>
    <w:rsid w:val="003D3CB8"/>
    <w:rsid w:val="003D5532"/>
    <w:rsid w:val="003D6406"/>
    <w:rsid w:val="003D6CD1"/>
    <w:rsid w:val="003E0456"/>
    <w:rsid w:val="003E5F63"/>
    <w:rsid w:val="00401A0F"/>
    <w:rsid w:val="00413E05"/>
    <w:rsid w:val="00422F60"/>
    <w:rsid w:val="00435DA3"/>
    <w:rsid w:val="00443F12"/>
    <w:rsid w:val="00447B50"/>
    <w:rsid w:val="00482982"/>
    <w:rsid w:val="00484C50"/>
    <w:rsid w:val="00496082"/>
    <w:rsid w:val="004C4320"/>
    <w:rsid w:val="004C7B42"/>
    <w:rsid w:val="004D2858"/>
    <w:rsid w:val="004D298C"/>
    <w:rsid w:val="004D5D57"/>
    <w:rsid w:val="004D6C6A"/>
    <w:rsid w:val="004E06B6"/>
    <w:rsid w:val="004E1B24"/>
    <w:rsid w:val="004E5A55"/>
    <w:rsid w:val="004E5C35"/>
    <w:rsid w:val="00515E9B"/>
    <w:rsid w:val="00517D43"/>
    <w:rsid w:val="00521CC6"/>
    <w:rsid w:val="00527352"/>
    <w:rsid w:val="00534BF9"/>
    <w:rsid w:val="00540872"/>
    <w:rsid w:val="00540B1E"/>
    <w:rsid w:val="005531CA"/>
    <w:rsid w:val="00556F58"/>
    <w:rsid w:val="00560ADD"/>
    <w:rsid w:val="0056438A"/>
    <w:rsid w:val="005724F4"/>
    <w:rsid w:val="005745A2"/>
    <w:rsid w:val="0058051F"/>
    <w:rsid w:val="00590129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602F68"/>
    <w:rsid w:val="0060616E"/>
    <w:rsid w:val="00607A92"/>
    <w:rsid w:val="0061540E"/>
    <w:rsid w:val="0063080C"/>
    <w:rsid w:val="00653ED9"/>
    <w:rsid w:val="00662713"/>
    <w:rsid w:val="00673319"/>
    <w:rsid w:val="00680D32"/>
    <w:rsid w:val="006A04E6"/>
    <w:rsid w:val="006A1BA4"/>
    <w:rsid w:val="006A68FD"/>
    <w:rsid w:val="006B48B5"/>
    <w:rsid w:val="006D3B50"/>
    <w:rsid w:val="006D6370"/>
    <w:rsid w:val="006E0C4C"/>
    <w:rsid w:val="006E1305"/>
    <w:rsid w:val="006E133A"/>
    <w:rsid w:val="006E6F45"/>
    <w:rsid w:val="006F0D18"/>
    <w:rsid w:val="006F15C3"/>
    <w:rsid w:val="006F2C42"/>
    <w:rsid w:val="00701B49"/>
    <w:rsid w:val="00702AE2"/>
    <w:rsid w:val="00705213"/>
    <w:rsid w:val="00716D31"/>
    <w:rsid w:val="0071797F"/>
    <w:rsid w:val="00721FE8"/>
    <w:rsid w:val="00723C2C"/>
    <w:rsid w:val="00723E41"/>
    <w:rsid w:val="00727593"/>
    <w:rsid w:val="007326E9"/>
    <w:rsid w:val="00737D1C"/>
    <w:rsid w:val="007530AC"/>
    <w:rsid w:val="0076415D"/>
    <w:rsid w:val="00766603"/>
    <w:rsid w:val="007764B1"/>
    <w:rsid w:val="007917D6"/>
    <w:rsid w:val="007945AC"/>
    <w:rsid w:val="007E22AB"/>
    <w:rsid w:val="007E79B6"/>
    <w:rsid w:val="00816AC0"/>
    <w:rsid w:val="00836C09"/>
    <w:rsid w:val="00842E20"/>
    <w:rsid w:val="00847589"/>
    <w:rsid w:val="00861B10"/>
    <w:rsid w:val="00866015"/>
    <w:rsid w:val="0086630E"/>
    <w:rsid w:val="00881277"/>
    <w:rsid w:val="008D075E"/>
    <w:rsid w:val="008E329E"/>
    <w:rsid w:val="008E7F7F"/>
    <w:rsid w:val="008F5482"/>
    <w:rsid w:val="00904144"/>
    <w:rsid w:val="00910A3D"/>
    <w:rsid w:val="009122AE"/>
    <w:rsid w:val="00931B30"/>
    <w:rsid w:val="00943E9B"/>
    <w:rsid w:val="009448F4"/>
    <w:rsid w:val="0095157D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E4D8C"/>
    <w:rsid w:val="009F2C0D"/>
    <w:rsid w:val="009F4548"/>
    <w:rsid w:val="009F5CB1"/>
    <w:rsid w:val="00A00780"/>
    <w:rsid w:val="00A1611C"/>
    <w:rsid w:val="00A177F4"/>
    <w:rsid w:val="00A23770"/>
    <w:rsid w:val="00A277B4"/>
    <w:rsid w:val="00A314D5"/>
    <w:rsid w:val="00A52648"/>
    <w:rsid w:val="00A607B6"/>
    <w:rsid w:val="00A7586C"/>
    <w:rsid w:val="00A76015"/>
    <w:rsid w:val="00A90E1C"/>
    <w:rsid w:val="00A9112D"/>
    <w:rsid w:val="00A979AF"/>
    <w:rsid w:val="00AA0E1E"/>
    <w:rsid w:val="00AD127A"/>
    <w:rsid w:val="00AD6032"/>
    <w:rsid w:val="00AD7B1A"/>
    <w:rsid w:val="00AD7F0C"/>
    <w:rsid w:val="00AE4B64"/>
    <w:rsid w:val="00AF1AE7"/>
    <w:rsid w:val="00B12D18"/>
    <w:rsid w:val="00B136BD"/>
    <w:rsid w:val="00B15C66"/>
    <w:rsid w:val="00B2035E"/>
    <w:rsid w:val="00B21FB8"/>
    <w:rsid w:val="00B2351B"/>
    <w:rsid w:val="00B26160"/>
    <w:rsid w:val="00B52F28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591E"/>
    <w:rsid w:val="00C22743"/>
    <w:rsid w:val="00C35F12"/>
    <w:rsid w:val="00C421A8"/>
    <w:rsid w:val="00C43BA3"/>
    <w:rsid w:val="00C50456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B384B"/>
    <w:rsid w:val="00CB4EFA"/>
    <w:rsid w:val="00CB720A"/>
    <w:rsid w:val="00CC0047"/>
    <w:rsid w:val="00CC2547"/>
    <w:rsid w:val="00CC6E55"/>
    <w:rsid w:val="00CD24D5"/>
    <w:rsid w:val="00CD3649"/>
    <w:rsid w:val="00CE6FD8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B4AE3"/>
    <w:rsid w:val="00DC3723"/>
    <w:rsid w:val="00DC5CBB"/>
    <w:rsid w:val="00DE6586"/>
    <w:rsid w:val="00DF06F5"/>
    <w:rsid w:val="00DF6CE3"/>
    <w:rsid w:val="00E34990"/>
    <w:rsid w:val="00E45590"/>
    <w:rsid w:val="00E475E6"/>
    <w:rsid w:val="00E52E0F"/>
    <w:rsid w:val="00E53FA5"/>
    <w:rsid w:val="00E57920"/>
    <w:rsid w:val="00E57E72"/>
    <w:rsid w:val="00E6465B"/>
    <w:rsid w:val="00E70DB0"/>
    <w:rsid w:val="00E72FB3"/>
    <w:rsid w:val="00E80C80"/>
    <w:rsid w:val="00EA1EB3"/>
    <w:rsid w:val="00EA3EB8"/>
    <w:rsid w:val="00EB3827"/>
    <w:rsid w:val="00EC4F78"/>
    <w:rsid w:val="00EC7615"/>
    <w:rsid w:val="00ED2227"/>
    <w:rsid w:val="00ED32F5"/>
    <w:rsid w:val="00ED572E"/>
    <w:rsid w:val="00ED64B1"/>
    <w:rsid w:val="00EE5BAA"/>
    <w:rsid w:val="00EF2141"/>
    <w:rsid w:val="00F005A9"/>
    <w:rsid w:val="00F06023"/>
    <w:rsid w:val="00F173D4"/>
    <w:rsid w:val="00F210C1"/>
    <w:rsid w:val="00F312DC"/>
    <w:rsid w:val="00F419D4"/>
    <w:rsid w:val="00F46A55"/>
    <w:rsid w:val="00F52A5F"/>
    <w:rsid w:val="00F5476E"/>
    <w:rsid w:val="00F60BE3"/>
    <w:rsid w:val="00F77923"/>
    <w:rsid w:val="00F81FA0"/>
    <w:rsid w:val="00FA2FC8"/>
    <w:rsid w:val="00FA3EF2"/>
    <w:rsid w:val="00FA7852"/>
    <w:rsid w:val="00FB3DA6"/>
    <w:rsid w:val="00FB7CEC"/>
    <w:rsid w:val="00FD24B6"/>
    <w:rsid w:val="00FD6AB0"/>
    <w:rsid w:val="00FE249E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E109EDE6-63A9-4836-AC7D-E1ADD2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9DC9-6489-4863-A010-7D1F425C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2193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Irina</cp:lastModifiedBy>
  <cp:revision>22</cp:revision>
  <cp:lastPrinted>2024-10-14T10:49:00Z</cp:lastPrinted>
  <dcterms:created xsi:type="dcterms:W3CDTF">2024-03-25T13:18:00Z</dcterms:created>
  <dcterms:modified xsi:type="dcterms:W3CDTF">2025-03-20T09:42:00Z</dcterms:modified>
</cp:coreProperties>
</file>