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Ind w:w="137" w:type="dxa"/>
        <w:tblLook w:val="04A0" w:firstRow="1" w:lastRow="0" w:firstColumn="1" w:lastColumn="0" w:noHBand="0" w:noVBand="1"/>
      </w:tblPr>
      <w:tblGrid>
        <w:gridCol w:w="1453"/>
        <w:gridCol w:w="1958"/>
        <w:gridCol w:w="6"/>
        <w:gridCol w:w="1783"/>
        <w:gridCol w:w="4423"/>
        <w:gridCol w:w="16"/>
      </w:tblGrid>
      <w:tr w:rsidR="004E1B38" w:rsidRPr="004E1B38" w14:paraId="0A922215" w14:textId="77777777" w:rsidTr="008809CB">
        <w:trPr>
          <w:gridAfter w:val="1"/>
          <w:wAfter w:w="16" w:type="dxa"/>
          <w:trHeight w:val="300"/>
        </w:trPr>
        <w:tc>
          <w:tcPr>
            <w:tcW w:w="1453" w:type="dxa"/>
            <w:tcBorders>
              <w:top w:val="nil"/>
              <w:left w:val="nil"/>
              <w:bottom w:val="nil"/>
              <w:right w:val="nil"/>
            </w:tcBorders>
            <w:noWrap/>
            <w:hideMark/>
          </w:tcPr>
          <w:p w14:paraId="36D59570" w14:textId="77777777" w:rsidR="004E1B38" w:rsidRPr="004E1B38" w:rsidRDefault="004E1B38"/>
        </w:tc>
        <w:tc>
          <w:tcPr>
            <w:tcW w:w="1958" w:type="dxa"/>
            <w:tcBorders>
              <w:top w:val="nil"/>
              <w:left w:val="nil"/>
              <w:bottom w:val="nil"/>
              <w:right w:val="nil"/>
            </w:tcBorders>
            <w:noWrap/>
            <w:hideMark/>
          </w:tcPr>
          <w:p w14:paraId="3AD2CC4B" w14:textId="77777777" w:rsidR="004E1B38" w:rsidRPr="004E1B38" w:rsidRDefault="004E1B38" w:rsidP="004E1B38"/>
        </w:tc>
        <w:tc>
          <w:tcPr>
            <w:tcW w:w="6212" w:type="dxa"/>
            <w:gridSpan w:val="3"/>
            <w:tcBorders>
              <w:top w:val="nil"/>
              <w:left w:val="nil"/>
              <w:bottom w:val="nil"/>
              <w:right w:val="nil"/>
            </w:tcBorders>
            <w:noWrap/>
            <w:hideMark/>
          </w:tcPr>
          <w:p w14:paraId="43F43495" w14:textId="77777777" w:rsidR="004E1B38" w:rsidRPr="004E1B38" w:rsidRDefault="004E1B38"/>
        </w:tc>
      </w:tr>
      <w:tr w:rsidR="00001491" w:rsidRPr="00121A22" w14:paraId="12E4A281" w14:textId="77777777" w:rsidTr="008809CB">
        <w:trPr>
          <w:gridAfter w:val="1"/>
          <w:wAfter w:w="16" w:type="dxa"/>
          <w:trHeight w:val="315"/>
        </w:trPr>
        <w:tc>
          <w:tcPr>
            <w:tcW w:w="9623" w:type="dxa"/>
            <w:gridSpan w:val="5"/>
            <w:tcBorders>
              <w:top w:val="nil"/>
              <w:left w:val="nil"/>
              <w:bottom w:val="nil"/>
              <w:right w:val="nil"/>
            </w:tcBorders>
            <w:noWrap/>
            <w:hideMark/>
          </w:tcPr>
          <w:p w14:paraId="5D90B10A" w14:textId="2F1C3719" w:rsidR="00001491" w:rsidRPr="009F1704" w:rsidRDefault="00001491" w:rsidP="00001491">
            <w:pPr>
              <w:jc w:val="center"/>
              <w:rPr>
                <w:rFonts w:ascii="Times New Roman" w:hAnsi="Times New Roman" w:cs="Times New Roman"/>
                <w:b/>
                <w:bCs/>
                <w:sz w:val="24"/>
                <w:szCs w:val="24"/>
                <w:lang w:val="en-US"/>
              </w:rPr>
            </w:pPr>
            <w:r w:rsidRPr="00121A22">
              <w:rPr>
                <w:rFonts w:ascii="Times New Roman" w:hAnsi="Times New Roman" w:cs="Times New Roman"/>
                <w:b/>
                <w:bCs/>
                <w:sz w:val="24"/>
                <w:szCs w:val="24"/>
              </w:rPr>
              <w:t xml:space="preserve">Протокол № </w:t>
            </w:r>
            <w:r w:rsidR="001F7DAB">
              <w:rPr>
                <w:rFonts w:ascii="Times New Roman" w:hAnsi="Times New Roman" w:cs="Times New Roman"/>
                <w:b/>
                <w:bCs/>
                <w:sz w:val="24"/>
                <w:szCs w:val="24"/>
              </w:rPr>
              <w:t>5</w:t>
            </w:r>
          </w:p>
        </w:tc>
      </w:tr>
      <w:tr w:rsidR="004E1B38" w:rsidRPr="00121A22" w14:paraId="09A16938" w14:textId="77777777" w:rsidTr="008809CB">
        <w:trPr>
          <w:trHeight w:val="315"/>
        </w:trPr>
        <w:tc>
          <w:tcPr>
            <w:tcW w:w="1453" w:type="dxa"/>
            <w:tcBorders>
              <w:top w:val="nil"/>
              <w:left w:val="nil"/>
              <w:bottom w:val="nil"/>
              <w:right w:val="nil"/>
            </w:tcBorders>
            <w:noWrap/>
            <w:hideMark/>
          </w:tcPr>
          <w:p w14:paraId="683AE87B" w14:textId="77777777" w:rsidR="004E1B38" w:rsidRPr="00121A22" w:rsidRDefault="004E1B38">
            <w:pPr>
              <w:rPr>
                <w:rFonts w:ascii="Times New Roman" w:hAnsi="Times New Roman" w:cs="Times New Roman"/>
                <w:b/>
                <w:bCs/>
                <w:sz w:val="24"/>
                <w:szCs w:val="24"/>
              </w:rPr>
            </w:pPr>
          </w:p>
        </w:tc>
        <w:tc>
          <w:tcPr>
            <w:tcW w:w="8186" w:type="dxa"/>
            <w:gridSpan w:val="5"/>
            <w:tcBorders>
              <w:top w:val="nil"/>
              <w:left w:val="nil"/>
              <w:bottom w:val="nil"/>
              <w:right w:val="nil"/>
            </w:tcBorders>
            <w:noWrap/>
            <w:hideMark/>
          </w:tcPr>
          <w:p w14:paraId="36F5AAAC" w14:textId="5A1780E5"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засідання   виконавчого  комітету  Чорноморської</w:t>
            </w:r>
          </w:p>
        </w:tc>
      </w:tr>
      <w:tr w:rsidR="004E1B38" w:rsidRPr="00121A22" w14:paraId="38FAD1E0" w14:textId="77777777" w:rsidTr="008809CB">
        <w:trPr>
          <w:trHeight w:val="315"/>
        </w:trPr>
        <w:tc>
          <w:tcPr>
            <w:tcW w:w="1453" w:type="dxa"/>
            <w:tcBorders>
              <w:top w:val="nil"/>
              <w:left w:val="nil"/>
              <w:bottom w:val="nil"/>
              <w:right w:val="nil"/>
            </w:tcBorders>
            <w:noWrap/>
            <w:hideMark/>
          </w:tcPr>
          <w:p w14:paraId="104E4FEE" w14:textId="77777777" w:rsidR="004E1B38" w:rsidRPr="00121A22" w:rsidRDefault="004E1B38">
            <w:pPr>
              <w:rPr>
                <w:rFonts w:ascii="Times New Roman" w:hAnsi="Times New Roman" w:cs="Times New Roman"/>
                <w:b/>
                <w:bCs/>
                <w:sz w:val="24"/>
                <w:szCs w:val="24"/>
              </w:rPr>
            </w:pPr>
          </w:p>
        </w:tc>
        <w:tc>
          <w:tcPr>
            <w:tcW w:w="8186" w:type="dxa"/>
            <w:gridSpan w:val="5"/>
            <w:tcBorders>
              <w:top w:val="nil"/>
              <w:left w:val="nil"/>
              <w:bottom w:val="nil"/>
              <w:right w:val="nil"/>
            </w:tcBorders>
            <w:hideMark/>
          </w:tcPr>
          <w:p w14:paraId="275D14FC" w14:textId="77777777"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міської  ради  Одеського району  Одеської  області</w:t>
            </w:r>
          </w:p>
        </w:tc>
      </w:tr>
      <w:tr w:rsidR="004E1B38" w:rsidRPr="00121A22" w14:paraId="5FA70023" w14:textId="77777777" w:rsidTr="008809CB">
        <w:trPr>
          <w:gridAfter w:val="1"/>
          <w:wAfter w:w="16" w:type="dxa"/>
          <w:trHeight w:val="315"/>
        </w:trPr>
        <w:tc>
          <w:tcPr>
            <w:tcW w:w="1453" w:type="dxa"/>
            <w:tcBorders>
              <w:top w:val="nil"/>
              <w:left w:val="nil"/>
              <w:bottom w:val="nil"/>
              <w:right w:val="nil"/>
            </w:tcBorders>
            <w:noWrap/>
            <w:hideMark/>
          </w:tcPr>
          <w:p w14:paraId="09525F69" w14:textId="77777777" w:rsidR="004E1B38" w:rsidRPr="00121A22" w:rsidRDefault="004E1B38" w:rsidP="004E1B38">
            <w:pPr>
              <w:rPr>
                <w:rFonts w:ascii="Times New Roman" w:hAnsi="Times New Roman" w:cs="Times New Roman"/>
                <w:b/>
                <w:bCs/>
                <w:sz w:val="24"/>
                <w:szCs w:val="24"/>
              </w:rPr>
            </w:pPr>
          </w:p>
        </w:tc>
        <w:tc>
          <w:tcPr>
            <w:tcW w:w="1958" w:type="dxa"/>
            <w:tcBorders>
              <w:top w:val="nil"/>
              <w:left w:val="nil"/>
              <w:bottom w:val="nil"/>
              <w:right w:val="nil"/>
            </w:tcBorders>
            <w:hideMark/>
          </w:tcPr>
          <w:p w14:paraId="3822FB3D" w14:textId="77777777" w:rsidR="004E1B38" w:rsidRPr="00121A22" w:rsidRDefault="004E1B38" w:rsidP="004E1B38">
            <w:pPr>
              <w:rPr>
                <w:rFonts w:ascii="Times New Roman" w:hAnsi="Times New Roman" w:cs="Times New Roman"/>
                <w:sz w:val="24"/>
                <w:szCs w:val="24"/>
              </w:rPr>
            </w:pPr>
          </w:p>
        </w:tc>
        <w:tc>
          <w:tcPr>
            <w:tcW w:w="6212" w:type="dxa"/>
            <w:gridSpan w:val="3"/>
            <w:tcBorders>
              <w:top w:val="nil"/>
              <w:left w:val="nil"/>
              <w:bottom w:val="nil"/>
              <w:right w:val="nil"/>
            </w:tcBorders>
            <w:hideMark/>
          </w:tcPr>
          <w:p w14:paraId="310D2090" w14:textId="7683724A" w:rsidR="004E1B38" w:rsidRPr="00121A22" w:rsidRDefault="004E1B38" w:rsidP="004E1B38">
            <w:pPr>
              <w:rPr>
                <w:rFonts w:ascii="Times New Roman" w:hAnsi="Times New Roman" w:cs="Times New Roman"/>
                <w:b/>
                <w:bCs/>
                <w:sz w:val="24"/>
                <w:szCs w:val="24"/>
              </w:rPr>
            </w:pPr>
          </w:p>
        </w:tc>
      </w:tr>
      <w:tr w:rsidR="00001491" w:rsidRPr="00121A22" w14:paraId="174B3B8A" w14:textId="77777777" w:rsidTr="008809CB">
        <w:trPr>
          <w:gridAfter w:val="1"/>
          <w:wAfter w:w="16" w:type="dxa"/>
          <w:trHeight w:val="630"/>
        </w:trPr>
        <w:tc>
          <w:tcPr>
            <w:tcW w:w="9623" w:type="dxa"/>
            <w:gridSpan w:val="5"/>
            <w:tcBorders>
              <w:top w:val="nil"/>
              <w:left w:val="nil"/>
              <w:bottom w:val="nil"/>
              <w:right w:val="nil"/>
            </w:tcBorders>
            <w:noWrap/>
            <w:hideMark/>
          </w:tcPr>
          <w:p w14:paraId="4CE56472" w14:textId="2BC288DF" w:rsidR="00001491" w:rsidRPr="00121A22" w:rsidRDefault="00001491" w:rsidP="00001491">
            <w:pPr>
              <w:rPr>
                <w:rFonts w:ascii="Times New Roman" w:hAnsi="Times New Roman" w:cs="Times New Roman"/>
                <w:sz w:val="24"/>
                <w:szCs w:val="24"/>
              </w:rPr>
            </w:pPr>
            <w:r w:rsidRPr="00290F7E">
              <w:rPr>
                <w:rFonts w:ascii="Times New Roman" w:hAnsi="Times New Roman" w:cs="Times New Roman"/>
                <w:b/>
                <w:bCs/>
                <w:sz w:val="24"/>
                <w:szCs w:val="24"/>
              </w:rPr>
              <w:t xml:space="preserve">Зала засідань                                                                                                              </w:t>
            </w:r>
            <w:r w:rsidR="001F7DAB">
              <w:rPr>
                <w:rFonts w:ascii="Times New Roman" w:hAnsi="Times New Roman" w:cs="Times New Roman"/>
                <w:b/>
                <w:bCs/>
                <w:sz w:val="24"/>
                <w:szCs w:val="24"/>
              </w:rPr>
              <w:t>20</w:t>
            </w:r>
            <w:r w:rsidRPr="00121A22">
              <w:rPr>
                <w:rFonts w:ascii="Times New Roman" w:hAnsi="Times New Roman" w:cs="Times New Roman"/>
                <w:b/>
                <w:bCs/>
                <w:sz w:val="24"/>
                <w:szCs w:val="24"/>
              </w:rPr>
              <w:t>.0</w:t>
            </w:r>
            <w:r w:rsidR="00062F25">
              <w:rPr>
                <w:rFonts w:ascii="Times New Roman" w:hAnsi="Times New Roman" w:cs="Times New Roman"/>
                <w:b/>
                <w:bCs/>
                <w:sz w:val="24"/>
                <w:szCs w:val="24"/>
              </w:rPr>
              <w:t>3</w:t>
            </w:r>
            <w:r w:rsidRPr="00121A22">
              <w:rPr>
                <w:rFonts w:ascii="Times New Roman" w:hAnsi="Times New Roman" w:cs="Times New Roman"/>
                <w:b/>
                <w:bCs/>
                <w:sz w:val="24"/>
                <w:szCs w:val="24"/>
              </w:rPr>
              <w:t>.202</w:t>
            </w:r>
            <w:r>
              <w:rPr>
                <w:rFonts w:ascii="Times New Roman" w:hAnsi="Times New Roman" w:cs="Times New Roman"/>
                <w:b/>
                <w:bCs/>
                <w:sz w:val="24"/>
                <w:szCs w:val="24"/>
              </w:rPr>
              <w:t>5</w:t>
            </w:r>
          </w:p>
        </w:tc>
      </w:tr>
      <w:tr w:rsidR="00001491" w:rsidRPr="00121A22" w14:paraId="530F2DA8" w14:textId="77777777" w:rsidTr="008809CB">
        <w:trPr>
          <w:trHeight w:val="315"/>
        </w:trPr>
        <w:tc>
          <w:tcPr>
            <w:tcW w:w="9639" w:type="dxa"/>
            <w:gridSpan w:val="6"/>
            <w:tcBorders>
              <w:top w:val="nil"/>
              <w:left w:val="nil"/>
              <w:bottom w:val="nil"/>
              <w:right w:val="nil"/>
            </w:tcBorders>
            <w:noWrap/>
            <w:hideMark/>
          </w:tcPr>
          <w:p w14:paraId="503D19AF" w14:textId="4FAA923A" w:rsidR="00001491" w:rsidRPr="00121A22" w:rsidRDefault="00001491">
            <w:pPr>
              <w:rPr>
                <w:rFonts w:ascii="Times New Roman" w:hAnsi="Times New Roman" w:cs="Times New Roman"/>
                <w:sz w:val="24"/>
                <w:szCs w:val="24"/>
              </w:rPr>
            </w:pPr>
            <w:r>
              <w:rPr>
                <w:rFonts w:ascii="Times New Roman" w:hAnsi="Times New Roman" w:cs="Times New Roman"/>
                <w:sz w:val="24"/>
                <w:szCs w:val="24"/>
              </w:rPr>
              <w:t xml:space="preserve">          </w:t>
            </w:r>
            <w:r w:rsidRPr="00121A22">
              <w:rPr>
                <w:rFonts w:ascii="Times New Roman" w:hAnsi="Times New Roman" w:cs="Times New Roman"/>
                <w:sz w:val="24"/>
                <w:szCs w:val="24"/>
              </w:rPr>
              <w:t xml:space="preserve">Засідання веде  </w:t>
            </w:r>
            <w:r w:rsidR="00290F7E">
              <w:rPr>
                <w:rFonts w:ascii="Times New Roman" w:hAnsi="Times New Roman" w:cs="Times New Roman"/>
                <w:sz w:val="24"/>
                <w:szCs w:val="24"/>
              </w:rPr>
              <w:t xml:space="preserve">Чорноморський  </w:t>
            </w:r>
            <w:r w:rsidRPr="00121A22">
              <w:rPr>
                <w:rFonts w:ascii="Times New Roman" w:hAnsi="Times New Roman" w:cs="Times New Roman"/>
                <w:sz w:val="24"/>
                <w:szCs w:val="24"/>
              </w:rPr>
              <w:t>міський   голова  Гуляєв Василь Олександрович</w:t>
            </w:r>
            <w:r w:rsidR="00290F7E">
              <w:rPr>
                <w:rFonts w:ascii="Times New Roman" w:hAnsi="Times New Roman" w:cs="Times New Roman"/>
                <w:sz w:val="24"/>
                <w:szCs w:val="24"/>
              </w:rPr>
              <w:t>.</w:t>
            </w:r>
          </w:p>
        </w:tc>
      </w:tr>
      <w:tr w:rsidR="00001491" w:rsidRPr="00121A22" w14:paraId="0B31D712" w14:textId="77777777" w:rsidTr="008809CB">
        <w:trPr>
          <w:gridAfter w:val="1"/>
          <w:wAfter w:w="16" w:type="dxa"/>
          <w:trHeight w:val="315"/>
        </w:trPr>
        <w:tc>
          <w:tcPr>
            <w:tcW w:w="9623" w:type="dxa"/>
            <w:gridSpan w:val="5"/>
            <w:tcBorders>
              <w:top w:val="nil"/>
              <w:left w:val="nil"/>
              <w:bottom w:val="nil"/>
              <w:right w:val="nil"/>
            </w:tcBorders>
            <w:noWrap/>
            <w:hideMark/>
          </w:tcPr>
          <w:p w14:paraId="7B47C3DC" w14:textId="28269D5C" w:rsidR="00001491" w:rsidRPr="00121A22" w:rsidRDefault="00001491" w:rsidP="00001491">
            <w:pPr>
              <w:rPr>
                <w:rFonts w:ascii="Times New Roman" w:hAnsi="Times New Roman" w:cs="Times New Roman"/>
                <w:b/>
                <w:bCs/>
                <w:sz w:val="24"/>
                <w:szCs w:val="24"/>
              </w:rPr>
            </w:pPr>
            <w:r w:rsidRPr="00121A22">
              <w:rPr>
                <w:rFonts w:ascii="Times New Roman" w:hAnsi="Times New Roman" w:cs="Times New Roman"/>
                <w:b/>
                <w:bCs/>
                <w:sz w:val="24"/>
                <w:szCs w:val="24"/>
              </w:rPr>
              <w:t>Присутні  члени виконкому:</w:t>
            </w:r>
          </w:p>
        </w:tc>
      </w:tr>
      <w:tr w:rsidR="002F4139" w:rsidRPr="00121A22" w14:paraId="169DD565" w14:textId="221D3641" w:rsidTr="001F7DAB">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0439C525" w14:textId="77777777" w:rsidR="002F4139" w:rsidRPr="00121A22" w:rsidRDefault="002F413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4CC13B" w14:textId="5002FD47" w:rsidR="002F4139" w:rsidRPr="00121A22" w:rsidRDefault="001F7DAB">
            <w:pPr>
              <w:rPr>
                <w:rFonts w:ascii="Times New Roman" w:hAnsi="Times New Roman" w:cs="Times New Roman"/>
                <w:sz w:val="24"/>
                <w:szCs w:val="24"/>
              </w:rPr>
            </w:pPr>
            <w:r>
              <w:rPr>
                <w:rFonts w:ascii="Times New Roman" w:hAnsi="Times New Roman" w:cs="Times New Roman"/>
                <w:sz w:val="24"/>
                <w:szCs w:val="24"/>
              </w:rPr>
              <w:t>Лубковський  Ігор  Анатолійович</w:t>
            </w:r>
          </w:p>
        </w:tc>
        <w:tc>
          <w:tcPr>
            <w:tcW w:w="4439" w:type="dxa"/>
            <w:gridSpan w:val="2"/>
            <w:tcBorders>
              <w:top w:val="single" w:sz="4" w:space="0" w:color="auto"/>
              <w:left w:val="single" w:sz="4" w:space="0" w:color="auto"/>
              <w:bottom w:val="single" w:sz="4" w:space="0" w:color="auto"/>
              <w:right w:val="single" w:sz="4" w:space="0" w:color="auto"/>
            </w:tcBorders>
          </w:tcPr>
          <w:p w14:paraId="55B72890" w14:textId="50D6D7C8" w:rsidR="002F4139" w:rsidRPr="001F7DAB" w:rsidRDefault="001F7DAB" w:rsidP="001F7DAB">
            <w:pPr>
              <w:rPr>
                <w:rFonts w:ascii="Times New Roman" w:hAnsi="Times New Roman" w:cs="Times New Roman"/>
                <w:sz w:val="24"/>
                <w:szCs w:val="24"/>
              </w:rPr>
            </w:pPr>
            <w:r>
              <w:rPr>
                <w:rFonts w:ascii="Times New Roman" w:hAnsi="Times New Roman" w:cs="Times New Roman"/>
                <w:sz w:val="24"/>
                <w:szCs w:val="24"/>
              </w:rPr>
              <w:t>-перший заступник міського голови</w:t>
            </w:r>
          </w:p>
        </w:tc>
      </w:tr>
      <w:tr w:rsidR="001F7DAB" w:rsidRPr="00121A22" w14:paraId="0FB4ACDD"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6D3B1C5F"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0FBC5A08" w14:textId="74F154F9"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Саїнчук  Руслан  Дмитрович</w:t>
            </w:r>
          </w:p>
        </w:tc>
        <w:tc>
          <w:tcPr>
            <w:tcW w:w="4439" w:type="dxa"/>
            <w:gridSpan w:val="2"/>
            <w:tcBorders>
              <w:top w:val="single" w:sz="4" w:space="0" w:color="auto"/>
              <w:left w:val="single" w:sz="4" w:space="0" w:color="auto"/>
              <w:bottom w:val="single" w:sz="4" w:space="0" w:color="auto"/>
              <w:right w:val="single" w:sz="4" w:space="0" w:color="auto"/>
            </w:tcBorders>
          </w:tcPr>
          <w:p w14:paraId="47D69F93" w14:textId="6955C1DA"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4DB67C2F"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20CFAF6A"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A8940A9" w14:textId="6C2B4CEC" w:rsidR="001F7DAB" w:rsidRPr="00121A22" w:rsidRDefault="001F7DAB" w:rsidP="001F7DAB">
            <w:pPr>
              <w:rPr>
                <w:rFonts w:ascii="Times New Roman" w:hAnsi="Times New Roman" w:cs="Times New Roman"/>
                <w:sz w:val="24"/>
                <w:szCs w:val="24"/>
              </w:rPr>
            </w:pPr>
            <w:r>
              <w:rPr>
                <w:rFonts w:ascii="Times New Roman" w:hAnsi="Times New Roman" w:cs="Times New Roman"/>
                <w:sz w:val="24"/>
                <w:szCs w:val="24"/>
              </w:rPr>
              <w:t>Сурнін  Ігор Володимирович</w:t>
            </w:r>
          </w:p>
        </w:tc>
        <w:tc>
          <w:tcPr>
            <w:tcW w:w="4439" w:type="dxa"/>
            <w:gridSpan w:val="2"/>
            <w:tcBorders>
              <w:top w:val="single" w:sz="4" w:space="0" w:color="auto"/>
              <w:left w:val="single" w:sz="4" w:space="0" w:color="auto"/>
              <w:bottom w:val="single" w:sz="4" w:space="0" w:color="auto"/>
              <w:right w:val="single" w:sz="4" w:space="0" w:color="auto"/>
            </w:tcBorders>
          </w:tcPr>
          <w:p w14:paraId="5E82745A" w14:textId="3ED42A2A"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6CCCCFC2"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2ADB8AAC"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363C492" w14:textId="23FA874D" w:rsidR="001F7DAB" w:rsidRPr="00121A22" w:rsidRDefault="001F7DAB" w:rsidP="001F7DAB">
            <w:pPr>
              <w:rPr>
                <w:rFonts w:ascii="Times New Roman" w:hAnsi="Times New Roman" w:cs="Times New Roman"/>
                <w:sz w:val="24"/>
                <w:szCs w:val="24"/>
              </w:rPr>
            </w:pPr>
            <w:r>
              <w:rPr>
                <w:rFonts w:ascii="Times New Roman" w:hAnsi="Times New Roman" w:cs="Times New Roman"/>
                <w:sz w:val="24"/>
                <w:szCs w:val="24"/>
              </w:rPr>
              <w:t>Тєліпов Роман  Миколайович</w:t>
            </w:r>
          </w:p>
        </w:tc>
        <w:tc>
          <w:tcPr>
            <w:tcW w:w="4439" w:type="dxa"/>
            <w:gridSpan w:val="2"/>
            <w:tcBorders>
              <w:top w:val="single" w:sz="4" w:space="0" w:color="auto"/>
              <w:left w:val="single" w:sz="4" w:space="0" w:color="auto"/>
              <w:bottom w:val="single" w:sz="4" w:space="0" w:color="auto"/>
              <w:right w:val="single" w:sz="4" w:space="0" w:color="auto"/>
            </w:tcBorders>
          </w:tcPr>
          <w:p w14:paraId="6578F7F1" w14:textId="59658D63"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37E65BC1" w14:textId="12900C94" w:rsidTr="008809CB">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0697CBE8"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hideMark/>
          </w:tcPr>
          <w:p w14:paraId="087627ED" w14:textId="5D65E2AF" w:rsidR="001F7DAB" w:rsidRPr="00121A22" w:rsidRDefault="001F7DAB" w:rsidP="001F7DAB">
            <w:pPr>
              <w:rPr>
                <w:rFonts w:ascii="Times New Roman" w:hAnsi="Times New Roman" w:cs="Times New Roman"/>
                <w:sz w:val="24"/>
                <w:szCs w:val="24"/>
              </w:rPr>
            </w:pPr>
            <w:r>
              <w:rPr>
                <w:rFonts w:ascii="Times New Roman" w:hAnsi="Times New Roman" w:cs="Times New Roman"/>
                <w:sz w:val="24"/>
                <w:szCs w:val="24"/>
              </w:rPr>
              <w:t>Яволова  Наталя  Олександрівна</w:t>
            </w:r>
          </w:p>
        </w:tc>
        <w:tc>
          <w:tcPr>
            <w:tcW w:w="4439" w:type="dxa"/>
            <w:gridSpan w:val="2"/>
            <w:tcBorders>
              <w:top w:val="single" w:sz="4" w:space="0" w:color="auto"/>
              <w:left w:val="single" w:sz="4" w:space="0" w:color="auto"/>
              <w:bottom w:val="single" w:sz="4" w:space="0" w:color="auto"/>
              <w:right w:val="single" w:sz="4" w:space="0" w:color="auto"/>
            </w:tcBorders>
          </w:tcPr>
          <w:p w14:paraId="3B3F3DC4" w14:textId="5F720F3B"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61B87E05" w14:textId="5516BBBC" w:rsidTr="008809CB">
        <w:trPr>
          <w:trHeight w:val="303"/>
        </w:trPr>
        <w:tc>
          <w:tcPr>
            <w:tcW w:w="1453" w:type="dxa"/>
            <w:tcBorders>
              <w:top w:val="single" w:sz="4" w:space="0" w:color="auto"/>
              <w:left w:val="single" w:sz="4" w:space="0" w:color="auto"/>
              <w:bottom w:val="single" w:sz="4" w:space="0" w:color="auto"/>
              <w:right w:val="single" w:sz="4" w:space="0" w:color="auto"/>
            </w:tcBorders>
            <w:noWrap/>
            <w:hideMark/>
          </w:tcPr>
          <w:p w14:paraId="1B5ADED8"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hideMark/>
          </w:tcPr>
          <w:p w14:paraId="0823D53F" w14:textId="071BF796"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Кушніренко Наталя Вікторівна</w:t>
            </w:r>
          </w:p>
        </w:tc>
        <w:tc>
          <w:tcPr>
            <w:tcW w:w="4439" w:type="dxa"/>
            <w:gridSpan w:val="2"/>
            <w:tcBorders>
              <w:top w:val="single" w:sz="4" w:space="0" w:color="auto"/>
              <w:left w:val="single" w:sz="4" w:space="0" w:color="auto"/>
              <w:bottom w:val="single" w:sz="4" w:space="0" w:color="auto"/>
              <w:right w:val="single" w:sz="4" w:space="0" w:color="auto"/>
            </w:tcBorders>
          </w:tcPr>
          <w:p w14:paraId="642CFC7A" w14:textId="5DA11127"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керуюча  справами виконкому</w:t>
            </w:r>
          </w:p>
        </w:tc>
      </w:tr>
      <w:tr w:rsidR="001F7DAB" w:rsidRPr="00121A22" w14:paraId="1A1B99F1"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0015A18"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2EEA2E4D" w14:textId="77FF5DEF" w:rsidR="001F7DAB" w:rsidRPr="00441F4E" w:rsidRDefault="001F7DAB" w:rsidP="001F7DAB">
            <w:pPr>
              <w:rPr>
                <w:rFonts w:ascii="Times New Roman" w:hAnsi="Times New Roman" w:cs="Times New Roman"/>
                <w:sz w:val="24"/>
                <w:szCs w:val="24"/>
              </w:rPr>
            </w:pPr>
            <w:r w:rsidRPr="00441F4E">
              <w:rPr>
                <w:rFonts w:ascii="Times New Roman" w:hAnsi="Times New Roman" w:cs="Times New Roman"/>
                <w:sz w:val="24"/>
                <w:szCs w:val="24"/>
              </w:rPr>
              <w:t>Голубятніков  Микола  Іванович</w:t>
            </w:r>
          </w:p>
        </w:tc>
        <w:tc>
          <w:tcPr>
            <w:tcW w:w="4439" w:type="dxa"/>
            <w:gridSpan w:val="2"/>
            <w:tcBorders>
              <w:top w:val="single" w:sz="4" w:space="0" w:color="auto"/>
              <w:left w:val="single" w:sz="4" w:space="0" w:color="auto"/>
              <w:bottom w:val="single" w:sz="4" w:space="0" w:color="auto"/>
              <w:right w:val="single" w:sz="4" w:space="0" w:color="auto"/>
            </w:tcBorders>
          </w:tcPr>
          <w:p w14:paraId="68FF02CE" w14:textId="2A6D29D4" w:rsidR="001F7DAB" w:rsidRPr="0074145A"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1F7DAB" w:rsidRPr="00121A22" w14:paraId="262FAC0C"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71395E4A"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0E31E24" w14:textId="33330975" w:rsidR="001F7DAB" w:rsidRPr="00121A22" w:rsidRDefault="001F7DAB" w:rsidP="001F7DAB">
            <w:pPr>
              <w:rPr>
                <w:rFonts w:ascii="Times New Roman" w:hAnsi="Times New Roman" w:cs="Times New Roman"/>
                <w:sz w:val="24"/>
                <w:szCs w:val="24"/>
              </w:rPr>
            </w:pPr>
            <w:r w:rsidRPr="00772F6B">
              <w:rPr>
                <w:rFonts w:ascii="Times New Roman" w:hAnsi="Times New Roman" w:cs="Times New Roman"/>
                <w:sz w:val="24"/>
                <w:szCs w:val="24"/>
              </w:rPr>
              <w:t>Гудко Дмитро  Валентинович</w:t>
            </w:r>
          </w:p>
        </w:tc>
        <w:tc>
          <w:tcPr>
            <w:tcW w:w="4439" w:type="dxa"/>
            <w:gridSpan w:val="2"/>
            <w:tcBorders>
              <w:top w:val="single" w:sz="4" w:space="0" w:color="auto"/>
              <w:left w:val="single" w:sz="4" w:space="0" w:color="auto"/>
              <w:bottom w:val="single" w:sz="4" w:space="0" w:color="auto"/>
              <w:right w:val="single" w:sz="4" w:space="0" w:color="auto"/>
            </w:tcBorders>
          </w:tcPr>
          <w:p w14:paraId="64081C39" w14:textId="2AA290DE"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1F7DAB" w:rsidRPr="00121A22" w14:paraId="76EB23AB"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866656A"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B4D8147" w14:textId="446EAF1B" w:rsidR="001F7DAB" w:rsidRPr="00121A22" w:rsidRDefault="001F7DAB" w:rsidP="001F7DAB">
            <w:pPr>
              <w:rPr>
                <w:rFonts w:ascii="Times New Roman" w:hAnsi="Times New Roman" w:cs="Times New Roman"/>
                <w:sz w:val="24"/>
                <w:szCs w:val="24"/>
              </w:rPr>
            </w:pPr>
            <w:r w:rsidRPr="00772F6B">
              <w:rPr>
                <w:rFonts w:ascii="Times New Roman" w:hAnsi="Times New Roman" w:cs="Times New Roman"/>
                <w:sz w:val="24"/>
                <w:szCs w:val="24"/>
              </w:rPr>
              <w:t>Єрьоменко Анатолій  Васильович</w:t>
            </w:r>
          </w:p>
        </w:tc>
        <w:tc>
          <w:tcPr>
            <w:tcW w:w="4439" w:type="dxa"/>
            <w:gridSpan w:val="2"/>
            <w:tcBorders>
              <w:top w:val="single" w:sz="4" w:space="0" w:color="auto"/>
              <w:left w:val="single" w:sz="4" w:space="0" w:color="auto"/>
              <w:bottom w:val="single" w:sz="4" w:space="0" w:color="auto"/>
              <w:right w:val="single" w:sz="4" w:space="0" w:color="auto"/>
            </w:tcBorders>
          </w:tcPr>
          <w:p w14:paraId="27655E9B" w14:textId="72C033D5" w:rsidR="001F7DAB" w:rsidRPr="00121A22" w:rsidRDefault="001F7DAB" w:rsidP="001F7DAB">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1F7DAB" w:rsidRPr="00121A22" w14:paraId="308E3DDF"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A4B6EC0"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AE47465" w14:textId="609AB2B6" w:rsidR="001F7DAB" w:rsidRDefault="001F7DAB" w:rsidP="001F7DAB">
            <w:pPr>
              <w:rPr>
                <w:rFonts w:ascii="Times New Roman" w:hAnsi="Times New Roman" w:cs="Times New Roman"/>
                <w:sz w:val="24"/>
                <w:szCs w:val="24"/>
              </w:rPr>
            </w:pPr>
            <w:r>
              <w:rPr>
                <w:rFonts w:ascii="Times New Roman" w:hAnsi="Times New Roman" w:cs="Times New Roman"/>
                <w:sz w:val="24"/>
                <w:szCs w:val="24"/>
              </w:rPr>
              <w:t>Кальяк Максим Леонідович</w:t>
            </w:r>
          </w:p>
        </w:tc>
        <w:tc>
          <w:tcPr>
            <w:tcW w:w="4439" w:type="dxa"/>
            <w:gridSpan w:val="2"/>
            <w:tcBorders>
              <w:top w:val="single" w:sz="4" w:space="0" w:color="auto"/>
              <w:left w:val="single" w:sz="4" w:space="0" w:color="auto"/>
              <w:bottom w:val="single" w:sz="4" w:space="0" w:color="auto"/>
              <w:right w:val="single" w:sz="4" w:space="0" w:color="auto"/>
            </w:tcBorders>
          </w:tcPr>
          <w:p w14:paraId="09522CD3" w14:textId="524FD43A" w:rsidR="001F7DAB" w:rsidRPr="00121A22" w:rsidRDefault="001F7DAB" w:rsidP="001F7DAB">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1F7DAB" w:rsidRPr="00121A22" w14:paraId="63089E0D"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AE23418" w14:textId="5CA43BA0"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02F578F5" w14:textId="4FC6FF16" w:rsidR="001F7DAB" w:rsidRPr="00121A22" w:rsidRDefault="001F7DAB" w:rsidP="001F7DAB">
            <w:pPr>
              <w:rPr>
                <w:rFonts w:ascii="Times New Roman" w:hAnsi="Times New Roman" w:cs="Times New Roman"/>
                <w:sz w:val="24"/>
                <w:szCs w:val="24"/>
              </w:rPr>
            </w:pPr>
            <w:r w:rsidRPr="00772F6B">
              <w:rPr>
                <w:rFonts w:ascii="Times New Roman" w:hAnsi="Times New Roman" w:cs="Times New Roman"/>
                <w:sz w:val="24"/>
                <w:szCs w:val="24"/>
              </w:rPr>
              <w:t>Ленський Андрій Вікторович</w:t>
            </w:r>
          </w:p>
        </w:tc>
        <w:tc>
          <w:tcPr>
            <w:tcW w:w="4439" w:type="dxa"/>
            <w:gridSpan w:val="2"/>
            <w:tcBorders>
              <w:top w:val="single" w:sz="4" w:space="0" w:color="auto"/>
              <w:left w:val="single" w:sz="4" w:space="0" w:color="auto"/>
              <w:bottom w:val="single" w:sz="4" w:space="0" w:color="auto"/>
              <w:right w:val="single" w:sz="4" w:space="0" w:color="auto"/>
            </w:tcBorders>
          </w:tcPr>
          <w:p w14:paraId="1E2DEDCD" w14:textId="1BCD1466" w:rsidR="001F7DAB" w:rsidRPr="00121A22" w:rsidRDefault="001F7DAB" w:rsidP="001F7DAB">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1F7DAB" w:rsidRPr="00121A22" w14:paraId="7E5ADAD7"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CCB206C"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A793CB" w14:textId="5E1E9B56" w:rsidR="001F7DAB" w:rsidRPr="00121A22" w:rsidRDefault="001F7DAB" w:rsidP="001F7DAB">
            <w:pPr>
              <w:rPr>
                <w:rFonts w:ascii="Times New Roman" w:hAnsi="Times New Roman" w:cs="Times New Roman"/>
                <w:sz w:val="24"/>
                <w:szCs w:val="24"/>
              </w:rPr>
            </w:pPr>
            <w:r w:rsidRPr="00772F6B">
              <w:rPr>
                <w:rFonts w:ascii="Times New Roman" w:hAnsi="Times New Roman" w:cs="Times New Roman"/>
                <w:sz w:val="24"/>
                <w:szCs w:val="24"/>
              </w:rPr>
              <w:t>Нарівончик Дмитро Михайлович</w:t>
            </w:r>
          </w:p>
        </w:tc>
        <w:tc>
          <w:tcPr>
            <w:tcW w:w="4439" w:type="dxa"/>
            <w:gridSpan w:val="2"/>
            <w:tcBorders>
              <w:top w:val="single" w:sz="4" w:space="0" w:color="auto"/>
              <w:left w:val="single" w:sz="4" w:space="0" w:color="auto"/>
              <w:bottom w:val="single" w:sz="4" w:space="0" w:color="auto"/>
              <w:right w:val="single" w:sz="4" w:space="0" w:color="auto"/>
            </w:tcBorders>
          </w:tcPr>
          <w:p w14:paraId="32DDB44E" w14:textId="3538C9EC" w:rsidR="001F7DAB" w:rsidRPr="00121A22" w:rsidRDefault="001F7DAB" w:rsidP="001F7DAB">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1F7DAB" w:rsidRPr="00121A22" w14:paraId="4A9185E5"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5CB903DE"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0D634E3" w14:textId="29D13C69" w:rsidR="001F7DAB" w:rsidRPr="00121A22" w:rsidRDefault="001F7DAB" w:rsidP="001F7DAB">
            <w:pPr>
              <w:rPr>
                <w:rFonts w:ascii="Times New Roman" w:hAnsi="Times New Roman" w:cs="Times New Roman"/>
                <w:sz w:val="24"/>
                <w:szCs w:val="24"/>
              </w:rPr>
            </w:pPr>
            <w:r w:rsidRPr="00772F6B">
              <w:rPr>
                <w:rFonts w:ascii="Times New Roman" w:hAnsi="Times New Roman" w:cs="Times New Roman"/>
                <w:sz w:val="24"/>
                <w:szCs w:val="24"/>
              </w:rPr>
              <w:t>Ненека  Олег  Степанович</w:t>
            </w:r>
          </w:p>
        </w:tc>
        <w:tc>
          <w:tcPr>
            <w:tcW w:w="4439" w:type="dxa"/>
            <w:gridSpan w:val="2"/>
            <w:tcBorders>
              <w:top w:val="single" w:sz="4" w:space="0" w:color="auto"/>
              <w:left w:val="single" w:sz="4" w:space="0" w:color="auto"/>
              <w:bottom w:val="single" w:sz="4" w:space="0" w:color="auto"/>
              <w:right w:val="single" w:sz="4" w:space="0" w:color="auto"/>
            </w:tcBorders>
          </w:tcPr>
          <w:p w14:paraId="74B7CF1D" w14:textId="063107DF" w:rsidR="001F7DAB" w:rsidRPr="00121A22" w:rsidRDefault="001F7DAB" w:rsidP="001F7DAB">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1F7DAB" w:rsidRPr="00121A22" w14:paraId="77525487"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25957AB7"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72918C7A" w14:textId="561E2EC1" w:rsidR="001F7DAB" w:rsidRDefault="001F7DAB" w:rsidP="001F7DAB">
            <w:pPr>
              <w:rPr>
                <w:rFonts w:ascii="Times New Roman" w:hAnsi="Times New Roman" w:cs="Times New Roman"/>
                <w:sz w:val="24"/>
                <w:szCs w:val="24"/>
              </w:rPr>
            </w:pPr>
            <w:r>
              <w:rPr>
                <w:rFonts w:ascii="Times New Roman" w:hAnsi="Times New Roman" w:cs="Times New Roman"/>
                <w:sz w:val="24"/>
                <w:szCs w:val="24"/>
              </w:rPr>
              <w:t>Урсол Гліб Леонідович</w:t>
            </w:r>
          </w:p>
        </w:tc>
        <w:tc>
          <w:tcPr>
            <w:tcW w:w="4439" w:type="dxa"/>
            <w:gridSpan w:val="2"/>
            <w:tcBorders>
              <w:top w:val="single" w:sz="4" w:space="0" w:color="auto"/>
              <w:left w:val="single" w:sz="4" w:space="0" w:color="auto"/>
              <w:bottom w:val="single" w:sz="4" w:space="0" w:color="auto"/>
              <w:right w:val="single" w:sz="4" w:space="0" w:color="auto"/>
            </w:tcBorders>
          </w:tcPr>
          <w:p w14:paraId="54C727E5" w14:textId="6D98E06E" w:rsidR="001F7DAB" w:rsidRPr="00121A22" w:rsidRDefault="001F7DAB" w:rsidP="001F7DAB">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1F7DAB" w:rsidRPr="00121A22" w14:paraId="5CA28158" w14:textId="77777777" w:rsidTr="008809CB">
        <w:trPr>
          <w:trHeight w:val="315"/>
        </w:trPr>
        <w:tc>
          <w:tcPr>
            <w:tcW w:w="1453" w:type="dxa"/>
            <w:tcBorders>
              <w:top w:val="single" w:sz="4" w:space="0" w:color="auto"/>
            </w:tcBorders>
            <w:noWrap/>
            <w:hideMark/>
          </w:tcPr>
          <w:p w14:paraId="7D93066A" w14:textId="77777777" w:rsidR="001F7DAB" w:rsidRPr="00121A22" w:rsidRDefault="001F7DAB" w:rsidP="001F7DAB">
            <w:pPr>
              <w:rPr>
                <w:rFonts w:ascii="Times New Roman" w:hAnsi="Times New Roman" w:cs="Times New Roman"/>
                <w:sz w:val="24"/>
                <w:szCs w:val="24"/>
              </w:rPr>
            </w:pPr>
          </w:p>
        </w:tc>
        <w:tc>
          <w:tcPr>
            <w:tcW w:w="8186" w:type="dxa"/>
            <w:gridSpan w:val="5"/>
            <w:tcBorders>
              <w:top w:val="single" w:sz="4" w:space="0" w:color="auto"/>
            </w:tcBorders>
            <w:noWrap/>
            <w:hideMark/>
          </w:tcPr>
          <w:p w14:paraId="0C6A1489" w14:textId="1592E1D6"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b/>
                <w:bCs/>
                <w:sz w:val="24"/>
                <w:szCs w:val="24"/>
              </w:rPr>
              <w:t>Всього: 1</w:t>
            </w:r>
            <w:r>
              <w:rPr>
                <w:rFonts w:ascii="Times New Roman" w:hAnsi="Times New Roman" w:cs="Times New Roman"/>
                <w:b/>
                <w:bCs/>
                <w:sz w:val="24"/>
                <w:szCs w:val="24"/>
              </w:rPr>
              <w:t>5</w:t>
            </w:r>
            <w:r w:rsidRPr="00121A22">
              <w:rPr>
                <w:rFonts w:ascii="Times New Roman" w:hAnsi="Times New Roman" w:cs="Times New Roman"/>
                <w:b/>
                <w:bCs/>
                <w:sz w:val="24"/>
                <w:szCs w:val="24"/>
              </w:rPr>
              <w:t xml:space="preserve"> </w:t>
            </w:r>
            <w:r w:rsidRPr="00121A22">
              <w:rPr>
                <w:rFonts w:ascii="Times New Roman" w:hAnsi="Times New Roman" w:cs="Times New Roman"/>
                <w:sz w:val="24"/>
                <w:szCs w:val="24"/>
              </w:rPr>
              <w:t xml:space="preserve">членів виконавчого комітету </w:t>
            </w:r>
          </w:p>
        </w:tc>
      </w:tr>
      <w:tr w:rsidR="001F7DAB" w:rsidRPr="00121A22" w14:paraId="4B281877" w14:textId="77777777" w:rsidTr="008809CB">
        <w:trPr>
          <w:gridAfter w:val="1"/>
          <w:wAfter w:w="16" w:type="dxa"/>
          <w:trHeight w:val="315"/>
        </w:trPr>
        <w:tc>
          <w:tcPr>
            <w:tcW w:w="1453" w:type="dxa"/>
            <w:tcBorders>
              <w:top w:val="nil"/>
              <w:left w:val="nil"/>
              <w:bottom w:val="single" w:sz="4" w:space="0" w:color="auto"/>
              <w:right w:val="nil"/>
            </w:tcBorders>
            <w:noWrap/>
            <w:hideMark/>
          </w:tcPr>
          <w:p w14:paraId="6148E1F0" w14:textId="77777777" w:rsidR="001F7DAB" w:rsidRPr="00121A22" w:rsidRDefault="001F7DAB" w:rsidP="001F7DAB">
            <w:pPr>
              <w:rPr>
                <w:rFonts w:ascii="Times New Roman" w:hAnsi="Times New Roman" w:cs="Times New Roman"/>
                <w:b/>
                <w:bCs/>
                <w:sz w:val="24"/>
                <w:szCs w:val="24"/>
              </w:rPr>
            </w:pPr>
            <w:r w:rsidRPr="00121A22">
              <w:rPr>
                <w:rFonts w:ascii="Times New Roman" w:hAnsi="Times New Roman" w:cs="Times New Roman"/>
                <w:b/>
                <w:bCs/>
                <w:sz w:val="24"/>
                <w:szCs w:val="24"/>
              </w:rPr>
              <w:t>Присутні:</w:t>
            </w:r>
          </w:p>
        </w:tc>
        <w:tc>
          <w:tcPr>
            <w:tcW w:w="1958" w:type="dxa"/>
            <w:tcBorders>
              <w:top w:val="nil"/>
              <w:left w:val="nil"/>
              <w:bottom w:val="single" w:sz="4" w:space="0" w:color="auto"/>
              <w:right w:val="nil"/>
            </w:tcBorders>
            <w:noWrap/>
            <w:hideMark/>
          </w:tcPr>
          <w:p w14:paraId="44108D47" w14:textId="77777777" w:rsidR="001F7DAB" w:rsidRPr="00121A22" w:rsidRDefault="001F7DAB" w:rsidP="001F7DAB">
            <w:pPr>
              <w:rPr>
                <w:rFonts w:ascii="Times New Roman" w:hAnsi="Times New Roman" w:cs="Times New Roman"/>
                <w:b/>
                <w:bCs/>
                <w:sz w:val="24"/>
                <w:szCs w:val="24"/>
              </w:rPr>
            </w:pPr>
          </w:p>
        </w:tc>
        <w:tc>
          <w:tcPr>
            <w:tcW w:w="6212" w:type="dxa"/>
            <w:gridSpan w:val="3"/>
            <w:tcBorders>
              <w:top w:val="nil"/>
              <w:left w:val="nil"/>
              <w:bottom w:val="single" w:sz="4" w:space="0" w:color="auto"/>
              <w:right w:val="nil"/>
            </w:tcBorders>
            <w:noWrap/>
            <w:hideMark/>
          </w:tcPr>
          <w:p w14:paraId="4A08B582" w14:textId="77777777" w:rsidR="001F7DAB" w:rsidRPr="00121A22" w:rsidRDefault="001F7DAB" w:rsidP="001F7DAB">
            <w:pPr>
              <w:rPr>
                <w:rFonts w:ascii="Times New Roman" w:hAnsi="Times New Roman" w:cs="Times New Roman"/>
                <w:sz w:val="24"/>
                <w:szCs w:val="24"/>
              </w:rPr>
            </w:pPr>
          </w:p>
        </w:tc>
      </w:tr>
      <w:tr w:rsidR="001F7DAB" w:rsidRPr="00121A22" w14:paraId="14D9BC25" w14:textId="77777777" w:rsidTr="008809CB">
        <w:trPr>
          <w:gridAfter w:val="1"/>
          <w:wAfter w:w="16" w:type="dxa"/>
          <w:trHeight w:val="315"/>
        </w:trPr>
        <w:tc>
          <w:tcPr>
            <w:tcW w:w="1453" w:type="dxa"/>
            <w:tcBorders>
              <w:top w:val="single" w:sz="4" w:space="0" w:color="auto"/>
            </w:tcBorders>
            <w:noWrap/>
          </w:tcPr>
          <w:p w14:paraId="6431B6E2" w14:textId="77777777" w:rsidR="001F7DAB" w:rsidRPr="00121A22" w:rsidRDefault="001F7DAB" w:rsidP="001F7DAB">
            <w:pPr>
              <w:rPr>
                <w:rFonts w:ascii="Times New Roman" w:hAnsi="Times New Roman" w:cs="Times New Roman"/>
                <w:sz w:val="24"/>
                <w:szCs w:val="24"/>
              </w:rPr>
            </w:pPr>
          </w:p>
        </w:tc>
        <w:tc>
          <w:tcPr>
            <w:tcW w:w="1958" w:type="dxa"/>
            <w:tcBorders>
              <w:top w:val="single" w:sz="4" w:space="0" w:color="auto"/>
            </w:tcBorders>
            <w:noWrap/>
          </w:tcPr>
          <w:p w14:paraId="6241F40F" w14:textId="4EB25B91" w:rsidR="001F7DAB" w:rsidRDefault="001F7DAB" w:rsidP="001F7DAB">
            <w:pPr>
              <w:rPr>
                <w:rFonts w:ascii="Times New Roman" w:hAnsi="Times New Roman" w:cs="Times New Roman"/>
                <w:sz w:val="24"/>
                <w:szCs w:val="24"/>
              </w:rPr>
            </w:pPr>
            <w:r>
              <w:rPr>
                <w:rFonts w:ascii="Times New Roman" w:hAnsi="Times New Roman" w:cs="Times New Roman"/>
                <w:sz w:val="24"/>
                <w:szCs w:val="24"/>
              </w:rPr>
              <w:t>Амбарніков М.П.</w:t>
            </w:r>
          </w:p>
        </w:tc>
        <w:tc>
          <w:tcPr>
            <w:tcW w:w="6212" w:type="dxa"/>
            <w:gridSpan w:val="3"/>
            <w:tcBorders>
              <w:top w:val="single" w:sz="4" w:space="0" w:color="auto"/>
            </w:tcBorders>
          </w:tcPr>
          <w:p w14:paraId="173CDC3D" w14:textId="771E1083" w:rsidR="001F7DAB" w:rsidRDefault="001F7DAB" w:rsidP="001F7DAB">
            <w:pPr>
              <w:rPr>
                <w:rFonts w:ascii="Times New Roman" w:hAnsi="Times New Roman" w:cs="Times New Roman"/>
                <w:sz w:val="24"/>
                <w:szCs w:val="24"/>
              </w:rPr>
            </w:pPr>
            <w:r>
              <w:rPr>
                <w:rFonts w:ascii="Times New Roman" w:hAnsi="Times New Roman" w:cs="Times New Roman"/>
                <w:bCs/>
                <w:iCs/>
                <w:sz w:val="24"/>
                <w:szCs w:val="24"/>
              </w:rPr>
              <w:t>-начальник</w:t>
            </w:r>
            <w:r>
              <w:rPr>
                <w:rFonts w:ascii="Times New Roman" w:hAnsi="Times New Roman" w:cs="Times New Roman"/>
                <w:color w:val="000000"/>
                <w:sz w:val="24"/>
                <w:szCs w:val="24"/>
                <w:lang w:eastAsia="uk-UA"/>
              </w:rPr>
              <w:t xml:space="preserve"> управління  капітального будівництва</w:t>
            </w:r>
          </w:p>
        </w:tc>
      </w:tr>
      <w:tr w:rsidR="001F7DAB" w:rsidRPr="00121A22" w14:paraId="5B55E198" w14:textId="77777777" w:rsidTr="008809CB">
        <w:trPr>
          <w:gridAfter w:val="1"/>
          <w:wAfter w:w="16" w:type="dxa"/>
          <w:trHeight w:val="315"/>
        </w:trPr>
        <w:tc>
          <w:tcPr>
            <w:tcW w:w="1453" w:type="dxa"/>
            <w:tcBorders>
              <w:top w:val="single" w:sz="4" w:space="0" w:color="auto"/>
            </w:tcBorders>
            <w:noWrap/>
          </w:tcPr>
          <w:p w14:paraId="18AB1899" w14:textId="77777777" w:rsidR="001F7DAB" w:rsidRPr="00121A22" w:rsidRDefault="001F7DAB" w:rsidP="001F7DAB">
            <w:pPr>
              <w:rPr>
                <w:rFonts w:ascii="Times New Roman" w:hAnsi="Times New Roman" w:cs="Times New Roman"/>
                <w:sz w:val="24"/>
                <w:szCs w:val="24"/>
              </w:rPr>
            </w:pPr>
          </w:p>
        </w:tc>
        <w:tc>
          <w:tcPr>
            <w:tcW w:w="1958" w:type="dxa"/>
            <w:tcBorders>
              <w:top w:val="single" w:sz="4" w:space="0" w:color="auto"/>
            </w:tcBorders>
            <w:noWrap/>
          </w:tcPr>
          <w:p w14:paraId="76DB6FC2" w14:textId="29931A59" w:rsidR="001F7DAB" w:rsidRDefault="001F7DAB" w:rsidP="001F7DAB">
            <w:pPr>
              <w:rPr>
                <w:rFonts w:ascii="Times New Roman" w:hAnsi="Times New Roman" w:cs="Times New Roman"/>
                <w:sz w:val="24"/>
                <w:szCs w:val="24"/>
              </w:rPr>
            </w:pPr>
            <w:r>
              <w:rPr>
                <w:rFonts w:ascii="Times New Roman" w:hAnsi="Times New Roman" w:cs="Times New Roman"/>
                <w:sz w:val="24"/>
                <w:szCs w:val="24"/>
              </w:rPr>
              <w:t>Варабіна  Г.Г.</w:t>
            </w:r>
          </w:p>
        </w:tc>
        <w:tc>
          <w:tcPr>
            <w:tcW w:w="6212" w:type="dxa"/>
            <w:gridSpan w:val="3"/>
            <w:tcBorders>
              <w:top w:val="single" w:sz="4" w:space="0" w:color="auto"/>
            </w:tcBorders>
          </w:tcPr>
          <w:p w14:paraId="5B5B5EEF" w14:textId="5E936B3F" w:rsidR="001F7DAB" w:rsidRPr="001F7DAB" w:rsidRDefault="001F7DAB" w:rsidP="001F7DAB">
            <w:pPr>
              <w:rPr>
                <w:rFonts w:ascii="Times New Roman" w:hAnsi="Times New Roman" w:cs="Times New Roman"/>
                <w:bCs/>
                <w:iCs/>
                <w:sz w:val="24"/>
                <w:szCs w:val="24"/>
              </w:rPr>
            </w:pPr>
            <w:r>
              <w:rPr>
                <w:rFonts w:ascii="Times New Roman" w:hAnsi="Times New Roman" w:cs="Times New Roman"/>
                <w:bCs/>
                <w:iCs/>
                <w:sz w:val="24"/>
                <w:szCs w:val="24"/>
              </w:rPr>
              <w:t>-начальник служби персоналу</w:t>
            </w:r>
          </w:p>
        </w:tc>
      </w:tr>
      <w:tr w:rsidR="003262AD" w:rsidRPr="00121A22" w14:paraId="2A86DFE4" w14:textId="77777777" w:rsidTr="008809CB">
        <w:trPr>
          <w:gridAfter w:val="1"/>
          <w:wAfter w:w="16" w:type="dxa"/>
          <w:trHeight w:val="315"/>
        </w:trPr>
        <w:tc>
          <w:tcPr>
            <w:tcW w:w="1453" w:type="dxa"/>
            <w:tcBorders>
              <w:top w:val="single" w:sz="4" w:space="0" w:color="auto"/>
            </w:tcBorders>
            <w:noWrap/>
          </w:tcPr>
          <w:p w14:paraId="70980EE6" w14:textId="77777777" w:rsidR="003262AD" w:rsidRPr="00121A22" w:rsidRDefault="003262AD" w:rsidP="001F7DAB">
            <w:pPr>
              <w:rPr>
                <w:rFonts w:ascii="Times New Roman" w:hAnsi="Times New Roman" w:cs="Times New Roman"/>
                <w:sz w:val="24"/>
                <w:szCs w:val="24"/>
              </w:rPr>
            </w:pPr>
          </w:p>
        </w:tc>
        <w:tc>
          <w:tcPr>
            <w:tcW w:w="1958" w:type="dxa"/>
            <w:tcBorders>
              <w:top w:val="single" w:sz="4" w:space="0" w:color="auto"/>
            </w:tcBorders>
            <w:noWrap/>
          </w:tcPr>
          <w:p w14:paraId="14807C27" w14:textId="17093CFC" w:rsidR="003262AD" w:rsidRDefault="003262AD" w:rsidP="001F7DAB">
            <w:pPr>
              <w:rPr>
                <w:rFonts w:ascii="Times New Roman" w:hAnsi="Times New Roman" w:cs="Times New Roman"/>
                <w:sz w:val="24"/>
                <w:szCs w:val="24"/>
              </w:rPr>
            </w:pPr>
            <w:r>
              <w:rPr>
                <w:rFonts w:ascii="Times New Roman" w:hAnsi="Times New Roman" w:cs="Times New Roman"/>
                <w:sz w:val="24"/>
                <w:szCs w:val="24"/>
              </w:rPr>
              <w:t>Гудкова Л.Ю.</w:t>
            </w:r>
          </w:p>
        </w:tc>
        <w:tc>
          <w:tcPr>
            <w:tcW w:w="6212" w:type="dxa"/>
            <w:gridSpan w:val="3"/>
            <w:tcBorders>
              <w:top w:val="single" w:sz="4" w:space="0" w:color="auto"/>
            </w:tcBorders>
          </w:tcPr>
          <w:p w14:paraId="20279B8B" w14:textId="164EAF66" w:rsidR="003262AD" w:rsidRDefault="003262AD" w:rsidP="001F7DAB">
            <w:pPr>
              <w:rPr>
                <w:rFonts w:ascii="Times New Roman" w:hAnsi="Times New Roman" w:cs="Times New Roman"/>
                <w:bCs/>
                <w:iCs/>
                <w:sz w:val="24"/>
                <w:szCs w:val="24"/>
              </w:rPr>
            </w:pPr>
            <w:r>
              <w:rPr>
                <w:rFonts w:ascii="Times New Roman" w:hAnsi="Times New Roman" w:cs="Times New Roman"/>
                <w:bCs/>
                <w:iCs/>
                <w:sz w:val="24"/>
                <w:szCs w:val="24"/>
              </w:rPr>
              <w:t>-начальник служби  у справах дітей</w:t>
            </w:r>
          </w:p>
        </w:tc>
      </w:tr>
      <w:tr w:rsidR="003262AD" w:rsidRPr="00121A22" w14:paraId="03ED8CB0" w14:textId="77777777" w:rsidTr="008809CB">
        <w:trPr>
          <w:gridAfter w:val="1"/>
          <w:wAfter w:w="16" w:type="dxa"/>
          <w:trHeight w:val="315"/>
        </w:trPr>
        <w:tc>
          <w:tcPr>
            <w:tcW w:w="1453" w:type="dxa"/>
            <w:tcBorders>
              <w:top w:val="single" w:sz="4" w:space="0" w:color="auto"/>
            </w:tcBorders>
            <w:noWrap/>
          </w:tcPr>
          <w:p w14:paraId="5F921E83" w14:textId="77777777" w:rsidR="003262AD" w:rsidRPr="00121A22" w:rsidRDefault="003262AD" w:rsidP="001F7DAB">
            <w:pPr>
              <w:rPr>
                <w:rFonts w:ascii="Times New Roman" w:hAnsi="Times New Roman" w:cs="Times New Roman"/>
                <w:sz w:val="24"/>
                <w:szCs w:val="24"/>
              </w:rPr>
            </w:pPr>
          </w:p>
        </w:tc>
        <w:tc>
          <w:tcPr>
            <w:tcW w:w="1958" w:type="dxa"/>
            <w:tcBorders>
              <w:top w:val="single" w:sz="4" w:space="0" w:color="auto"/>
            </w:tcBorders>
            <w:noWrap/>
          </w:tcPr>
          <w:p w14:paraId="03A96AB9" w14:textId="45BFA117" w:rsidR="003262AD" w:rsidRDefault="003262AD" w:rsidP="001F7DAB">
            <w:pPr>
              <w:rPr>
                <w:rFonts w:ascii="Times New Roman" w:hAnsi="Times New Roman" w:cs="Times New Roman"/>
                <w:sz w:val="24"/>
                <w:szCs w:val="24"/>
              </w:rPr>
            </w:pPr>
            <w:r>
              <w:rPr>
                <w:rFonts w:ascii="Times New Roman" w:hAnsi="Times New Roman" w:cs="Times New Roman"/>
                <w:sz w:val="24"/>
                <w:szCs w:val="24"/>
              </w:rPr>
              <w:t>Кілар О.В.</w:t>
            </w:r>
          </w:p>
        </w:tc>
        <w:tc>
          <w:tcPr>
            <w:tcW w:w="6212" w:type="dxa"/>
            <w:gridSpan w:val="3"/>
            <w:tcBorders>
              <w:top w:val="single" w:sz="4" w:space="0" w:color="auto"/>
            </w:tcBorders>
          </w:tcPr>
          <w:p w14:paraId="156FFA99" w14:textId="11EAB387" w:rsidR="003262AD" w:rsidRDefault="003262AD" w:rsidP="001F7DAB">
            <w:pPr>
              <w:rPr>
                <w:rFonts w:ascii="Times New Roman" w:hAnsi="Times New Roman" w:cs="Times New Roman"/>
                <w:bCs/>
                <w:iCs/>
                <w:sz w:val="24"/>
                <w:szCs w:val="24"/>
              </w:rPr>
            </w:pPr>
            <w:r>
              <w:rPr>
                <w:rFonts w:ascii="Times New Roman" w:hAnsi="Times New Roman" w:cs="Times New Roman"/>
                <w:bCs/>
                <w:iCs/>
                <w:sz w:val="24"/>
                <w:szCs w:val="24"/>
              </w:rPr>
              <w:t>-начальник відділу комунального господарства та благоустрою</w:t>
            </w:r>
          </w:p>
        </w:tc>
      </w:tr>
      <w:tr w:rsidR="001F7DAB" w:rsidRPr="00121A22" w14:paraId="668ABFF1" w14:textId="77777777" w:rsidTr="008809CB">
        <w:trPr>
          <w:gridAfter w:val="1"/>
          <w:wAfter w:w="16" w:type="dxa"/>
          <w:trHeight w:val="315"/>
        </w:trPr>
        <w:tc>
          <w:tcPr>
            <w:tcW w:w="1453" w:type="dxa"/>
            <w:tcBorders>
              <w:top w:val="single" w:sz="4" w:space="0" w:color="auto"/>
            </w:tcBorders>
            <w:noWrap/>
          </w:tcPr>
          <w:p w14:paraId="40977CA7" w14:textId="77777777" w:rsidR="001F7DAB" w:rsidRPr="00121A22" w:rsidRDefault="001F7DAB" w:rsidP="001F7DAB">
            <w:pPr>
              <w:rPr>
                <w:rFonts w:ascii="Times New Roman" w:hAnsi="Times New Roman" w:cs="Times New Roman"/>
                <w:sz w:val="24"/>
                <w:szCs w:val="24"/>
              </w:rPr>
            </w:pPr>
          </w:p>
        </w:tc>
        <w:tc>
          <w:tcPr>
            <w:tcW w:w="1958" w:type="dxa"/>
            <w:tcBorders>
              <w:top w:val="single" w:sz="4" w:space="0" w:color="auto"/>
            </w:tcBorders>
            <w:noWrap/>
          </w:tcPr>
          <w:p w14:paraId="0E95E7B7" w14:textId="6EBD8688" w:rsidR="001F7DAB" w:rsidRDefault="003262AD" w:rsidP="001F7DAB">
            <w:pPr>
              <w:rPr>
                <w:rFonts w:ascii="Times New Roman" w:hAnsi="Times New Roman" w:cs="Times New Roman"/>
                <w:sz w:val="24"/>
                <w:szCs w:val="24"/>
              </w:rPr>
            </w:pPr>
            <w:r>
              <w:rPr>
                <w:rFonts w:ascii="Times New Roman" w:hAnsi="Times New Roman" w:cs="Times New Roman"/>
                <w:color w:val="000000"/>
                <w:sz w:val="24"/>
                <w:szCs w:val="24"/>
                <w:lang w:eastAsia="uk-UA"/>
              </w:rPr>
              <w:t>Лобода</w:t>
            </w:r>
            <w:r w:rsidR="001F7DAB">
              <w:rPr>
                <w:rFonts w:ascii="Times New Roman" w:hAnsi="Times New Roman" w:cs="Times New Roman"/>
                <w:color w:val="000000"/>
                <w:sz w:val="24"/>
                <w:szCs w:val="24"/>
                <w:lang w:eastAsia="uk-UA"/>
              </w:rPr>
              <w:t xml:space="preserve"> О.</w:t>
            </w:r>
            <w:r>
              <w:rPr>
                <w:rFonts w:ascii="Times New Roman" w:hAnsi="Times New Roman" w:cs="Times New Roman"/>
                <w:color w:val="000000"/>
                <w:sz w:val="24"/>
                <w:szCs w:val="24"/>
                <w:lang w:eastAsia="uk-UA"/>
              </w:rPr>
              <w:t>О</w:t>
            </w:r>
            <w:r w:rsidR="001F7DAB">
              <w:rPr>
                <w:rFonts w:ascii="Times New Roman" w:hAnsi="Times New Roman" w:cs="Times New Roman"/>
                <w:color w:val="000000"/>
                <w:sz w:val="24"/>
                <w:szCs w:val="24"/>
                <w:lang w:eastAsia="uk-UA"/>
              </w:rPr>
              <w:t>.</w:t>
            </w:r>
          </w:p>
        </w:tc>
        <w:tc>
          <w:tcPr>
            <w:tcW w:w="6212" w:type="dxa"/>
            <w:gridSpan w:val="3"/>
            <w:tcBorders>
              <w:top w:val="single" w:sz="4" w:space="0" w:color="auto"/>
            </w:tcBorders>
          </w:tcPr>
          <w:p w14:paraId="27E7112D" w14:textId="65C7CC5A" w:rsidR="001F7DAB" w:rsidRDefault="001F7DAB" w:rsidP="001F7DAB">
            <w:pPr>
              <w:rPr>
                <w:rFonts w:ascii="Times New Roman" w:hAnsi="Times New Roman" w:cs="Times New Roman"/>
                <w:sz w:val="24"/>
                <w:szCs w:val="24"/>
              </w:rPr>
            </w:pPr>
            <w:r>
              <w:rPr>
                <w:rFonts w:ascii="Times New Roman" w:hAnsi="Times New Roman" w:cs="Times New Roman"/>
                <w:bCs/>
                <w:iCs/>
                <w:sz w:val="24"/>
                <w:szCs w:val="24"/>
              </w:rPr>
              <w:t>-начальник відділу з  питань  внутрішньої  політики</w:t>
            </w:r>
          </w:p>
        </w:tc>
      </w:tr>
      <w:tr w:rsidR="001F7DAB" w:rsidRPr="00121A22" w14:paraId="0BF370C9" w14:textId="77777777" w:rsidTr="008809CB">
        <w:trPr>
          <w:gridAfter w:val="1"/>
          <w:wAfter w:w="16" w:type="dxa"/>
          <w:trHeight w:val="315"/>
        </w:trPr>
        <w:tc>
          <w:tcPr>
            <w:tcW w:w="1453" w:type="dxa"/>
            <w:noWrap/>
            <w:hideMark/>
          </w:tcPr>
          <w:p w14:paraId="71BFC230" w14:textId="77777777" w:rsidR="001F7DAB" w:rsidRPr="00121A22" w:rsidRDefault="001F7DAB" w:rsidP="001F7DAB">
            <w:pPr>
              <w:rPr>
                <w:rFonts w:ascii="Times New Roman" w:hAnsi="Times New Roman" w:cs="Times New Roman"/>
                <w:sz w:val="24"/>
                <w:szCs w:val="24"/>
              </w:rPr>
            </w:pPr>
          </w:p>
        </w:tc>
        <w:tc>
          <w:tcPr>
            <w:tcW w:w="1958" w:type="dxa"/>
            <w:noWrap/>
          </w:tcPr>
          <w:p w14:paraId="64899B01" w14:textId="0EE888D5" w:rsidR="001F7DAB" w:rsidRPr="00121A22" w:rsidRDefault="001F7DAB" w:rsidP="001F7DAB">
            <w:pPr>
              <w:rPr>
                <w:rFonts w:ascii="Times New Roman" w:hAnsi="Times New Roman" w:cs="Times New Roman"/>
                <w:sz w:val="24"/>
                <w:szCs w:val="24"/>
              </w:rPr>
            </w:pPr>
            <w:r w:rsidRPr="009E2AF3">
              <w:rPr>
                <w:rFonts w:ascii="Times New Roman" w:hAnsi="Times New Roman" w:cs="Times New Roman"/>
                <w:color w:val="000000"/>
                <w:sz w:val="24"/>
                <w:szCs w:val="24"/>
                <w:lang w:eastAsia="uk-UA"/>
              </w:rPr>
              <w:t>Скрипниченко Д.</w:t>
            </w:r>
            <w:r>
              <w:rPr>
                <w:rFonts w:ascii="Times New Roman" w:hAnsi="Times New Roman" w:cs="Times New Roman"/>
                <w:color w:val="000000"/>
                <w:sz w:val="24"/>
                <w:szCs w:val="24"/>
                <w:lang w:eastAsia="uk-UA"/>
              </w:rPr>
              <w:t>В.</w:t>
            </w:r>
          </w:p>
        </w:tc>
        <w:tc>
          <w:tcPr>
            <w:tcW w:w="6212" w:type="dxa"/>
            <w:gridSpan w:val="3"/>
          </w:tcPr>
          <w:p w14:paraId="0E0C610A" w14:textId="5112DDEB" w:rsidR="001F7DAB" w:rsidRPr="00121A22" w:rsidRDefault="001F7DAB" w:rsidP="001F7DAB">
            <w:pPr>
              <w:rPr>
                <w:rFonts w:ascii="Times New Roman" w:hAnsi="Times New Roman" w:cs="Times New Roman"/>
                <w:sz w:val="24"/>
                <w:szCs w:val="24"/>
              </w:rPr>
            </w:pPr>
            <w:r>
              <w:rPr>
                <w:rFonts w:ascii="Times New Roman" w:hAnsi="Times New Roman" w:cs="Times New Roman"/>
                <w:color w:val="000000"/>
                <w:sz w:val="24"/>
                <w:szCs w:val="24"/>
                <w:lang w:eastAsia="uk-UA"/>
              </w:rPr>
              <w:t>-н</w:t>
            </w:r>
            <w:r w:rsidRPr="009E2AF3">
              <w:rPr>
                <w:rFonts w:ascii="Times New Roman" w:hAnsi="Times New Roman" w:cs="Times New Roman"/>
                <w:color w:val="000000"/>
                <w:sz w:val="24"/>
                <w:szCs w:val="24"/>
                <w:lang w:eastAsia="uk-UA"/>
              </w:rPr>
              <w:t xml:space="preserve">ачальник управління державної реєстрації прав та правого забезпечення </w:t>
            </w:r>
          </w:p>
        </w:tc>
      </w:tr>
      <w:tr w:rsidR="003262AD" w:rsidRPr="00121A22" w14:paraId="7690453F" w14:textId="77777777" w:rsidTr="008809CB">
        <w:trPr>
          <w:gridAfter w:val="1"/>
          <w:wAfter w:w="16" w:type="dxa"/>
          <w:trHeight w:val="315"/>
        </w:trPr>
        <w:tc>
          <w:tcPr>
            <w:tcW w:w="1453" w:type="dxa"/>
            <w:noWrap/>
          </w:tcPr>
          <w:p w14:paraId="28C8E35E" w14:textId="3FCE5F49" w:rsidR="003262AD" w:rsidRPr="00121A22" w:rsidRDefault="003262AD" w:rsidP="001F7DAB">
            <w:pPr>
              <w:rPr>
                <w:rFonts w:ascii="Times New Roman" w:hAnsi="Times New Roman" w:cs="Times New Roman"/>
                <w:sz w:val="24"/>
                <w:szCs w:val="24"/>
              </w:rPr>
            </w:pPr>
          </w:p>
        </w:tc>
        <w:tc>
          <w:tcPr>
            <w:tcW w:w="1958" w:type="dxa"/>
            <w:noWrap/>
          </w:tcPr>
          <w:p w14:paraId="3DC74439" w14:textId="0DFF699C" w:rsidR="003262AD" w:rsidRPr="009E2AF3" w:rsidRDefault="003262AD" w:rsidP="001F7DAB">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Субботкіна О.Є.</w:t>
            </w:r>
          </w:p>
        </w:tc>
        <w:tc>
          <w:tcPr>
            <w:tcW w:w="6212" w:type="dxa"/>
            <w:gridSpan w:val="3"/>
          </w:tcPr>
          <w:p w14:paraId="20910597" w14:textId="104AEB07" w:rsidR="003262AD" w:rsidRDefault="003262AD" w:rsidP="001F7DAB">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-начальник управління  архітектури та містобудування</w:t>
            </w:r>
          </w:p>
        </w:tc>
      </w:tr>
      <w:tr w:rsidR="001F7DAB" w:rsidRPr="00121A22" w14:paraId="7F94BA12" w14:textId="77777777" w:rsidTr="008809CB">
        <w:trPr>
          <w:gridAfter w:val="1"/>
          <w:wAfter w:w="16" w:type="dxa"/>
          <w:trHeight w:val="315"/>
        </w:trPr>
        <w:tc>
          <w:tcPr>
            <w:tcW w:w="1453" w:type="dxa"/>
            <w:noWrap/>
          </w:tcPr>
          <w:p w14:paraId="2B83A778" w14:textId="77777777" w:rsidR="001F7DAB" w:rsidRPr="00121A22" w:rsidRDefault="001F7DAB" w:rsidP="001F7DAB">
            <w:pPr>
              <w:rPr>
                <w:rFonts w:ascii="Times New Roman" w:hAnsi="Times New Roman" w:cs="Times New Roman"/>
                <w:sz w:val="24"/>
                <w:szCs w:val="24"/>
              </w:rPr>
            </w:pPr>
          </w:p>
        </w:tc>
        <w:tc>
          <w:tcPr>
            <w:tcW w:w="1958" w:type="dxa"/>
            <w:noWrap/>
          </w:tcPr>
          <w:p w14:paraId="74BC6C93" w14:textId="1BA1AA6B" w:rsidR="001F7DAB" w:rsidRPr="00121A22" w:rsidRDefault="001F7DAB" w:rsidP="001F7DAB">
            <w:pPr>
              <w:rPr>
                <w:rFonts w:ascii="Times New Roman" w:hAnsi="Times New Roman" w:cs="Times New Roman"/>
                <w:sz w:val="24"/>
                <w:szCs w:val="24"/>
              </w:rPr>
            </w:pPr>
            <w:r>
              <w:rPr>
                <w:rFonts w:ascii="Times New Roman" w:hAnsi="Times New Roman" w:cs="Times New Roman"/>
                <w:color w:val="000000"/>
                <w:sz w:val="24"/>
                <w:szCs w:val="24"/>
                <w:lang w:eastAsia="uk-UA"/>
              </w:rPr>
              <w:t>Темна І.В.</w:t>
            </w:r>
          </w:p>
        </w:tc>
        <w:tc>
          <w:tcPr>
            <w:tcW w:w="6212" w:type="dxa"/>
            <w:gridSpan w:val="3"/>
          </w:tcPr>
          <w:p w14:paraId="7B9E3644" w14:textId="24138B16" w:rsidR="001F7DAB" w:rsidRPr="00121A22" w:rsidRDefault="001F7DAB" w:rsidP="001F7DAB">
            <w:pPr>
              <w:rPr>
                <w:rFonts w:ascii="Times New Roman" w:hAnsi="Times New Roman" w:cs="Times New Roman"/>
                <w:sz w:val="24"/>
                <w:szCs w:val="24"/>
              </w:rPr>
            </w:pPr>
            <w:r>
              <w:rPr>
                <w:rFonts w:ascii="Times New Roman" w:hAnsi="Times New Roman" w:cs="Times New Roman"/>
                <w:sz w:val="24"/>
                <w:szCs w:val="24"/>
              </w:rPr>
              <w:t>-н</w:t>
            </w:r>
            <w:r w:rsidRPr="00F80184">
              <w:rPr>
                <w:rFonts w:ascii="Times New Roman" w:hAnsi="Times New Roman" w:cs="Times New Roman"/>
                <w:sz w:val="24"/>
                <w:szCs w:val="24"/>
              </w:rPr>
              <w:t xml:space="preserve">ачальник </w:t>
            </w:r>
            <w:r>
              <w:rPr>
                <w:rFonts w:ascii="Times New Roman" w:hAnsi="Times New Roman" w:cs="Times New Roman"/>
                <w:sz w:val="24"/>
                <w:szCs w:val="24"/>
              </w:rPr>
              <w:t xml:space="preserve">загального </w:t>
            </w:r>
            <w:r w:rsidRPr="00F80184">
              <w:rPr>
                <w:rFonts w:ascii="Times New Roman" w:hAnsi="Times New Roman" w:cs="Times New Roman"/>
                <w:sz w:val="24"/>
                <w:szCs w:val="24"/>
              </w:rPr>
              <w:t xml:space="preserve">  відділу</w:t>
            </w:r>
          </w:p>
        </w:tc>
      </w:tr>
      <w:tr w:rsidR="001F7DAB" w:rsidRPr="00121A22" w14:paraId="608E6932" w14:textId="77777777" w:rsidTr="008809CB">
        <w:trPr>
          <w:gridAfter w:val="1"/>
          <w:wAfter w:w="16" w:type="dxa"/>
          <w:trHeight w:val="315"/>
        </w:trPr>
        <w:tc>
          <w:tcPr>
            <w:tcW w:w="1453" w:type="dxa"/>
            <w:tcBorders>
              <w:top w:val="single" w:sz="4" w:space="0" w:color="auto"/>
              <w:left w:val="nil"/>
              <w:bottom w:val="single" w:sz="4" w:space="0" w:color="auto"/>
              <w:right w:val="nil"/>
            </w:tcBorders>
            <w:noWrap/>
            <w:hideMark/>
          </w:tcPr>
          <w:p w14:paraId="6A1781A7" w14:textId="77777777" w:rsidR="001F7DAB" w:rsidRPr="00121A22" w:rsidRDefault="001F7DAB" w:rsidP="001F7DAB">
            <w:pPr>
              <w:rPr>
                <w:rFonts w:ascii="Times New Roman" w:hAnsi="Times New Roman" w:cs="Times New Roman"/>
                <w:b/>
                <w:bCs/>
                <w:sz w:val="24"/>
                <w:szCs w:val="24"/>
              </w:rPr>
            </w:pPr>
            <w:r w:rsidRPr="00121A22">
              <w:rPr>
                <w:rFonts w:ascii="Times New Roman" w:hAnsi="Times New Roman" w:cs="Times New Roman"/>
                <w:b/>
                <w:bCs/>
                <w:sz w:val="24"/>
                <w:szCs w:val="24"/>
              </w:rPr>
              <w:t>Запрошені:</w:t>
            </w:r>
          </w:p>
        </w:tc>
        <w:tc>
          <w:tcPr>
            <w:tcW w:w="1958" w:type="dxa"/>
            <w:tcBorders>
              <w:top w:val="single" w:sz="4" w:space="0" w:color="auto"/>
              <w:left w:val="nil"/>
              <w:bottom w:val="single" w:sz="4" w:space="0" w:color="auto"/>
              <w:right w:val="nil"/>
            </w:tcBorders>
            <w:noWrap/>
          </w:tcPr>
          <w:p w14:paraId="22D5C381" w14:textId="77777777" w:rsidR="001F7DAB" w:rsidRPr="00121A22" w:rsidRDefault="001F7DAB" w:rsidP="001F7DAB">
            <w:pPr>
              <w:rPr>
                <w:rFonts w:ascii="Times New Roman" w:hAnsi="Times New Roman" w:cs="Times New Roman"/>
                <w:b/>
                <w:bCs/>
                <w:sz w:val="24"/>
                <w:szCs w:val="24"/>
              </w:rPr>
            </w:pPr>
          </w:p>
        </w:tc>
        <w:tc>
          <w:tcPr>
            <w:tcW w:w="6212" w:type="dxa"/>
            <w:gridSpan w:val="3"/>
            <w:tcBorders>
              <w:top w:val="single" w:sz="4" w:space="0" w:color="auto"/>
              <w:left w:val="nil"/>
              <w:bottom w:val="single" w:sz="4" w:space="0" w:color="auto"/>
              <w:right w:val="nil"/>
            </w:tcBorders>
          </w:tcPr>
          <w:p w14:paraId="7DB9EB8D" w14:textId="77777777" w:rsidR="001F7DAB" w:rsidRPr="00121A22" w:rsidRDefault="001F7DAB" w:rsidP="001F7DAB">
            <w:pPr>
              <w:rPr>
                <w:rFonts w:ascii="Times New Roman" w:hAnsi="Times New Roman" w:cs="Times New Roman"/>
                <w:sz w:val="24"/>
                <w:szCs w:val="24"/>
              </w:rPr>
            </w:pPr>
          </w:p>
        </w:tc>
      </w:tr>
      <w:tr w:rsidR="001F7DAB" w:rsidRPr="00121A22" w14:paraId="42FE8680" w14:textId="77777777" w:rsidTr="008809CB">
        <w:trPr>
          <w:gridAfter w:val="1"/>
          <w:wAfter w:w="16" w:type="dxa"/>
          <w:trHeight w:val="315"/>
        </w:trPr>
        <w:tc>
          <w:tcPr>
            <w:tcW w:w="1453" w:type="dxa"/>
            <w:tcBorders>
              <w:top w:val="single" w:sz="4" w:space="0" w:color="auto"/>
            </w:tcBorders>
            <w:noWrap/>
            <w:hideMark/>
          </w:tcPr>
          <w:p w14:paraId="52668F6F" w14:textId="77777777" w:rsidR="001F7DAB" w:rsidRPr="00121A22" w:rsidRDefault="001F7DAB" w:rsidP="001F7DAB">
            <w:pPr>
              <w:rPr>
                <w:rFonts w:ascii="Times New Roman" w:hAnsi="Times New Roman" w:cs="Times New Roman"/>
                <w:sz w:val="24"/>
                <w:szCs w:val="24"/>
              </w:rPr>
            </w:pPr>
          </w:p>
        </w:tc>
        <w:tc>
          <w:tcPr>
            <w:tcW w:w="1958" w:type="dxa"/>
            <w:tcBorders>
              <w:top w:val="single" w:sz="4" w:space="0" w:color="auto"/>
            </w:tcBorders>
            <w:noWrap/>
            <w:hideMark/>
          </w:tcPr>
          <w:p w14:paraId="43998139" w14:textId="43EFC722" w:rsidR="001F7DAB" w:rsidRPr="00121A22" w:rsidRDefault="003262AD" w:rsidP="001F7DAB">
            <w:pPr>
              <w:rPr>
                <w:rFonts w:ascii="Times New Roman" w:hAnsi="Times New Roman" w:cs="Times New Roman"/>
                <w:sz w:val="24"/>
                <w:szCs w:val="24"/>
              </w:rPr>
            </w:pPr>
            <w:r>
              <w:rPr>
                <w:rFonts w:ascii="Times New Roman" w:hAnsi="Times New Roman" w:cs="Times New Roman"/>
                <w:sz w:val="24"/>
                <w:szCs w:val="24"/>
              </w:rPr>
              <w:t>Альт С.Г.</w:t>
            </w:r>
          </w:p>
        </w:tc>
        <w:tc>
          <w:tcPr>
            <w:tcW w:w="6212" w:type="dxa"/>
            <w:gridSpan w:val="3"/>
            <w:tcBorders>
              <w:top w:val="single" w:sz="4" w:space="0" w:color="auto"/>
            </w:tcBorders>
            <w:hideMark/>
          </w:tcPr>
          <w:p w14:paraId="72FF30C2" w14:textId="0A0901B3"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начальник КП «МУЖКГ»</w:t>
            </w:r>
          </w:p>
        </w:tc>
      </w:tr>
      <w:tr w:rsidR="001F7DAB" w:rsidRPr="00121A22" w14:paraId="7D547978" w14:textId="77777777" w:rsidTr="008809CB">
        <w:trPr>
          <w:trHeight w:val="675"/>
        </w:trPr>
        <w:tc>
          <w:tcPr>
            <w:tcW w:w="9639" w:type="dxa"/>
            <w:gridSpan w:val="6"/>
            <w:hideMark/>
          </w:tcPr>
          <w:p w14:paraId="3578FB7B" w14:textId="1D0913B5"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Голосування за початок роботи засідання виконавчого комітету: "за"- 1</w:t>
            </w:r>
            <w:r w:rsidR="003262AD">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1F7DAB" w:rsidRPr="00121A22" w14:paraId="6766667D" w14:textId="77777777" w:rsidTr="008809CB">
        <w:trPr>
          <w:trHeight w:val="405"/>
        </w:trPr>
        <w:tc>
          <w:tcPr>
            <w:tcW w:w="1453" w:type="dxa"/>
            <w:noWrap/>
            <w:hideMark/>
          </w:tcPr>
          <w:p w14:paraId="2CC4DDFE" w14:textId="77777777"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xml:space="preserve"> </w:t>
            </w:r>
          </w:p>
        </w:tc>
        <w:tc>
          <w:tcPr>
            <w:tcW w:w="8186" w:type="dxa"/>
            <w:gridSpan w:val="5"/>
            <w:hideMark/>
          </w:tcPr>
          <w:p w14:paraId="1785143F" w14:textId="77777777" w:rsidR="001F7DAB" w:rsidRPr="00121A22" w:rsidRDefault="001F7DAB" w:rsidP="001F7DAB">
            <w:pPr>
              <w:rPr>
                <w:rFonts w:ascii="Times New Roman" w:hAnsi="Times New Roman" w:cs="Times New Roman"/>
                <w:b/>
                <w:bCs/>
                <w:sz w:val="24"/>
                <w:szCs w:val="24"/>
              </w:rPr>
            </w:pPr>
            <w:r w:rsidRPr="00121A22">
              <w:rPr>
                <w:rFonts w:ascii="Times New Roman" w:hAnsi="Times New Roman" w:cs="Times New Roman"/>
                <w:b/>
                <w:bCs/>
                <w:sz w:val="24"/>
                <w:szCs w:val="24"/>
              </w:rPr>
              <w:t xml:space="preserve">                             Порядок  денний :</w:t>
            </w:r>
          </w:p>
        </w:tc>
      </w:tr>
      <w:tr w:rsidR="001F7DAB" w:rsidRPr="00121A22" w14:paraId="6AE91858" w14:textId="77777777" w:rsidTr="008809CB">
        <w:trPr>
          <w:trHeight w:val="420"/>
        </w:trPr>
        <w:tc>
          <w:tcPr>
            <w:tcW w:w="1453" w:type="dxa"/>
            <w:noWrap/>
            <w:vAlign w:val="bottom"/>
            <w:hideMark/>
          </w:tcPr>
          <w:p w14:paraId="5E76ACB0" w14:textId="71FB0C2C" w:rsidR="001F7DAB" w:rsidRPr="003E388D" w:rsidRDefault="001F7DAB" w:rsidP="001F7DAB">
            <w:pPr>
              <w:jc w:val="center"/>
              <w:rPr>
                <w:rFonts w:ascii="Times New Roman" w:hAnsi="Times New Roman" w:cs="Times New Roman"/>
                <w:sz w:val="24"/>
                <w:szCs w:val="24"/>
              </w:rPr>
            </w:pPr>
            <w:r w:rsidRPr="003E388D">
              <w:rPr>
                <w:rFonts w:ascii="Times New Roman" w:hAnsi="Times New Roman" w:cs="Times New Roman"/>
                <w:b/>
                <w:bCs/>
                <w:sz w:val="24"/>
                <w:szCs w:val="24"/>
              </w:rPr>
              <w:t>1</w:t>
            </w:r>
          </w:p>
        </w:tc>
        <w:tc>
          <w:tcPr>
            <w:tcW w:w="8186" w:type="dxa"/>
            <w:gridSpan w:val="5"/>
            <w:vAlign w:val="bottom"/>
            <w:hideMark/>
          </w:tcPr>
          <w:p w14:paraId="09CBCFA1" w14:textId="03753AB1" w:rsidR="001F7DAB" w:rsidRPr="00DB7A78" w:rsidRDefault="003262AD" w:rsidP="001F7DAB">
            <w:pPr>
              <w:rPr>
                <w:rFonts w:ascii="Times New Roman" w:hAnsi="Times New Roman" w:cs="Times New Roman"/>
                <w:sz w:val="24"/>
                <w:szCs w:val="24"/>
              </w:rPr>
            </w:pPr>
            <w:r w:rsidRPr="003262AD">
              <w:rPr>
                <w:rFonts w:ascii="Times New Roman" w:hAnsi="Times New Roman" w:cs="Times New Roman"/>
                <w:b/>
                <w:bCs/>
                <w:sz w:val="24"/>
                <w:szCs w:val="24"/>
              </w:rPr>
              <w:t>Питання  відділу комунального  господарства  та  благоустрою</w:t>
            </w:r>
            <w:r w:rsidR="001F7DAB" w:rsidRPr="00DB7A78">
              <w:rPr>
                <w:rFonts w:ascii="Times New Roman" w:hAnsi="Times New Roman" w:cs="Times New Roman"/>
                <w:b/>
                <w:bCs/>
                <w:sz w:val="24"/>
                <w:szCs w:val="24"/>
              </w:rPr>
              <w:t>:</w:t>
            </w:r>
          </w:p>
        </w:tc>
      </w:tr>
      <w:tr w:rsidR="001F7DAB" w:rsidRPr="00121A22" w14:paraId="7026C4C5" w14:textId="77777777" w:rsidTr="008809CB">
        <w:trPr>
          <w:trHeight w:val="420"/>
        </w:trPr>
        <w:tc>
          <w:tcPr>
            <w:tcW w:w="1453" w:type="dxa"/>
            <w:noWrap/>
            <w:vAlign w:val="bottom"/>
          </w:tcPr>
          <w:p w14:paraId="655C9421" w14:textId="6C1CA159" w:rsidR="001F7DAB" w:rsidRPr="003E388D" w:rsidRDefault="001F7DAB" w:rsidP="001F7DAB">
            <w:pPr>
              <w:jc w:val="center"/>
              <w:rPr>
                <w:rFonts w:ascii="Times New Roman" w:hAnsi="Times New Roman" w:cs="Times New Roman"/>
                <w:sz w:val="24"/>
                <w:szCs w:val="24"/>
              </w:rPr>
            </w:pPr>
            <w:r w:rsidRPr="003E388D">
              <w:rPr>
                <w:rFonts w:ascii="Times New Roman" w:hAnsi="Times New Roman" w:cs="Times New Roman"/>
                <w:sz w:val="24"/>
                <w:szCs w:val="24"/>
              </w:rPr>
              <w:t>1.1</w:t>
            </w:r>
          </w:p>
        </w:tc>
        <w:tc>
          <w:tcPr>
            <w:tcW w:w="8186" w:type="dxa"/>
            <w:gridSpan w:val="5"/>
          </w:tcPr>
          <w:p w14:paraId="2BAB92AD" w14:textId="08441BDB" w:rsidR="001F7DAB" w:rsidRPr="00DB7A78" w:rsidRDefault="003262AD" w:rsidP="001F7DAB">
            <w:pPr>
              <w:jc w:val="both"/>
              <w:rPr>
                <w:rFonts w:ascii="Times New Roman" w:hAnsi="Times New Roman" w:cs="Times New Roman"/>
                <w:sz w:val="24"/>
                <w:szCs w:val="24"/>
              </w:rPr>
            </w:pPr>
            <w:r w:rsidRPr="003262AD">
              <w:rPr>
                <w:rFonts w:ascii="Times New Roman" w:hAnsi="Times New Roman" w:cs="Times New Roman"/>
                <w:sz w:val="24"/>
                <w:szCs w:val="24"/>
              </w:rPr>
              <w:t>Про визначення  аварійно-небезпечною  ділянку на  вулично-дорожній  мережі  м.Чорноморська    Одеського   району   Одеської   області</w:t>
            </w:r>
          </w:p>
        </w:tc>
      </w:tr>
      <w:tr w:rsidR="001F7DAB" w:rsidRPr="00121A22" w14:paraId="1A4E7257" w14:textId="77777777" w:rsidTr="008809CB">
        <w:trPr>
          <w:trHeight w:val="420"/>
        </w:trPr>
        <w:tc>
          <w:tcPr>
            <w:tcW w:w="1453" w:type="dxa"/>
            <w:noWrap/>
            <w:vAlign w:val="bottom"/>
          </w:tcPr>
          <w:p w14:paraId="0A931E42" w14:textId="6C9C00C8" w:rsidR="001F7DAB" w:rsidRPr="00421516" w:rsidRDefault="001F7DAB" w:rsidP="001F7DAB">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86" w:type="dxa"/>
            <w:gridSpan w:val="5"/>
            <w:vAlign w:val="bottom"/>
          </w:tcPr>
          <w:p w14:paraId="48FC8385" w14:textId="557367FC" w:rsidR="001F7DAB" w:rsidRPr="00DB7A78" w:rsidRDefault="00B764A5" w:rsidP="001F7DAB">
            <w:pPr>
              <w:jc w:val="both"/>
              <w:rPr>
                <w:rFonts w:ascii="Times New Roman" w:hAnsi="Times New Roman" w:cs="Times New Roman"/>
                <w:sz w:val="24"/>
                <w:szCs w:val="24"/>
              </w:rPr>
            </w:pPr>
            <w:r w:rsidRPr="00B764A5">
              <w:rPr>
                <w:rFonts w:ascii="Times New Roman" w:hAnsi="Times New Roman" w:cs="Times New Roman"/>
                <w:b/>
                <w:bCs/>
                <w:sz w:val="24"/>
                <w:szCs w:val="24"/>
              </w:rPr>
              <w:t>Питання   управління  капітального  будівництва :</w:t>
            </w:r>
          </w:p>
        </w:tc>
      </w:tr>
      <w:tr w:rsidR="001F7DAB" w:rsidRPr="00121A22" w14:paraId="5ABDE9A0" w14:textId="77777777" w:rsidTr="005F6450">
        <w:trPr>
          <w:trHeight w:val="420"/>
        </w:trPr>
        <w:tc>
          <w:tcPr>
            <w:tcW w:w="1453" w:type="dxa"/>
            <w:noWrap/>
            <w:vAlign w:val="bottom"/>
          </w:tcPr>
          <w:p w14:paraId="6593BDB9" w14:textId="4D3E1FDC" w:rsidR="001F7DAB" w:rsidRPr="00C0071C" w:rsidRDefault="001F7DAB" w:rsidP="001F7DAB">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Pr="00C0071C">
              <w:rPr>
                <w:rFonts w:ascii="Times New Roman" w:hAnsi="Times New Roman" w:cs="Times New Roman"/>
                <w:sz w:val="24"/>
                <w:szCs w:val="24"/>
              </w:rPr>
              <w:t>.1</w:t>
            </w:r>
          </w:p>
        </w:tc>
        <w:tc>
          <w:tcPr>
            <w:tcW w:w="8186" w:type="dxa"/>
            <w:gridSpan w:val="5"/>
          </w:tcPr>
          <w:p w14:paraId="6FE2615C" w14:textId="4609C99A" w:rsidR="001F7DAB" w:rsidRPr="00DB7A78" w:rsidRDefault="00B764A5" w:rsidP="001F7DAB">
            <w:pPr>
              <w:jc w:val="both"/>
              <w:rPr>
                <w:rFonts w:ascii="Times New Roman" w:hAnsi="Times New Roman" w:cs="Times New Roman"/>
                <w:sz w:val="24"/>
                <w:szCs w:val="24"/>
              </w:rPr>
            </w:pPr>
            <w:r w:rsidRPr="00B764A5">
              <w:rPr>
                <w:rFonts w:ascii="Times New Roman" w:hAnsi="Times New Roman" w:cs="Times New Roman"/>
                <w:sz w:val="24"/>
                <w:szCs w:val="24"/>
              </w:rPr>
              <w:t xml:space="preserve">Про призначення управління капітального будівництва Чорноморської міської ради Одеського району Одеської області  замовником по об’єкту «Капітальний ремонт приміщень (санвузлів лівого крила з першого по четвертий поверх) адміністративної будівлі виконавчого комітету Чорноморської міської ради Одеського району Одеської області за адресою: Одеська область, Одеський район,  м. Чорноморськ, проспект Миру, 33» </w:t>
            </w:r>
          </w:p>
        </w:tc>
      </w:tr>
      <w:tr w:rsidR="00B764A5" w:rsidRPr="00121A22" w14:paraId="0AB56E34" w14:textId="77777777" w:rsidTr="00B764A5">
        <w:trPr>
          <w:trHeight w:val="292"/>
        </w:trPr>
        <w:tc>
          <w:tcPr>
            <w:tcW w:w="1453" w:type="dxa"/>
            <w:noWrap/>
            <w:vAlign w:val="bottom"/>
          </w:tcPr>
          <w:p w14:paraId="7C629651" w14:textId="6D22A8AB" w:rsidR="00B764A5" w:rsidRPr="00B764A5" w:rsidRDefault="00B764A5" w:rsidP="001F7DAB">
            <w:pPr>
              <w:jc w:val="center"/>
              <w:rPr>
                <w:rFonts w:ascii="Times New Roman" w:hAnsi="Times New Roman" w:cs="Times New Roman"/>
                <w:b/>
                <w:bCs/>
                <w:sz w:val="24"/>
                <w:szCs w:val="24"/>
              </w:rPr>
            </w:pPr>
            <w:r w:rsidRPr="00B764A5">
              <w:rPr>
                <w:rFonts w:ascii="Times New Roman" w:hAnsi="Times New Roman" w:cs="Times New Roman"/>
                <w:b/>
                <w:bCs/>
                <w:sz w:val="24"/>
                <w:szCs w:val="24"/>
              </w:rPr>
              <w:t>3</w:t>
            </w:r>
          </w:p>
        </w:tc>
        <w:tc>
          <w:tcPr>
            <w:tcW w:w="8186" w:type="dxa"/>
            <w:gridSpan w:val="5"/>
          </w:tcPr>
          <w:p w14:paraId="6D2DA23A" w14:textId="5D46DCDC" w:rsidR="00B764A5" w:rsidRPr="00B764A5" w:rsidRDefault="00B764A5" w:rsidP="001F7DAB">
            <w:pPr>
              <w:jc w:val="both"/>
              <w:rPr>
                <w:rFonts w:ascii="Times New Roman" w:hAnsi="Times New Roman" w:cs="Times New Roman"/>
                <w:b/>
                <w:bCs/>
                <w:sz w:val="24"/>
                <w:szCs w:val="24"/>
              </w:rPr>
            </w:pPr>
            <w:r w:rsidRPr="00B764A5">
              <w:rPr>
                <w:rFonts w:ascii="Times New Roman" w:hAnsi="Times New Roman" w:cs="Times New Roman"/>
                <w:b/>
                <w:bCs/>
                <w:sz w:val="24"/>
                <w:szCs w:val="24"/>
              </w:rPr>
              <w:t>Питання  cлужби у справах дітей:</w:t>
            </w:r>
          </w:p>
        </w:tc>
      </w:tr>
      <w:tr w:rsidR="00F60DA2" w:rsidRPr="00121A22" w14:paraId="233CFBB4" w14:textId="77777777" w:rsidTr="00CF182B">
        <w:trPr>
          <w:trHeight w:val="420"/>
        </w:trPr>
        <w:tc>
          <w:tcPr>
            <w:tcW w:w="1453" w:type="dxa"/>
            <w:noWrap/>
            <w:vAlign w:val="bottom"/>
          </w:tcPr>
          <w:p w14:paraId="5101D9F2" w14:textId="0F580730"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3.1</w:t>
            </w:r>
          </w:p>
        </w:tc>
        <w:tc>
          <w:tcPr>
            <w:tcW w:w="8186" w:type="dxa"/>
            <w:gridSpan w:val="5"/>
            <w:vAlign w:val="bottom"/>
          </w:tcPr>
          <w:p w14:paraId="4F12E737" w14:textId="4695D3BD"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Про продовження  терміну дії договору  про  патронат  над  малолітнім</w:t>
            </w:r>
            <w:r w:rsidR="00AA3DC4">
              <w:rPr>
                <w:rFonts w:ascii="Times New Roman" w:hAnsi="Times New Roman" w:cs="Times New Roman"/>
                <w:sz w:val="24"/>
                <w:szCs w:val="24"/>
              </w:rPr>
              <w:t xml:space="preserve">  ---</w:t>
            </w:r>
            <w:r w:rsidRPr="00F60DA2">
              <w:rPr>
                <w:rFonts w:ascii="Times New Roman" w:hAnsi="Times New Roman" w:cs="Times New Roman"/>
                <w:sz w:val="24"/>
                <w:szCs w:val="24"/>
              </w:rPr>
              <w:t>, 18.01.2012   р. н.,   який  залишився  без  батьківського     піклування</w:t>
            </w:r>
          </w:p>
        </w:tc>
      </w:tr>
      <w:tr w:rsidR="00F60DA2" w:rsidRPr="00121A22" w14:paraId="063FC918" w14:textId="77777777" w:rsidTr="00CF182B">
        <w:trPr>
          <w:trHeight w:val="420"/>
        </w:trPr>
        <w:tc>
          <w:tcPr>
            <w:tcW w:w="1453" w:type="dxa"/>
            <w:noWrap/>
            <w:vAlign w:val="bottom"/>
          </w:tcPr>
          <w:p w14:paraId="22569697" w14:textId="7E402EC5"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3.2</w:t>
            </w:r>
          </w:p>
        </w:tc>
        <w:tc>
          <w:tcPr>
            <w:tcW w:w="8186" w:type="dxa"/>
            <w:gridSpan w:val="5"/>
            <w:vAlign w:val="bottom"/>
          </w:tcPr>
          <w:p w14:paraId="6EDBEDD4" w14:textId="3F99C834"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AA3DC4">
              <w:rPr>
                <w:rFonts w:ascii="Times New Roman" w:hAnsi="Times New Roman" w:cs="Times New Roman"/>
                <w:sz w:val="24"/>
                <w:szCs w:val="24"/>
              </w:rPr>
              <w:t xml:space="preserve">  ---</w:t>
            </w:r>
          </w:p>
        </w:tc>
      </w:tr>
      <w:tr w:rsidR="00F60DA2" w:rsidRPr="00121A22" w14:paraId="15B8F2C1" w14:textId="77777777" w:rsidTr="00CF182B">
        <w:trPr>
          <w:trHeight w:val="420"/>
        </w:trPr>
        <w:tc>
          <w:tcPr>
            <w:tcW w:w="1453" w:type="dxa"/>
            <w:noWrap/>
            <w:vAlign w:val="bottom"/>
          </w:tcPr>
          <w:p w14:paraId="6F666367" w14:textId="00A4B44D"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3.3</w:t>
            </w:r>
          </w:p>
        </w:tc>
        <w:tc>
          <w:tcPr>
            <w:tcW w:w="8186" w:type="dxa"/>
            <w:gridSpan w:val="5"/>
            <w:vAlign w:val="bottom"/>
          </w:tcPr>
          <w:p w14:paraId="46005490" w14:textId="381E889F"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AA3DC4">
              <w:rPr>
                <w:rFonts w:ascii="Times New Roman" w:hAnsi="Times New Roman" w:cs="Times New Roman"/>
                <w:sz w:val="24"/>
                <w:szCs w:val="24"/>
              </w:rPr>
              <w:t xml:space="preserve"> ---</w:t>
            </w:r>
          </w:p>
        </w:tc>
      </w:tr>
      <w:tr w:rsidR="00F60DA2" w:rsidRPr="00121A22" w14:paraId="55774154" w14:textId="77777777" w:rsidTr="00CF182B">
        <w:trPr>
          <w:trHeight w:val="420"/>
        </w:trPr>
        <w:tc>
          <w:tcPr>
            <w:tcW w:w="1453" w:type="dxa"/>
            <w:noWrap/>
            <w:vAlign w:val="bottom"/>
          </w:tcPr>
          <w:p w14:paraId="70D13A60" w14:textId="4097C17D"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3.4</w:t>
            </w:r>
          </w:p>
        </w:tc>
        <w:tc>
          <w:tcPr>
            <w:tcW w:w="8186" w:type="dxa"/>
            <w:gridSpan w:val="5"/>
            <w:vAlign w:val="bottom"/>
          </w:tcPr>
          <w:p w14:paraId="25B96C2A" w14:textId="64839EB0"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затвердження  висновку  щодо недоцільності позбавлення батьківських прав </w:t>
            </w:r>
            <w:r w:rsidR="00AA3DC4">
              <w:rPr>
                <w:rFonts w:ascii="Times New Roman" w:hAnsi="Times New Roman" w:cs="Times New Roman"/>
                <w:sz w:val="24"/>
                <w:szCs w:val="24"/>
              </w:rPr>
              <w:t xml:space="preserve">  ---</w:t>
            </w:r>
          </w:p>
        </w:tc>
      </w:tr>
      <w:tr w:rsidR="00F60DA2" w:rsidRPr="00121A22" w14:paraId="0A193E61" w14:textId="77777777" w:rsidTr="00CF182B">
        <w:trPr>
          <w:trHeight w:val="420"/>
        </w:trPr>
        <w:tc>
          <w:tcPr>
            <w:tcW w:w="1453" w:type="dxa"/>
            <w:noWrap/>
            <w:vAlign w:val="bottom"/>
          </w:tcPr>
          <w:p w14:paraId="05D1B202" w14:textId="1BF40DF7"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3.5</w:t>
            </w:r>
          </w:p>
        </w:tc>
        <w:tc>
          <w:tcPr>
            <w:tcW w:w="8186" w:type="dxa"/>
            <w:gridSpan w:val="5"/>
            <w:vAlign w:val="bottom"/>
          </w:tcPr>
          <w:p w14:paraId="58A697C5" w14:textId="43C17B57"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надання     малолітній     </w:t>
            </w:r>
            <w:r w:rsidR="00AA3DC4">
              <w:rPr>
                <w:rFonts w:ascii="Times New Roman" w:hAnsi="Times New Roman" w:cs="Times New Roman"/>
                <w:sz w:val="24"/>
                <w:szCs w:val="24"/>
              </w:rPr>
              <w:t xml:space="preserve">---  </w:t>
            </w:r>
            <w:r w:rsidRPr="00F60DA2">
              <w:rPr>
                <w:rFonts w:ascii="Times New Roman" w:hAnsi="Times New Roman" w:cs="Times New Roman"/>
                <w:sz w:val="24"/>
                <w:szCs w:val="24"/>
              </w:rPr>
              <w:t>,  27  жовтня  2011 року народження, правового статусу дитини,    позбавленої батьківського піклування</w:t>
            </w:r>
          </w:p>
        </w:tc>
      </w:tr>
      <w:tr w:rsidR="00F60DA2" w:rsidRPr="00121A22" w14:paraId="7A634840" w14:textId="77777777" w:rsidTr="00CF182B">
        <w:trPr>
          <w:trHeight w:val="420"/>
        </w:trPr>
        <w:tc>
          <w:tcPr>
            <w:tcW w:w="1453" w:type="dxa"/>
            <w:noWrap/>
            <w:vAlign w:val="bottom"/>
          </w:tcPr>
          <w:p w14:paraId="447FF00F" w14:textId="3CE43F9E"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3.6</w:t>
            </w:r>
          </w:p>
        </w:tc>
        <w:tc>
          <w:tcPr>
            <w:tcW w:w="8186" w:type="dxa"/>
            <w:gridSpan w:val="5"/>
            <w:vAlign w:val="bottom"/>
          </w:tcPr>
          <w:p w14:paraId="7B294C5B" w14:textId="56C0A4EA"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w:t>
            </w:r>
            <w:r w:rsidRPr="00F60DA2">
              <w:rPr>
                <w:rFonts w:ascii="Times New Roman" w:hAnsi="Times New Roman" w:cs="Times New Roman"/>
                <w:sz w:val="24"/>
                <w:szCs w:val="24"/>
              </w:rPr>
              <w:t>,     23  грудня  2017 року народження, правового статусу  дитини,   позбавленої       батьківського піклування</w:t>
            </w:r>
          </w:p>
        </w:tc>
      </w:tr>
      <w:tr w:rsidR="00F60DA2" w:rsidRPr="00121A22" w14:paraId="3CB6F064" w14:textId="77777777" w:rsidTr="00CF182B">
        <w:trPr>
          <w:trHeight w:val="420"/>
        </w:trPr>
        <w:tc>
          <w:tcPr>
            <w:tcW w:w="1453" w:type="dxa"/>
            <w:noWrap/>
            <w:vAlign w:val="bottom"/>
          </w:tcPr>
          <w:p w14:paraId="2FD1BABD" w14:textId="682D1CD2"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3.7</w:t>
            </w:r>
          </w:p>
        </w:tc>
        <w:tc>
          <w:tcPr>
            <w:tcW w:w="8186" w:type="dxa"/>
            <w:gridSpan w:val="5"/>
            <w:vAlign w:val="bottom"/>
          </w:tcPr>
          <w:p w14:paraId="1BF5B895" w14:textId="114D16FB"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w:t>
            </w:r>
            <w:r w:rsidRPr="00F60DA2">
              <w:rPr>
                <w:rFonts w:ascii="Times New Roman" w:hAnsi="Times New Roman" w:cs="Times New Roman"/>
                <w:sz w:val="24"/>
                <w:szCs w:val="24"/>
              </w:rPr>
              <w:t xml:space="preserve">, 14 грудня 2019 року   народження,  правового   статусу   дитини,  позбавленої батьківського піклування  </w:t>
            </w:r>
          </w:p>
        </w:tc>
      </w:tr>
      <w:tr w:rsidR="00F60DA2" w:rsidRPr="00121A22" w14:paraId="775C6A7D" w14:textId="77777777" w:rsidTr="00CF182B">
        <w:trPr>
          <w:trHeight w:val="420"/>
        </w:trPr>
        <w:tc>
          <w:tcPr>
            <w:tcW w:w="1453" w:type="dxa"/>
            <w:noWrap/>
            <w:vAlign w:val="bottom"/>
          </w:tcPr>
          <w:p w14:paraId="30589DFA" w14:textId="160C688D"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3.8</w:t>
            </w:r>
          </w:p>
        </w:tc>
        <w:tc>
          <w:tcPr>
            <w:tcW w:w="8186" w:type="dxa"/>
            <w:gridSpan w:val="5"/>
            <w:vAlign w:val="bottom"/>
          </w:tcPr>
          <w:p w14:paraId="52B15025" w14:textId="15218845"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 </w:t>
            </w:r>
            <w:r w:rsidRPr="00F60DA2">
              <w:rPr>
                <w:rFonts w:ascii="Times New Roman" w:hAnsi="Times New Roman" w:cs="Times New Roman"/>
                <w:sz w:val="24"/>
                <w:szCs w:val="24"/>
              </w:rPr>
              <w:t>23    листопада 2021 року народження, правового статусу  дитини,    позбавленої      батьківського піклування</w:t>
            </w:r>
          </w:p>
        </w:tc>
      </w:tr>
      <w:tr w:rsidR="00F60DA2" w:rsidRPr="00121A22" w14:paraId="0EB3568C" w14:textId="77777777" w:rsidTr="00CF182B">
        <w:trPr>
          <w:trHeight w:val="420"/>
        </w:trPr>
        <w:tc>
          <w:tcPr>
            <w:tcW w:w="1453" w:type="dxa"/>
            <w:noWrap/>
            <w:vAlign w:val="bottom"/>
          </w:tcPr>
          <w:p w14:paraId="57F7DF0C" w14:textId="132294C7"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3.9</w:t>
            </w:r>
          </w:p>
        </w:tc>
        <w:tc>
          <w:tcPr>
            <w:tcW w:w="8186" w:type="dxa"/>
            <w:gridSpan w:val="5"/>
            <w:vAlign w:val="bottom"/>
          </w:tcPr>
          <w:p w14:paraId="5B34ABE5" w14:textId="6E09FB45"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w:t>
            </w:r>
            <w:r w:rsidRPr="00F60DA2">
              <w:rPr>
                <w:rFonts w:ascii="Times New Roman" w:hAnsi="Times New Roman" w:cs="Times New Roman"/>
                <w:sz w:val="24"/>
                <w:szCs w:val="24"/>
              </w:rPr>
              <w:t>,    23    листопада   2021 року народження, правового статусу   дитини,        позбавленої      батьківського   піклування</w:t>
            </w:r>
          </w:p>
        </w:tc>
      </w:tr>
      <w:tr w:rsidR="00F60DA2" w:rsidRPr="00121A22" w14:paraId="1C5D7A06" w14:textId="77777777" w:rsidTr="00E20D54">
        <w:trPr>
          <w:trHeight w:val="420"/>
        </w:trPr>
        <w:tc>
          <w:tcPr>
            <w:tcW w:w="1453" w:type="dxa"/>
            <w:noWrap/>
            <w:vAlign w:val="bottom"/>
          </w:tcPr>
          <w:p w14:paraId="44938310" w14:textId="77777777" w:rsidR="00F60DA2" w:rsidRDefault="00F60DA2" w:rsidP="00F60DA2">
            <w:pPr>
              <w:jc w:val="center"/>
              <w:rPr>
                <w:rFonts w:ascii="Times New Roman" w:hAnsi="Times New Roman" w:cs="Times New Roman"/>
                <w:sz w:val="24"/>
                <w:szCs w:val="24"/>
              </w:rPr>
            </w:pPr>
          </w:p>
          <w:p w14:paraId="4E7AAE38" w14:textId="6DAC88B5" w:rsidR="00F60DA2" w:rsidRPr="00B764A5" w:rsidRDefault="00F60DA2" w:rsidP="00F60DA2">
            <w:pPr>
              <w:jc w:val="center"/>
              <w:rPr>
                <w:rFonts w:ascii="Times New Roman" w:hAnsi="Times New Roman" w:cs="Times New Roman"/>
                <w:b/>
                <w:bCs/>
                <w:sz w:val="24"/>
                <w:szCs w:val="24"/>
              </w:rPr>
            </w:pPr>
            <w:r w:rsidRPr="00B764A5">
              <w:rPr>
                <w:rFonts w:ascii="Times New Roman" w:hAnsi="Times New Roman" w:cs="Times New Roman"/>
                <w:b/>
                <w:bCs/>
                <w:sz w:val="24"/>
                <w:szCs w:val="24"/>
              </w:rPr>
              <w:t>4</w:t>
            </w:r>
          </w:p>
        </w:tc>
        <w:tc>
          <w:tcPr>
            <w:tcW w:w="8186" w:type="dxa"/>
            <w:gridSpan w:val="5"/>
            <w:vAlign w:val="bottom"/>
          </w:tcPr>
          <w:p w14:paraId="537A7814" w14:textId="0834EFC4"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b/>
                <w:bCs/>
                <w:sz w:val="24"/>
                <w:szCs w:val="24"/>
              </w:rPr>
              <w:t>Питання  управління  архітектури та містобудування:</w:t>
            </w:r>
          </w:p>
        </w:tc>
      </w:tr>
      <w:tr w:rsidR="00F60DA2" w:rsidRPr="00121A22" w14:paraId="484B2B78" w14:textId="77777777" w:rsidTr="00E20D54">
        <w:trPr>
          <w:trHeight w:val="420"/>
        </w:trPr>
        <w:tc>
          <w:tcPr>
            <w:tcW w:w="1453" w:type="dxa"/>
            <w:noWrap/>
            <w:vAlign w:val="bottom"/>
          </w:tcPr>
          <w:p w14:paraId="21D098DF" w14:textId="036ABB31"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4.1</w:t>
            </w:r>
          </w:p>
        </w:tc>
        <w:tc>
          <w:tcPr>
            <w:tcW w:w="8186" w:type="dxa"/>
            <w:gridSpan w:val="5"/>
            <w:vAlign w:val="bottom"/>
          </w:tcPr>
          <w:p w14:paraId="5A855643" w14:textId="71DEDEB5"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надання дозволу на встановлення меморіальних дошок на території Чорноморської міської територіальної громади на честь загиблих Захисників України </w:t>
            </w:r>
          </w:p>
        </w:tc>
      </w:tr>
      <w:tr w:rsidR="00F60DA2" w:rsidRPr="00121A22" w14:paraId="026166AC" w14:textId="77777777" w:rsidTr="00E20D54">
        <w:trPr>
          <w:trHeight w:val="420"/>
        </w:trPr>
        <w:tc>
          <w:tcPr>
            <w:tcW w:w="1453" w:type="dxa"/>
            <w:noWrap/>
            <w:vAlign w:val="bottom"/>
          </w:tcPr>
          <w:p w14:paraId="0B224229" w14:textId="47D4EC18"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4.2</w:t>
            </w:r>
          </w:p>
        </w:tc>
        <w:tc>
          <w:tcPr>
            <w:tcW w:w="8186" w:type="dxa"/>
            <w:gridSpan w:val="5"/>
            <w:vAlign w:val="bottom"/>
          </w:tcPr>
          <w:p w14:paraId="3C50C9FB" w14:textId="0E12C1EA"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Про створення Робочої групи з формування завдання   на розроблення комплексного плану просторового розвитку  території Чорноморської міської територіальної громади</w:t>
            </w:r>
          </w:p>
        </w:tc>
      </w:tr>
      <w:tr w:rsidR="00F60DA2" w:rsidRPr="00121A22" w14:paraId="72D0C9FD" w14:textId="77777777" w:rsidTr="00304290">
        <w:trPr>
          <w:trHeight w:val="420"/>
        </w:trPr>
        <w:tc>
          <w:tcPr>
            <w:tcW w:w="1453" w:type="dxa"/>
            <w:noWrap/>
            <w:vAlign w:val="bottom"/>
          </w:tcPr>
          <w:p w14:paraId="5F39AFA4" w14:textId="4E72208C" w:rsidR="00F60DA2" w:rsidRPr="00F60DA2" w:rsidRDefault="00F60DA2" w:rsidP="00F60DA2">
            <w:pPr>
              <w:jc w:val="center"/>
              <w:rPr>
                <w:rFonts w:ascii="Times New Roman" w:hAnsi="Times New Roman" w:cs="Times New Roman"/>
                <w:b/>
                <w:bCs/>
                <w:sz w:val="24"/>
                <w:szCs w:val="24"/>
              </w:rPr>
            </w:pPr>
            <w:r w:rsidRPr="00F60DA2">
              <w:rPr>
                <w:rFonts w:ascii="Times New Roman" w:hAnsi="Times New Roman" w:cs="Times New Roman"/>
                <w:b/>
                <w:bCs/>
                <w:sz w:val="24"/>
                <w:szCs w:val="24"/>
              </w:rPr>
              <w:t>5</w:t>
            </w:r>
          </w:p>
        </w:tc>
        <w:tc>
          <w:tcPr>
            <w:tcW w:w="8186" w:type="dxa"/>
            <w:gridSpan w:val="5"/>
            <w:vAlign w:val="bottom"/>
          </w:tcPr>
          <w:p w14:paraId="43140A02" w14:textId="42CCB324"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b/>
                <w:bCs/>
                <w:sz w:val="24"/>
                <w:szCs w:val="24"/>
              </w:rPr>
              <w:t>Питання  відділу  молоді  та  спорту :</w:t>
            </w:r>
          </w:p>
        </w:tc>
      </w:tr>
      <w:tr w:rsidR="00F60DA2" w:rsidRPr="00121A22" w14:paraId="68C133E3" w14:textId="77777777" w:rsidTr="00304290">
        <w:trPr>
          <w:trHeight w:val="420"/>
        </w:trPr>
        <w:tc>
          <w:tcPr>
            <w:tcW w:w="1453" w:type="dxa"/>
            <w:noWrap/>
            <w:vAlign w:val="bottom"/>
          </w:tcPr>
          <w:p w14:paraId="3DE6467A" w14:textId="4FFDD82A"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5.1</w:t>
            </w:r>
          </w:p>
        </w:tc>
        <w:tc>
          <w:tcPr>
            <w:tcW w:w="8186" w:type="dxa"/>
            <w:gridSpan w:val="5"/>
            <w:vAlign w:val="bottom"/>
          </w:tcPr>
          <w:p w14:paraId="462A8871" w14:textId="4201531B"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Про   внесення змін  до  Порядку  виплати   одноразових  грошових   винагород       спортсменам,  тренерам, громадським спортивним організаціям  Чорноморської  міської територіальної громади за досягнення  високих  спортивних      результатів,  затвердженого    рішенням  виконавчого  комітету   Чорноморської   міської    ради  Одеського району Одеської області від 02.08.2022 №198</w:t>
            </w:r>
          </w:p>
        </w:tc>
      </w:tr>
      <w:tr w:rsidR="00F60DA2" w:rsidRPr="00121A22" w14:paraId="3A92CBBB" w14:textId="77777777" w:rsidTr="00846917">
        <w:trPr>
          <w:trHeight w:val="420"/>
        </w:trPr>
        <w:tc>
          <w:tcPr>
            <w:tcW w:w="1453" w:type="dxa"/>
            <w:noWrap/>
            <w:vAlign w:val="bottom"/>
          </w:tcPr>
          <w:p w14:paraId="301C14B1" w14:textId="2C9E8706" w:rsidR="00F60DA2" w:rsidRPr="00F60DA2" w:rsidRDefault="00F60DA2" w:rsidP="00F60DA2">
            <w:pPr>
              <w:jc w:val="center"/>
              <w:rPr>
                <w:rFonts w:ascii="Times New Roman" w:hAnsi="Times New Roman" w:cs="Times New Roman"/>
                <w:b/>
                <w:bCs/>
                <w:sz w:val="24"/>
                <w:szCs w:val="24"/>
              </w:rPr>
            </w:pPr>
            <w:r w:rsidRPr="00F60DA2">
              <w:rPr>
                <w:rFonts w:ascii="Times New Roman" w:hAnsi="Times New Roman" w:cs="Times New Roman"/>
                <w:b/>
                <w:bCs/>
                <w:sz w:val="24"/>
                <w:szCs w:val="24"/>
              </w:rPr>
              <w:t>6</w:t>
            </w:r>
          </w:p>
        </w:tc>
        <w:tc>
          <w:tcPr>
            <w:tcW w:w="8186" w:type="dxa"/>
            <w:gridSpan w:val="5"/>
            <w:vAlign w:val="bottom"/>
          </w:tcPr>
          <w:p w14:paraId="40529109" w14:textId="6D9C03E2"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b/>
                <w:bCs/>
                <w:sz w:val="24"/>
                <w:szCs w:val="24"/>
              </w:rPr>
              <w:t>Питання  служби  персоналу :</w:t>
            </w:r>
          </w:p>
        </w:tc>
      </w:tr>
      <w:tr w:rsidR="00F60DA2" w:rsidRPr="00121A22" w14:paraId="32C180F8" w14:textId="77777777" w:rsidTr="00846917">
        <w:trPr>
          <w:trHeight w:val="420"/>
        </w:trPr>
        <w:tc>
          <w:tcPr>
            <w:tcW w:w="1453" w:type="dxa"/>
            <w:noWrap/>
            <w:vAlign w:val="bottom"/>
          </w:tcPr>
          <w:p w14:paraId="3103B531" w14:textId="43D78AED" w:rsidR="00F60DA2" w:rsidRDefault="00F60DA2" w:rsidP="00F60DA2">
            <w:pPr>
              <w:jc w:val="center"/>
              <w:rPr>
                <w:rFonts w:ascii="Times New Roman" w:hAnsi="Times New Roman" w:cs="Times New Roman"/>
                <w:sz w:val="24"/>
                <w:szCs w:val="24"/>
              </w:rPr>
            </w:pPr>
            <w:r>
              <w:rPr>
                <w:rFonts w:ascii="Times New Roman" w:hAnsi="Times New Roman" w:cs="Times New Roman"/>
                <w:sz w:val="24"/>
                <w:szCs w:val="24"/>
              </w:rPr>
              <w:t>6.1</w:t>
            </w:r>
          </w:p>
        </w:tc>
        <w:tc>
          <w:tcPr>
            <w:tcW w:w="8186" w:type="dxa"/>
            <w:gridSpan w:val="5"/>
            <w:vAlign w:val="bottom"/>
          </w:tcPr>
          <w:p w14:paraId="764AE85F" w14:textId="154DE6D8" w:rsidR="00F60DA2" w:rsidRPr="00F60DA2" w:rsidRDefault="00F60DA2" w:rsidP="00F60DA2">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нагородження Почесною грамотою виконавчого комітету Чорноморської міської ради Одеського району Одеської області </w:t>
            </w:r>
          </w:p>
        </w:tc>
      </w:tr>
      <w:tr w:rsidR="001F7DAB" w:rsidRPr="00121A22" w14:paraId="7C2B8CB9" w14:textId="77777777" w:rsidTr="008809CB">
        <w:trPr>
          <w:trHeight w:val="690"/>
        </w:trPr>
        <w:tc>
          <w:tcPr>
            <w:tcW w:w="9639" w:type="dxa"/>
            <w:gridSpan w:val="6"/>
            <w:hideMark/>
          </w:tcPr>
          <w:p w14:paraId="5906FD2D" w14:textId="77436E8B"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 xml:space="preserve">Голосування за  порядок денний за основу  та  в цілому  з  </w:t>
            </w:r>
            <w:r w:rsidR="00F60DA2">
              <w:rPr>
                <w:rFonts w:ascii="Times New Roman" w:hAnsi="Times New Roman" w:cs="Times New Roman"/>
                <w:sz w:val="24"/>
                <w:szCs w:val="24"/>
              </w:rPr>
              <w:t>15</w:t>
            </w:r>
            <w:r w:rsidRPr="00121A22">
              <w:rPr>
                <w:rFonts w:ascii="Times New Roman" w:hAnsi="Times New Roman" w:cs="Times New Roman"/>
                <w:sz w:val="24"/>
                <w:szCs w:val="24"/>
              </w:rPr>
              <w:t xml:space="preserve"> питан</w:t>
            </w:r>
            <w:r>
              <w:rPr>
                <w:rFonts w:ascii="Times New Roman" w:hAnsi="Times New Roman" w:cs="Times New Roman"/>
                <w:sz w:val="24"/>
                <w:szCs w:val="24"/>
              </w:rPr>
              <w:t>ь</w:t>
            </w:r>
            <w:r w:rsidRPr="00121A22">
              <w:rPr>
                <w:rFonts w:ascii="Times New Roman" w:hAnsi="Times New Roman" w:cs="Times New Roman"/>
                <w:sz w:val="24"/>
                <w:szCs w:val="24"/>
              </w:rPr>
              <w:t xml:space="preserve"> : "за" - 1</w:t>
            </w:r>
            <w:r w:rsidR="00F60DA2">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проти"- 0, "не голосували" - 0.   </w:t>
            </w:r>
          </w:p>
        </w:tc>
      </w:tr>
      <w:tr w:rsidR="001F7DAB" w:rsidRPr="00121A22" w14:paraId="6A7A43B1" w14:textId="77777777" w:rsidTr="008809CB">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52F6BC9" w14:textId="77777777" w:rsidR="001F7DAB" w:rsidRDefault="001F7DAB" w:rsidP="001F7DAB">
            <w:pPr>
              <w:jc w:val="center"/>
              <w:rPr>
                <w:rFonts w:ascii="Times New Roman" w:hAnsi="Times New Roman" w:cs="Times New Roman"/>
                <w:b/>
                <w:bCs/>
                <w:sz w:val="24"/>
                <w:szCs w:val="24"/>
              </w:rPr>
            </w:pPr>
          </w:p>
          <w:p w14:paraId="74E6EB14" w14:textId="77777777" w:rsidR="001F7DAB" w:rsidRDefault="001F7DAB" w:rsidP="001F7DAB">
            <w:pPr>
              <w:jc w:val="center"/>
              <w:rPr>
                <w:rFonts w:ascii="Times New Roman" w:hAnsi="Times New Roman" w:cs="Times New Roman"/>
                <w:b/>
                <w:bCs/>
                <w:sz w:val="24"/>
                <w:szCs w:val="24"/>
              </w:rPr>
            </w:pPr>
          </w:p>
          <w:p w14:paraId="71A50568" w14:textId="786B9E61" w:rsidR="001F7DAB" w:rsidRDefault="001F7DAB" w:rsidP="001F7DA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62CD4ABC" w14:textId="77777777" w:rsidR="001F7DAB" w:rsidRPr="00121A22" w:rsidRDefault="001F7DAB" w:rsidP="001F7DAB">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8B8F41F" w14:textId="0319FB07" w:rsidR="001F7DAB" w:rsidRPr="00121A22" w:rsidRDefault="00F60DA2" w:rsidP="001F7DAB">
            <w:pPr>
              <w:jc w:val="both"/>
              <w:rPr>
                <w:rFonts w:ascii="Times New Roman" w:hAnsi="Times New Roman" w:cs="Times New Roman"/>
                <w:sz w:val="24"/>
                <w:szCs w:val="24"/>
              </w:rPr>
            </w:pPr>
            <w:r w:rsidRPr="003262AD">
              <w:rPr>
                <w:rFonts w:ascii="Times New Roman" w:hAnsi="Times New Roman" w:cs="Times New Roman"/>
                <w:sz w:val="24"/>
                <w:szCs w:val="24"/>
              </w:rPr>
              <w:t>Про визначення  аварійно-небезпечною  ділянку на  вулично-дорожній  мережі  м.Чорноморська    Одеського   району   Одеської   області</w:t>
            </w:r>
            <w:r w:rsidRPr="00DB7A78">
              <w:rPr>
                <w:rFonts w:ascii="Times New Roman" w:hAnsi="Times New Roman" w:cs="Times New Roman"/>
                <w:sz w:val="24"/>
                <w:szCs w:val="24"/>
              </w:rPr>
              <w:t xml:space="preserve"> </w:t>
            </w:r>
          </w:p>
        </w:tc>
      </w:tr>
      <w:tr w:rsidR="001F7DAB" w:rsidRPr="00121A22" w14:paraId="73A3573D" w14:textId="77777777" w:rsidTr="008809CB">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6F83D602" w14:textId="77777777" w:rsidR="001F7DAB" w:rsidRPr="00121A22"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FB5FC78" w14:textId="36D10D98"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F60DA2">
              <w:rPr>
                <w:rFonts w:ascii="Times New Roman" w:hAnsi="Times New Roman" w:cs="Times New Roman"/>
                <w:sz w:val="24"/>
                <w:szCs w:val="24"/>
              </w:rPr>
              <w:t>Оксана Кілар</w:t>
            </w:r>
            <w:r>
              <w:rPr>
                <w:rFonts w:ascii="Times New Roman" w:hAnsi="Times New Roman" w:cs="Times New Roman"/>
                <w:sz w:val="24"/>
                <w:szCs w:val="24"/>
              </w:rPr>
              <w:t xml:space="preserve">, начальник  </w:t>
            </w:r>
            <w:r w:rsidR="00F60DA2" w:rsidRPr="00F60DA2">
              <w:rPr>
                <w:rFonts w:ascii="Times New Roman" w:hAnsi="Times New Roman" w:cs="Times New Roman"/>
                <w:sz w:val="24"/>
                <w:szCs w:val="24"/>
              </w:rPr>
              <w:t>відділу комунального  господарства  та  благоустрою</w:t>
            </w:r>
          </w:p>
        </w:tc>
      </w:tr>
      <w:tr w:rsidR="001F7DAB" w:rsidRPr="00121A22" w14:paraId="7E74FEEE" w14:textId="77777777" w:rsidTr="008809CB">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5C56C295" w14:textId="77777777" w:rsidR="001F7DAB" w:rsidRPr="00121A22"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773BF0D" w14:textId="529A7A87"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sidR="00F60DA2">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1F7DAB" w:rsidRPr="00121A22" w14:paraId="5EA77EAC" w14:textId="77777777" w:rsidTr="008809CB">
        <w:trPr>
          <w:gridAfter w:val="1"/>
          <w:wAfter w:w="16" w:type="dxa"/>
          <w:trHeight w:val="330"/>
        </w:trPr>
        <w:tc>
          <w:tcPr>
            <w:tcW w:w="1453" w:type="dxa"/>
            <w:tcBorders>
              <w:top w:val="nil"/>
              <w:left w:val="single" w:sz="4" w:space="0" w:color="auto"/>
              <w:bottom w:val="nil"/>
              <w:right w:val="nil"/>
            </w:tcBorders>
            <w:noWrap/>
            <w:hideMark/>
          </w:tcPr>
          <w:p w14:paraId="6964ECEA" w14:textId="77777777" w:rsidR="001F7DAB" w:rsidRPr="00A16276" w:rsidRDefault="001F7DAB" w:rsidP="001F7DAB">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FE1C1F8" w14:textId="77777777" w:rsidR="001F7DAB" w:rsidRPr="00A16276"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2DB35AF" w14:textId="77777777" w:rsidR="001F7DAB" w:rsidRPr="00121A22" w:rsidRDefault="001F7DAB" w:rsidP="001F7DA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1F7DAB" w:rsidRPr="00121A22" w14:paraId="09CDAB8F" w14:textId="77777777" w:rsidTr="008809CB">
        <w:trPr>
          <w:gridAfter w:val="1"/>
          <w:wAfter w:w="16" w:type="dxa"/>
          <w:trHeight w:val="330"/>
        </w:trPr>
        <w:tc>
          <w:tcPr>
            <w:tcW w:w="1453" w:type="dxa"/>
            <w:tcBorders>
              <w:top w:val="nil"/>
              <w:left w:val="single" w:sz="4" w:space="0" w:color="auto"/>
              <w:bottom w:val="single" w:sz="4" w:space="0" w:color="auto"/>
              <w:right w:val="nil"/>
            </w:tcBorders>
            <w:noWrap/>
          </w:tcPr>
          <w:p w14:paraId="5AB36F50" w14:textId="77777777" w:rsidR="001F7DAB" w:rsidRPr="00A16276" w:rsidRDefault="001F7DAB" w:rsidP="001F7DAB">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30C2404E" w14:textId="77777777" w:rsidR="001F7DAB" w:rsidRPr="00A16276"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2729CDEC" w14:textId="506BEE8E"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F60DA2">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w:t>
            </w:r>
            <w:r w:rsidR="00F60DA2">
              <w:rPr>
                <w:rFonts w:ascii="Times New Roman" w:hAnsi="Times New Roman" w:cs="Times New Roman"/>
                <w:sz w:val="24"/>
                <w:szCs w:val="24"/>
              </w:rPr>
              <w:t>3</w:t>
            </w:r>
            <w:r w:rsidRPr="00121A22">
              <w:rPr>
                <w:rFonts w:ascii="Times New Roman" w:hAnsi="Times New Roman" w:cs="Times New Roman"/>
                <w:sz w:val="24"/>
                <w:szCs w:val="24"/>
              </w:rPr>
              <w:t xml:space="preserve">  прийнято (додається)</w:t>
            </w:r>
          </w:p>
        </w:tc>
      </w:tr>
      <w:tr w:rsidR="001F7DAB" w:rsidRPr="00121A22" w14:paraId="45AFF9BF" w14:textId="77777777" w:rsidTr="008809CB">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7798BA7" w14:textId="77777777" w:rsidR="001F7DAB" w:rsidRDefault="001F7DAB" w:rsidP="001F7DAB">
            <w:pPr>
              <w:jc w:val="center"/>
              <w:rPr>
                <w:rFonts w:ascii="Times New Roman" w:hAnsi="Times New Roman" w:cs="Times New Roman"/>
                <w:b/>
                <w:bCs/>
                <w:sz w:val="24"/>
                <w:szCs w:val="24"/>
              </w:rPr>
            </w:pPr>
          </w:p>
          <w:p w14:paraId="484957B7" w14:textId="77777777" w:rsidR="001F7DAB" w:rsidRDefault="001F7DAB" w:rsidP="001F7DAB">
            <w:pPr>
              <w:jc w:val="center"/>
              <w:rPr>
                <w:rFonts w:ascii="Times New Roman" w:hAnsi="Times New Roman" w:cs="Times New Roman"/>
                <w:b/>
                <w:bCs/>
                <w:sz w:val="24"/>
                <w:szCs w:val="24"/>
              </w:rPr>
            </w:pPr>
          </w:p>
          <w:p w14:paraId="425C3F0F" w14:textId="77777777" w:rsidR="001F7DAB" w:rsidRDefault="001F7DAB" w:rsidP="001F7DAB">
            <w:pPr>
              <w:jc w:val="center"/>
              <w:rPr>
                <w:rFonts w:ascii="Times New Roman" w:hAnsi="Times New Roman" w:cs="Times New Roman"/>
                <w:b/>
                <w:bCs/>
                <w:sz w:val="24"/>
                <w:szCs w:val="24"/>
              </w:rPr>
            </w:pPr>
          </w:p>
          <w:p w14:paraId="4EF22025" w14:textId="1D2DC405" w:rsidR="001F7DAB" w:rsidRDefault="001F7DAB" w:rsidP="001F7DA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39C81D09" w14:textId="77777777" w:rsidR="001F7DAB" w:rsidRPr="00121A22" w:rsidRDefault="001F7DAB" w:rsidP="001F7DAB">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D0EA3D5" w14:textId="434CD9E4" w:rsidR="001F7DAB" w:rsidRPr="00121A22" w:rsidRDefault="00F60DA2" w:rsidP="001F7DAB">
            <w:pPr>
              <w:jc w:val="both"/>
              <w:rPr>
                <w:rFonts w:ascii="Times New Roman" w:hAnsi="Times New Roman" w:cs="Times New Roman"/>
                <w:sz w:val="24"/>
                <w:szCs w:val="24"/>
              </w:rPr>
            </w:pPr>
            <w:r w:rsidRPr="00F60DA2">
              <w:rPr>
                <w:rFonts w:ascii="Times New Roman" w:hAnsi="Times New Roman" w:cs="Times New Roman"/>
                <w:sz w:val="24"/>
                <w:szCs w:val="24"/>
              </w:rPr>
              <w:t>Про призначення управління капітального будівництва Чорноморської міської ради Одеського району Одеської області  замовником по об’єкту «Капітальний ремонт приміщень (санвузлів лівого крила з першого по четвертий поверх) адміністративної будівлі виконавчого комітету Чорноморської міської ради Одеського району Одеської області за адресою: Одеська область, Одеський район,  м. Чорноморськ, проспект Миру, 33»</w:t>
            </w:r>
          </w:p>
        </w:tc>
      </w:tr>
      <w:tr w:rsidR="001F7DAB" w:rsidRPr="00121A22" w14:paraId="44FA9201" w14:textId="77777777" w:rsidTr="008809CB">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0B0CE649" w14:textId="77777777" w:rsidR="001F7DAB" w:rsidRPr="00121A22"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8EB4674" w14:textId="6B70861D"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F60DA2">
              <w:rPr>
                <w:rFonts w:ascii="Times New Roman" w:hAnsi="Times New Roman" w:cs="Times New Roman"/>
                <w:sz w:val="24"/>
                <w:szCs w:val="24"/>
              </w:rPr>
              <w:t>Михайло Амбарніков</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00BA705A" w:rsidRPr="00BA705A">
              <w:rPr>
                <w:rFonts w:ascii="Times New Roman" w:hAnsi="Times New Roman" w:cs="Times New Roman"/>
                <w:sz w:val="24"/>
                <w:szCs w:val="24"/>
              </w:rPr>
              <w:t>управління  капітального  будівництва</w:t>
            </w:r>
          </w:p>
        </w:tc>
      </w:tr>
      <w:tr w:rsidR="001F7DAB" w:rsidRPr="00121A22" w14:paraId="425B649E" w14:textId="77777777" w:rsidTr="008809CB">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5BBFFD3D" w14:textId="77777777" w:rsidR="001F7DAB" w:rsidRPr="00121A22"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F62F4EF" w14:textId="6B9C74AE"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sidR="00BA705A">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1F7DAB" w:rsidRPr="00121A22" w14:paraId="39DC6C9A" w14:textId="77777777" w:rsidTr="008809CB">
        <w:trPr>
          <w:gridAfter w:val="1"/>
          <w:wAfter w:w="16" w:type="dxa"/>
          <w:trHeight w:val="330"/>
        </w:trPr>
        <w:tc>
          <w:tcPr>
            <w:tcW w:w="1453" w:type="dxa"/>
            <w:tcBorders>
              <w:top w:val="nil"/>
              <w:left w:val="single" w:sz="4" w:space="0" w:color="auto"/>
              <w:bottom w:val="nil"/>
              <w:right w:val="nil"/>
            </w:tcBorders>
            <w:noWrap/>
            <w:hideMark/>
          </w:tcPr>
          <w:p w14:paraId="472FDB89" w14:textId="77777777" w:rsidR="001F7DAB" w:rsidRPr="00A16276" w:rsidRDefault="001F7DAB" w:rsidP="001F7DAB">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2060451" w14:textId="77777777" w:rsidR="001F7DAB" w:rsidRPr="00A16276"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BE06056" w14:textId="77777777" w:rsidR="001F7DAB" w:rsidRPr="00121A22" w:rsidRDefault="001F7DAB" w:rsidP="001F7DA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1F7DAB" w:rsidRPr="00121A22" w14:paraId="0543B01B" w14:textId="77777777" w:rsidTr="008809CB">
        <w:trPr>
          <w:gridAfter w:val="1"/>
          <w:wAfter w:w="16" w:type="dxa"/>
          <w:trHeight w:val="330"/>
        </w:trPr>
        <w:tc>
          <w:tcPr>
            <w:tcW w:w="1453" w:type="dxa"/>
            <w:tcBorders>
              <w:top w:val="nil"/>
              <w:left w:val="single" w:sz="4" w:space="0" w:color="auto"/>
              <w:bottom w:val="single" w:sz="4" w:space="0" w:color="auto"/>
              <w:right w:val="nil"/>
            </w:tcBorders>
            <w:noWrap/>
          </w:tcPr>
          <w:p w14:paraId="583F33F9" w14:textId="77777777" w:rsidR="001F7DAB" w:rsidRPr="00A16276" w:rsidRDefault="001F7DAB" w:rsidP="001F7DAB">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BB9C41B" w14:textId="77777777" w:rsidR="001F7DAB" w:rsidRPr="00A16276" w:rsidRDefault="001F7DAB" w:rsidP="001F7DAB">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0A501D1" w14:textId="33C01178" w:rsidR="001F7DAB" w:rsidRPr="00121A22" w:rsidRDefault="001F7DAB" w:rsidP="001F7DA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BA705A">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w:t>
            </w:r>
            <w:r w:rsidR="00BA705A">
              <w:rPr>
                <w:rFonts w:ascii="Times New Roman" w:hAnsi="Times New Roman" w:cs="Times New Roman"/>
                <w:sz w:val="24"/>
                <w:szCs w:val="24"/>
              </w:rPr>
              <w:t>4</w:t>
            </w:r>
            <w:r w:rsidRPr="00121A22">
              <w:rPr>
                <w:rFonts w:ascii="Times New Roman" w:hAnsi="Times New Roman" w:cs="Times New Roman"/>
                <w:sz w:val="24"/>
                <w:szCs w:val="24"/>
              </w:rPr>
              <w:t xml:space="preserve">  прийнято (додається)</w:t>
            </w:r>
          </w:p>
        </w:tc>
      </w:tr>
      <w:tr w:rsidR="00BA705A" w:rsidRPr="00121A22" w14:paraId="1F5FE59A"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170E33AC" w14:textId="77777777" w:rsidR="00BA705A" w:rsidRDefault="00BA705A" w:rsidP="005751CE">
            <w:pPr>
              <w:jc w:val="center"/>
              <w:rPr>
                <w:rFonts w:ascii="Times New Roman" w:hAnsi="Times New Roman" w:cs="Times New Roman"/>
                <w:b/>
                <w:bCs/>
                <w:sz w:val="24"/>
                <w:szCs w:val="24"/>
              </w:rPr>
            </w:pPr>
          </w:p>
          <w:p w14:paraId="16E11C50" w14:textId="77777777" w:rsidR="00BA705A" w:rsidRDefault="00BA705A" w:rsidP="005751CE">
            <w:pPr>
              <w:jc w:val="center"/>
              <w:rPr>
                <w:rFonts w:ascii="Times New Roman" w:hAnsi="Times New Roman" w:cs="Times New Roman"/>
                <w:b/>
                <w:bCs/>
                <w:sz w:val="24"/>
                <w:szCs w:val="24"/>
              </w:rPr>
            </w:pPr>
          </w:p>
          <w:p w14:paraId="5507DFD6" w14:textId="77777777" w:rsidR="00BA705A" w:rsidRDefault="00BA705A" w:rsidP="005751CE">
            <w:pPr>
              <w:jc w:val="center"/>
              <w:rPr>
                <w:rFonts w:ascii="Times New Roman" w:hAnsi="Times New Roman" w:cs="Times New Roman"/>
                <w:b/>
                <w:bCs/>
                <w:sz w:val="24"/>
                <w:szCs w:val="24"/>
              </w:rPr>
            </w:pPr>
          </w:p>
          <w:p w14:paraId="2A22E61E" w14:textId="7A462C2B" w:rsidR="00BA705A" w:rsidRDefault="00BA705A"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17E2CA6B" w14:textId="77777777" w:rsidR="00BA705A" w:rsidRPr="00121A22" w:rsidRDefault="00BA705A"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27C2337" w14:textId="0DB8515D" w:rsidR="00BA705A" w:rsidRPr="00121A22" w:rsidRDefault="00BA705A" w:rsidP="005751CE">
            <w:pPr>
              <w:jc w:val="both"/>
              <w:rPr>
                <w:rFonts w:ascii="Times New Roman" w:hAnsi="Times New Roman" w:cs="Times New Roman"/>
                <w:sz w:val="24"/>
                <w:szCs w:val="24"/>
              </w:rPr>
            </w:pPr>
            <w:r w:rsidRPr="00BA705A">
              <w:rPr>
                <w:rFonts w:ascii="Times New Roman" w:hAnsi="Times New Roman" w:cs="Times New Roman"/>
                <w:sz w:val="24"/>
                <w:szCs w:val="24"/>
              </w:rPr>
              <w:t>Про продовження  терміну дії договору  про  патронат  над  малолітнім</w:t>
            </w:r>
            <w:r w:rsidR="00AA3DC4">
              <w:rPr>
                <w:rFonts w:ascii="Times New Roman" w:hAnsi="Times New Roman" w:cs="Times New Roman"/>
                <w:sz w:val="24"/>
                <w:szCs w:val="24"/>
              </w:rPr>
              <w:t xml:space="preserve">  ---</w:t>
            </w:r>
            <w:r w:rsidRPr="00BA705A">
              <w:rPr>
                <w:rFonts w:ascii="Times New Roman" w:hAnsi="Times New Roman" w:cs="Times New Roman"/>
                <w:sz w:val="24"/>
                <w:szCs w:val="24"/>
              </w:rPr>
              <w:t>, 18.01.2012   р. н.,   який  залишився  без  батьківського     піклування</w:t>
            </w:r>
          </w:p>
        </w:tc>
      </w:tr>
      <w:tr w:rsidR="00BA705A" w:rsidRPr="00121A22" w14:paraId="749BFD3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3CF7F8B9" w14:textId="77777777" w:rsidR="00BA705A" w:rsidRPr="00121A22"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00D9864" w14:textId="67EBD76B"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BA705A" w:rsidRPr="00121A22" w14:paraId="505D4C9D"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1F4EB686" w14:textId="77777777" w:rsidR="00BA705A" w:rsidRPr="00121A22"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9BCF059" w14:textId="77777777"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BA705A" w:rsidRPr="00121A22" w14:paraId="47C5F350" w14:textId="77777777" w:rsidTr="005751CE">
        <w:trPr>
          <w:gridAfter w:val="1"/>
          <w:wAfter w:w="16" w:type="dxa"/>
          <w:trHeight w:val="330"/>
        </w:trPr>
        <w:tc>
          <w:tcPr>
            <w:tcW w:w="1453" w:type="dxa"/>
            <w:tcBorders>
              <w:top w:val="nil"/>
              <w:left w:val="single" w:sz="4" w:space="0" w:color="auto"/>
              <w:bottom w:val="nil"/>
              <w:right w:val="nil"/>
            </w:tcBorders>
            <w:noWrap/>
            <w:hideMark/>
          </w:tcPr>
          <w:p w14:paraId="26510B6A" w14:textId="77777777" w:rsidR="00BA705A" w:rsidRPr="00A16276" w:rsidRDefault="00BA705A"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0E2F95F6" w14:textId="77777777" w:rsidR="00BA705A" w:rsidRPr="00A16276"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298B789" w14:textId="77777777" w:rsidR="00BA705A" w:rsidRPr="00121A22" w:rsidRDefault="00BA705A"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A705A" w:rsidRPr="00121A22" w14:paraId="2E7F16F0"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10141729" w14:textId="77777777" w:rsidR="00BA705A" w:rsidRPr="00A16276" w:rsidRDefault="00BA705A"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6DC9443A" w14:textId="77777777" w:rsidR="00BA705A" w:rsidRPr="00A16276"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5D4B5815" w14:textId="5E974F96"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95</w:t>
            </w:r>
            <w:r w:rsidRPr="00121A22">
              <w:rPr>
                <w:rFonts w:ascii="Times New Roman" w:hAnsi="Times New Roman" w:cs="Times New Roman"/>
                <w:sz w:val="24"/>
                <w:szCs w:val="24"/>
              </w:rPr>
              <w:t xml:space="preserve">  прийнято (додається)</w:t>
            </w:r>
          </w:p>
        </w:tc>
      </w:tr>
      <w:tr w:rsidR="00BA705A" w:rsidRPr="00121A22" w14:paraId="36CDE0D7"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1DEE03B9" w14:textId="77777777" w:rsidR="00BA705A" w:rsidRDefault="00BA705A" w:rsidP="005751CE">
            <w:pPr>
              <w:jc w:val="center"/>
              <w:rPr>
                <w:rFonts w:ascii="Times New Roman" w:hAnsi="Times New Roman" w:cs="Times New Roman"/>
                <w:b/>
                <w:bCs/>
                <w:sz w:val="24"/>
                <w:szCs w:val="24"/>
              </w:rPr>
            </w:pPr>
          </w:p>
          <w:p w14:paraId="4F1180C3" w14:textId="77777777" w:rsidR="00BA705A" w:rsidRDefault="00BA705A" w:rsidP="005751CE">
            <w:pPr>
              <w:jc w:val="center"/>
              <w:rPr>
                <w:rFonts w:ascii="Times New Roman" w:hAnsi="Times New Roman" w:cs="Times New Roman"/>
                <w:b/>
                <w:bCs/>
                <w:sz w:val="24"/>
                <w:szCs w:val="24"/>
              </w:rPr>
            </w:pPr>
          </w:p>
          <w:p w14:paraId="6D859E4A" w14:textId="77777777" w:rsidR="00BA705A" w:rsidRDefault="00BA705A" w:rsidP="005751CE">
            <w:pPr>
              <w:jc w:val="center"/>
              <w:rPr>
                <w:rFonts w:ascii="Times New Roman" w:hAnsi="Times New Roman" w:cs="Times New Roman"/>
                <w:b/>
                <w:bCs/>
                <w:sz w:val="24"/>
                <w:szCs w:val="24"/>
              </w:rPr>
            </w:pPr>
          </w:p>
          <w:p w14:paraId="3A167AD7" w14:textId="19A89DA3" w:rsidR="00BA705A" w:rsidRDefault="00BA705A"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0B734A9F" w14:textId="77777777" w:rsidR="00BA705A" w:rsidRPr="00121A22" w:rsidRDefault="00BA705A"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6102784C" w14:textId="2A3549E3" w:rsidR="00BA705A" w:rsidRPr="00121A22" w:rsidRDefault="00BA705A" w:rsidP="005751CE">
            <w:pPr>
              <w:jc w:val="both"/>
              <w:rPr>
                <w:rFonts w:ascii="Times New Roman" w:hAnsi="Times New Roman" w:cs="Times New Roman"/>
                <w:sz w:val="24"/>
                <w:szCs w:val="24"/>
              </w:rPr>
            </w:pPr>
            <w:r w:rsidRPr="00BA705A">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AA3DC4">
              <w:rPr>
                <w:rFonts w:ascii="Times New Roman" w:hAnsi="Times New Roman" w:cs="Times New Roman"/>
                <w:sz w:val="24"/>
                <w:szCs w:val="24"/>
              </w:rPr>
              <w:t>---</w:t>
            </w:r>
          </w:p>
        </w:tc>
      </w:tr>
      <w:tr w:rsidR="00BA705A" w:rsidRPr="00121A22" w14:paraId="7E0CDDAA"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13375ACB" w14:textId="77777777" w:rsidR="00BA705A" w:rsidRPr="00121A22"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DA2EA8C" w14:textId="77777777"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BA705A" w:rsidRPr="00121A22" w14:paraId="606E47D3"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EA0B6AC" w14:textId="77777777" w:rsidR="00BA705A" w:rsidRPr="00121A22"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68CBE54" w14:textId="77777777"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BA705A" w:rsidRPr="00121A22" w14:paraId="38D732D9" w14:textId="77777777" w:rsidTr="005751CE">
        <w:trPr>
          <w:gridAfter w:val="1"/>
          <w:wAfter w:w="16" w:type="dxa"/>
          <w:trHeight w:val="330"/>
        </w:trPr>
        <w:tc>
          <w:tcPr>
            <w:tcW w:w="1453" w:type="dxa"/>
            <w:tcBorders>
              <w:top w:val="nil"/>
              <w:left w:val="single" w:sz="4" w:space="0" w:color="auto"/>
              <w:bottom w:val="nil"/>
              <w:right w:val="nil"/>
            </w:tcBorders>
            <w:noWrap/>
            <w:hideMark/>
          </w:tcPr>
          <w:p w14:paraId="01C6430C" w14:textId="77777777" w:rsidR="00BA705A" w:rsidRPr="00A16276" w:rsidRDefault="00BA705A"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2E06CB39" w14:textId="77777777" w:rsidR="00BA705A" w:rsidRPr="00A16276"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5AF1576" w14:textId="77777777" w:rsidR="00BA705A" w:rsidRPr="00121A22" w:rsidRDefault="00BA705A"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A705A" w:rsidRPr="00121A22" w14:paraId="4B8BD17C"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2C686A6" w14:textId="77777777" w:rsidR="00BA705A" w:rsidRPr="00A16276" w:rsidRDefault="00BA705A"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52863A7" w14:textId="77777777" w:rsidR="00BA705A" w:rsidRPr="00A16276"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983ACDF" w14:textId="7323CE27"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96</w:t>
            </w:r>
            <w:r w:rsidRPr="00121A22">
              <w:rPr>
                <w:rFonts w:ascii="Times New Roman" w:hAnsi="Times New Roman" w:cs="Times New Roman"/>
                <w:sz w:val="24"/>
                <w:szCs w:val="24"/>
              </w:rPr>
              <w:t xml:space="preserve">  прийнято (додається)</w:t>
            </w:r>
          </w:p>
        </w:tc>
      </w:tr>
      <w:tr w:rsidR="00BA705A" w:rsidRPr="00121A22" w14:paraId="3E9F43D5"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C3E24F1" w14:textId="77777777" w:rsidR="00BA705A" w:rsidRDefault="00BA705A" w:rsidP="005751CE">
            <w:pPr>
              <w:jc w:val="center"/>
              <w:rPr>
                <w:rFonts w:ascii="Times New Roman" w:hAnsi="Times New Roman" w:cs="Times New Roman"/>
                <w:b/>
                <w:bCs/>
                <w:sz w:val="24"/>
                <w:szCs w:val="24"/>
              </w:rPr>
            </w:pPr>
          </w:p>
          <w:p w14:paraId="471BD8BD" w14:textId="77777777" w:rsidR="00BA705A" w:rsidRDefault="00BA705A" w:rsidP="005751CE">
            <w:pPr>
              <w:jc w:val="center"/>
              <w:rPr>
                <w:rFonts w:ascii="Times New Roman" w:hAnsi="Times New Roman" w:cs="Times New Roman"/>
                <w:b/>
                <w:bCs/>
                <w:sz w:val="24"/>
                <w:szCs w:val="24"/>
              </w:rPr>
            </w:pPr>
          </w:p>
          <w:p w14:paraId="1256A46D" w14:textId="77777777" w:rsidR="00BA705A" w:rsidRDefault="00BA705A" w:rsidP="005751CE">
            <w:pPr>
              <w:jc w:val="center"/>
              <w:rPr>
                <w:rFonts w:ascii="Times New Roman" w:hAnsi="Times New Roman" w:cs="Times New Roman"/>
                <w:b/>
                <w:bCs/>
                <w:sz w:val="24"/>
                <w:szCs w:val="24"/>
              </w:rPr>
            </w:pPr>
          </w:p>
          <w:p w14:paraId="20EEB44E" w14:textId="0CF1D7D4" w:rsidR="00BA705A" w:rsidRDefault="00BA705A"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0087CB7D" w14:textId="77777777" w:rsidR="00BA705A" w:rsidRPr="00121A22" w:rsidRDefault="00BA705A"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49621E5" w14:textId="6276F87B" w:rsidR="00BA705A" w:rsidRPr="00121A22" w:rsidRDefault="00BA705A" w:rsidP="005751CE">
            <w:pPr>
              <w:jc w:val="both"/>
              <w:rPr>
                <w:rFonts w:ascii="Times New Roman" w:hAnsi="Times New Roman" w:cs="Times New Roman"/>
                <w:sz w:val="24"/>
                <w:szCs w:val="24"/>
              </w:rPr>
            </w:pPr>
            <w:r w:rsidRPr="00BA705A">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AA3DC4">
              <w:rPr>
                <w:rFonts w:ascii="Times New Roman" w:hAnsi="Times New Roman" w:cs="Times New Roman"/>
                <w:sz w:val="24"/>
                <w:szCs w:val="24"/>
              </w:rPr>
              <w:t xml:space="preserve">  ---</w:t>
            </w:r>
          </w:p>
        </w:tc>
      </w:tr>
      <w:tr w:rsidR="00BA705A" w:rsidRPr="00121A22" w14:paraId="631B324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EFA0822" w14:textId="77777777" w:rsidR="00BA705A" w:rsidRPr="00121A22"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91704AC" w14:textId="77777777"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BA705A" w:rsidRPr="00121A22" w14:paraId="393BCA54"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25655219" w14:textId="77777777" w:rsidR="00BA705A" w:rsidRPr="00121A22"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B0B3D4F" w14:textId="77777777"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BA705A" w:rsidRPr="00121A22" w14:paraId="136CA675" w14:textId="77777777" w:rsidTr="005751CE">
        <w:trPr>
          <w:gridAfter w:val="1"/>
          <w:wAfter w:w="16" w:type="dxa"/>
          <w:trHeight w:val="330"/>
        </w:trPr>
        <w:tc>
          <w:tcPr>
            <w:tcW w:w="1453" w:type="dxa"/>
            <w:tcBorders>
              <w:top w:val="nil"/>
              <w:left w:val="single" w:sz="4" w:space="0" w:color="auto"/>
              <w:bottom w:val="nil"/>
              <w:right w:val="nil"/>
            </w:tcBorders>
            <w:noWrap/>
            <w:hideMark/>
          </w:tcPr>
          <w:p w14:paraId="45CDCF0F" w14:textId="77777777" w:rsidR="00BA705A" w:rsidRPr="00A16276" w:rsidRDefault="00BA705A"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038D446D" w14:textId="77777777" w:rsidR="00BA705A" w:rsidRPr="00A16276"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D86B222" w14:textId="77777777" w:rsidR="00BA705A" w:rsidRPr="00121A22" w:rsidRDefault="00BA705A"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A705A" w:rsidRPr="00121A22" w14:paraId="718ACB40"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A3AA3C1" w14:textId="77777777" w:rsidR="00BA705A" w:rsidRPr="00A16276" w:rsidRDefault="00BA705A"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46A9075E" w14:textId="77777777" w:rsidR="00BA705A" w:rsidRPr="00A16276" w:rsidRDefault="00BA705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5D8C7C56" w14:textId="549B14ED" w:rsidR="00BA705A" w:rsidRPr="00121A22" w:rsidRDefault="00BA705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w:t>
            </w:r>
            <w:r w:rsidR="00244BBE">
              <w:rPr>
                <w:rFonts w:ascii="Times New Roman" w:hAnsi="Times New Roman" w:cs="Times New Roman"/>
                <w:sz w:val="24"/>
                <w:szCs w:val="24"/>
              </w:rPr>
              <w:t>7</w:t>
            </w:r>
            <w:r w:rsidRPr="00121A22">
              <w:rPr>
                <w:rFonts w:ascii="Times New Roman" w:hAnsi="Times New Roman" w:cs="Times New Roman"/>
                <w:sz w:val="24"/>
                <w:szCs w:val="24"/>
              </w:rPr>
              <w:t xml:space="preserve">  прийнято (додається)</w:t>
            </w:r>
          </w:p>
        </w:tc>
      </w:tr>
      <w:tr w:rsidR="00244BBE" w:rsidRPr="00121A22" w14:paraId="38B64146"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5A5D0DCB" w14:textId="77777777" w:rsidR="00244BBE" w:rsidRDefault="00244BBE" w:rsidP="005751CE">
            <w:pPr>
              <w:jc w:val="center"/>
              <w:rPr>
                <w:rFonts w:ascii="Times New Roman" w:hAnsi="Times New Roman" w:cs="Times New Roman"/>
                <w:b/>
                <w:bCs/>
                <w:sz w:val="24"/>
                <w:szCs w:val="24"/>
              </w:rPr>
            </w:pPr>
          </w:p>
          <w:p w14:paraId="3EE71BF5" w14:textId="77777777" w:rsidR="00244BBE" w:rsidRDefault="00244BBE" w:rsidP="005751CE">
            <w:pPr>
              <w:jc w:val="center"/>
              <w:rPr>
                <w:rFonts w:ascii="Times New Roman" w:hAnsi="Times New Roman" w:cs="Times New Roman"/>
                <w:b/>
                <w:bCs/>
                <w:sz w:val="24"/>
                <w:szCs w:val="24"/>
              </w:rPr>
            </w:pPr>
          </w:p>
          <w:p w14:paraId="43285F78" w14:textId="77777777" w:rsidR="00244BBE" w:rsidRDefault="00244BBE" w:rsidP="005751CE">
            <w:pPr>
              <w:jc w:val="center"/>
              <w:rPr>
                <w:rFonts w:ascii="Times New Roman" w:hAnsi="Times New Roman" w:cs="Times New Roman"/>
                <w:b/>
                <w:bCs/>
                <w:sz w:val="24"/>
                <w:szCs w:val="24"/>
              </w:rPr>
            </w:pPr>
          </w:p>
          <w:p w14:paraId="7EE353C9" w14:textId="23C08E8B" w:rsidR="00244BBE" w:rsidRDefault="00244BBE"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72123403" w14:textId="77777777" w:rsidR="00244BBE" w:rsidRPr="00121A22" w:rsidRDefault="00244BBE"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F6249CE" w14:textId="53A7089D" w:rsidR="00244BBE" w:rsidRPr="00121A22" w:rsidRDefault="00244BBE" w:rsidP="005751CE">
            <w:pPr>
              <w:jc w:val="both"/>
              <w:rPr>
                <w:rFonts w:ascii="Times New Roman" w:hAnsi="Times New Roman" w:cs="Times New Roman"/>
                <w:sz w:val="24"/>
                <w:szCs w:val="24"/>
              </w:rPr>
            </w:pPr>
            <w:r w:rsidRPr="00244BBE">
              <w:rPr>
                <w:rFonts w:ascii="Times New Roman" w:hAnsi="Times New Roman" w:cs="Times New Roman"/>
                <w:sz w:val="24"/>
                <w:szCs w:val="24"/>
              </w:rPr>
              <w:lastRenderedPageBreak/>
              <w:t xml:space="preserve">Про   затвердження  висновку  щодо недоцільності позбавлення батьківських прав </w:t>
            </w:r>
            <w:r w:rsidR="00AA3DC4">
              <w:rPr>
                <w:rFonts w:ascii="Times New Roman" w:hAnsi="Times New Roman" w:cs="Times New Roman"/>
                <w:sz w:val="24"/>
                <w:szCs w:val="24"/>
              </w:rPr>
              <w:t>---</w:t>
            </w:r>
          </w:p>
        </w:tc>
      </w:tr>
      <w:tr w:rsidR="00244BBE" w:rsidRPr="00121A22" w14:paraId="61D1A1B6"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42F2E150"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ABA8D74"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244BBE" w:rsidRPr="00121A22" w14:paraId="4280A58E"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235A5A6"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F20A5AD"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44BBE" w:rsidRPr="00121A22" w14:paraId="3F467E17" w14:textId="77777777" w:rsidTr="005751CE">
        <w:trPr>
          <w:gridAfter w:val="1"/>
          <w:wAfter w:w="16" w:type="dxa"/>
          <w:trHeight w:val="330"/>
        </w:trPr>
        <w:tc>
          <w:tcPr>
            <w:tcW w:w="1453" w:type="dxa"/>
            <w:tcBorders>
              <w:top w:val="nil"/>
              <w:left w:val="single" w:sz="4" w:space="0" w:color="auto"/>
              <w:bottom w:val="nil"/>
              <w:right w:val="nil"/>
            </w:tcBorders>
            <w:noWrap/>
            <w:hideMark/>
          </w:tcPr>
          <w:p w14:paraId="5C5C0BE8"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2419C85"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A1E80F8" w14:textId="77777777" w:rsidR="00244BBE" w:rsidRPr="00121A22" w:rsidRDefault="00244BBE"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44BBE" w:rsidRPr="00121A22" w14:paraId="00598F0B"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0E600396"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1476530F"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1A5D1774" w14:textId="0B1A611A"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98</w:t>
            </w:r>
            <w:r w:rsidRPr="00121A22">
              <w:rPr>
                <w:rFonts w:ascii="Times New Roman" w:hAnsi="Times New Roman" w:cs="Times New Roman"/>
                <w:sz w:val="24"/>
                <w:szCs w:val="24"/>
              </w:rPr>
              <w:t xml:space="preserve">  прийнято (додається)</w:t>
            </w:r>
          </w:p>
        </w:tc>
      </w:tr>
      <w:tr w:rsidR="00244BBE" w:rsidRPr="00121A22" w14:paraId="5418AD30"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97989C1" w14:textId="77777777" w:rsidR="00244BBE" w:rsidRDefault="00244BBE" w:rsidP="005751CE">
            <w:pPr>
              <w:jc w:val="center"/>
              <w:rPr>
                <w:rFonts w:ascii="Times New Roman" w:hAnsi="Times New Roman" w:cs="Times New Roman"/>
                <w:b/>
                <w:bCs/>
                <w:sz w:val="24"/>
                <w:szCs w:val="24"/>
              </w:rPr>
            </w:pPr>
          </w:p>
          <w:p w14:paraId="16A665F1" w14:textId="77777777" w:rsidR="00244BBE" w:rsidRDefault="00244BBE" w:rsidP="005751CE">
            <w:pPr>
              <w:jc w:val="center"/>
              <w:rPr>
                <w:rFonts w:ascii="Times New Roman" w:hAnsi="Times New Roman" w:cs="Times New Roman"/>
                <w:b/>
                <w:bCs/>
                <w:sz w:val="24"/>
                <w:szCs w:val="24"/>
              </w:rPr>
            </w:pPr>
          </w:p>
          <w:p w14:paraId="08A18434" w14:textId="77777777" w:rsidR="00244BBE" w:rsidRDefault="00244BBE" w:rsidP="005751CE">
            <w:pPr>
              <w:jc w:val="center"/>
              <w:rPr>
                <w:rFonts w:ascii="Times New Roman" w:hAnsi="Times New Roman" w:cs="Times New Roman"/>
                <w:b/>
                <w:bCs/>
                <w:sz w:val="24"/>
                <w:szCs w:val="24"/>
              </w:rPr>
            </w:pPr>
          </w:p>
          <w:p w14:paraId="37597477" w14:textId="2CDDF0A5" w:rsidR="00244BBE" w:rsidRDefault="00244BBE"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5</w:t>
            </w:r>
            <w:r w:rsidRPr="00121A22">
              <w:rPr>
                <w:rFonts w:ascii="Times New Roman" w:hAnsi="Times New Roman" w:cs="Times New Roman"/>
                <w:b/>
                <w:bCs/>
                <w:sz w:val="24"/>
                <w:szCs w:val="24"/>
              </w:rPr>
              <w:t>:</w:t>
            </w:r>
          </w:p>
          <w:p w14:paraId="7DD5CE32" w14:textId="77777777" w:rsidR="00244BBE" w:rsidRPr="00121A22" w:rsidRDefault="00244BBE"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0E54539F" w14:textId="3F300F19" w:rsidR="00244BBE" w:rsidRPr="00121A22" w:rsidRDefault="00244BBE" w:rsidP="005751CE">
            <w:pPr>
              <w:jc w:val="both"/>
              <w:rPr>
                <w:rFonts w:ascii="Times New Roman" w:hAnsi="Times New Roman" w:cs="Times New Roman"/>
                <w:sz w:val="24"/>
                <w:szCs w:val="24"/>
              </w:rPr>
            </w:pPr>
            <w:r w:rsidRPr="00244BBE">
              <w:rPr>
                <w:rFonts w:ascii="Times New Roman" w:hAnsi="Times New Roman" w:cs="Times New Roman"/>
                <w:sz w:val="24"/>
                <w:szCs w:val="24"/>
              </w:rPr>
              <w:t xml:space="preserve">Про     надання     малолітній     </w:t>
            </w:r>
            <w:r w:rsidR="00AA3DC4">
              <w:rPr>
                <w:rFonts w:ascii="Times New Roman" w:hAnsi="Times New Roman" w:cs="Times New Roman"/>
                <w:sz w:val="24"/>
                <w:szCs w:val="24"/>
              </w:rPr>
              <w:t xml:space="preserve">---  </w:t>
            </w:r>
            <w:r w:rsidRPr="00244BBE">
              <w:rPr>
                <w:rFonts w:ascii="Times New Roman" w:hAnsi="Times New Roman" w:cs="Times New Roman"/>
                <w:sz w:val="24"/>
                <w:szCs w:val="24"/>
              </w:rPr>
              <w:t>,  27  жовтня  2011 року народження, правового статусу дитини,    позбавленої батьківського піклування</w:t>
            </w:r>
          </w:p>
        </w:tc>
      </w:tr>
      <w:tr w:rsidR="00244BBE" w:rsidRPr="00121A22" w14:paraId="0CE2E7F5"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51B8EDA4"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E81994D"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244BBE" w:rsidRPr="00121A22" w14:paraId="565C1A0A"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77E95254"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D0866C9"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44BBE" w:rsidRPr="00121A22" w14:paraId="328FCAC5" w14:textId="77777777" w:rsidTr="005751CE">
        <w:trPr>
          <w:gridAfter w:val="1"/>
          <w:wAfter w:w="16" w:type="dxa"/>
          <w:trHeight w:val="330"/>
        </w:trPr>
        <w:tc>
          <w:tcPr>
            <w:tcW w:w="1453" w:type="dxa"/>
            <w:tcBorders>
              <w:top w:val="nil"/>
              <w:left w:val="single" w:sz="4" w:space="0" w:color="auto"/>
              <w:bottom w:val="nil"/>
              <w:right w:val="nil"/>
            </w:tcBorders>
            <w:noWrap/>
            <w:hideMark/>
          </w:tcPr>
          <w:p w14:paraId="265FD67D"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45B43F9E"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EF971CE" w14:textId="77777777" w:rsidR="00244BBE" w:rsidRPr="00121A22" w:rsidRDefault="00244BBE"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44BBE" w:rsidRPr="00121A22" w14:paraId="4716810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162C6B9"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56E9B45"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0F478DC5" w14:textId="08B805EF"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99</w:t>
            </w:r>
            <w:r w:rsidRPr="00121A22">
              <w:rPr>
                <w:rFonts w:ascii="Times New Roman" w:hAnsi="Times New Roman" w:cs="Times New Roman"/>
                <w:sz w:val="24"/>
                <w:szCs w:val="24"/>
              </w:rPr>
              <w:t xml:space="preserve">  прийнято (додається)</w:t>
            </w:r>
          </w:p>
        </w:tc>
      </w:tr>
      <w:tr w:rsidR="00244BBE" w:rsidRPr="00121A22" w14:paraId="4B3CFE94"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3D41A137" w14:textId="77777777" w:rsidR="00244BBE" w:rsidRDefault="00244BBE" w:rsidP="005751CE">
            <w:pPr>
              <w:jc w:val="center"/>
              <w:rPr>
                <w:rFonts w:ascii="Times New Roman" w:hAnsi="Times New Roman" w:cs="Times New Roman"/>
                <w:b/>
                <w:bCs/>
                <w:sz w:val="24"/>
                <w:szCs w:val="24"/>
              </w:rPr>
            </w:pPr>
          </w:p>
          <w:p w14:paraId="19D2A24F" w14:textId="77777777" w:rsidR="00244BBE" w:rsidRDefault="00244BBE" w:rsidP="005751CE">
            <w:pPr>
              <w:jc w:val="center"/>
              <w:rPr>
                <w:rFonts w:ascii="Times New Roman" w:hAnsi="Times New Roman" w:cs="Times New Roman"/>
                <w:b/>
                <w:bCs/>
                <w:sz w:val="24"/>
                <w:szCs w:val="24"/>
              </w:rPr>
            </w:pPr>
          </w:p>
          <w:p w14:paraId="40A976AF" w14:textId="77777777" w:rsidR="00244BBE" w:rsidRDefault="00244BBE" w:rsidP="005751CE">
            <w:pPr>
              <w:jc w:val="center"/>
              <w:rPr>
                <w:rFonts w:ascii="Times New Roman" w:hAnsi="Times New Roman" w:cs="Times New Roman"/>
                <w:b/>
                <w:bCs/>
                <w:sz w:val="24"/>
                <w:szCs w:val="24"/>
              </w:rPr>
            </w:pPr>
          </w:p>
          <w:p w14:paraId="403AE414" w14:textId="762F1096" w:rsidR="00244BBE" w:rsidRDefault="00244BBE"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6</w:t>
            </w:r>
            <w:r w:rsidRPr="00121A22">
              <w:rPr>
                <w:rFonts w:ascii="Times New Roman" w:hAnsi="Times New Roman" w:cs="Times New Roman"/>
                <w:b/>
                <w:bCs/>
                <w:sz w:val="24"/>
                <w:szCs w:val="24"/>
              </w:rPr>
              <w:t>:</w:t>
            </w:r>
          </w:p>
          <w:p w14:paraId="2E4C9833" w14:textId="77777777" w:rsidR="00244BBE" w:rsidRPr="00121A22" w:rsidRDefault="00244BBE"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B77BA90" w14:textId="660B7F9B" w:rsidR="00244BBE" w:rsidRPr="00121A22" w:rsidRDefault="00244BBE" w:rsidP="005751CE">
            <w:pPr>
              <w:jc w:val="both"/>
              <w:rPr>
                <w:rFonts w:ascii="Times New Roman" w:hAnsi="Times New Roman" w:cs="Times New Roman"/>
                <w:sz w:val="24"/>
                <w:szCs w:val="24"/>
              </w:rPr>
            </w:pPr>
            <w:r w:rsidRPr="00244BBE">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w:t>
            </w:r>
            <w:r w:rsidRPr="00244BBE">
              <w:rPr>
                <w:rFonts w:ascii="Times New Roman" w:hAnsi="Times New Roman" w:cs="Times New Roman"/>
                <w:sz w:val="24"/>
                <w:szCs w:val="24"/>
              </w:rPr>
              <w:t>,</w:t>
            </w:r>
            <w:r>
              <w:rPr>
                <w:rFonts w:ascii="Times New Roman" w:hAnsi="Times New Roman" w:cs="Times New Roman"/>
                <w:sz w:val="24"/>
                <w:szCs w:val="24"/>
              </w:rPr>
              <w:t xml:space="preserve"> </w:t>
            </w:r>
            <w:r w:rsidRPr="00244BBE">
              <w:rPr>
                <w:rFonts w:ascii="Times New Roman" w:hAnsi="Times New Roman" w:cs="Times New Roman"/>
                <w:sz w:val="24"/>
                <w:szCs w:val="24"/>
              </w:rPr>
              <w:t>23  грудня  2017 року народження, правового статусу  дитини,   позбавленої       батьківського піклування</w:t>
            </w:r>
          </w:p>
        </w:tc>
      </w:tr>
      <w:tr w:rsidR="00244BBE" w:rsidRPr="00121A22" w14:paraId="255F201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DFF4C8D"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628C6CA"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244BBE" w:rsidRPr="00121A22" w14:paraId="2476F8D0"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D5F74CA"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2104013"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44BBE" w:rsidRPr="00121A22" w14:paraId="60BF29B4" w14:textId="77777777" w:rsidTr="005751CE">
        <w:trPr>
          <w:gridAfter w:val="1"/>
          <w:wAfter w:w="16" w:type="dxa"/>
          <w:trHeight w:val="330"/>
        </w:trPr>
        <w:tc>
          <w:tcPr>
            <w:tcW w:w="1453" w:type="dxa"/>
            <w:tcBorders>
              <w:top w:val="nil"/>
              <w:left w:val="single" w:sz="4" w:space="0" w:color="auto"/>
              <w:bottom w:val="nil"/>
              <w:right w:val="nil"/>
            </w:tcBorders>
            <w:noWrap/>
            <w:hideMark/>
          </w:tcPr>
          <w:p w14:paraId="03340A39"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7E78EB32"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FE3C9BC" w14:textId="77777777" w:rsidR="00244BBE" w:rsidRPr="00121A22" w:rsidRDefault="00244BBE"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44BBE" w:rsidRPr="00121A22" w14:paraId="4B4B0A06"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20AFDAB3"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1565C59E"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C5B07E6" w14:textId="185207A5"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100</w:t>
            </w:r>
            <w:r w:rsidRPr="00121A22">
              <w:rPr>
                <w:rFonts w:ascii="Times New Roman" w:hAnsi="Times New Roman" w:cs="Times New Roman"/>
                <w:sz w:val="24"/>
                <w:szCs w:val="24"/>
              </w:rPr>
              <w:t xml:space="preserve">  прийнято (додається)</w:t>
            </w:r>
          </w:p>
        </w:tc>
      </w:tr>
      <w:tr w:rsidR="00244BBE" w:rsidRPr="00121A22" w14:paraId="3DF893C8"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590B253D" w14:textId="77777777" w:rsidR="00244BBE" w:rsidRDefault="00244BBE" w:rsidP="005751CE">
            <w:pPr>
              <w:jc w:val="center"/>
              <w:rPr>
                <w:rFonts w:ascii="Times New Roman" w:hAnsi="Times New Roman" w:cs="Times New Roman"/>
                <w:b/>
                <w:bCs/>
                <w:sz w:val="24"/>
                <w:szCs w:val="24"/>
              </w:rPr>
            </w:pPr>
          </w:p>
          <w:p w14:paraId="1BA087F4" w14:textId="77777777" w:rsidR="00244BBE" w:rsidRDefault="00244BBE" w:rsidP="005751CE">
            <w:pPr>
              <w:jc w:val="center"/>
              <w:rPr>
                <w:rFonts w:ascii="Times New Roman" w:hAnsi="Times New Roman" w:cs="Times New Roman"/>
                <w:b/>
                <w:bCs/>
                <w:sz w:val="24"/>
                <w:szCs w:val="24"/>
              </w:rPr>
            </w:pPr>
          </w:p>
          <w:p w14:paraId="788C599A" w14:textId="77777777" w:rsidR="00244BBE" w:rsidRDefault="00244BBE" w:rsidP="005751CE">
            <w:pPr>
              <w:jc w:val="center"/>
              <w:rPr>
                <w:rFonts w:ascii="Times New Roman" w:hAnsi="Times New Roman" w:cs="Times New Roman"/>
                <w:b/>
                <w:bCs/>
                <w:sz w:val="24"/>
                <w:szCs w:val="24"/>
              </w:rPr>
            </w:pPr>
          </w:p>
          <w:p w14:paraId="3B567177" w14:textId="1857263B" w:rsidR="00244BBE" w:rsidRDefault="00244BBE"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7</w:t>
            </w:r>
            <w:r w:rsidRPr="00121A22">
              <w:rPr>
                <w:rFonts w:ascii="Times New Roman" w:hAnsi="Times New Roman" w:cs="Times New Roman"/>
                <w:b/>
                <w:bCs/>
                <w:sz w:val="24"/>
                <w:szCs w:val="24"/>
              </w:rPr>
              <w:t>:</w:t>
            </w:r>
          </w:p>
          <w:p w14:paraId="7E4BBA45" w14:textId="77777777" w:rsidR="00244BBE" w:rsidRPr="00121A22" w:rsidRDefault="00244BBE"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A35D351" w14:textId="546367C1" w:rsidR="00244BBE" w:rsidRPr="00121A22" w:rsidRDefault="00244BBE" w:rsidP="005751CE">
            <w:pPr>
              <w:jc w:val="both"/>
              <w:rPr>
                <w:rFonts w:ascii="Times New Roman" w:hAnsi="Times New Roman" w:cs="Times New Roman"/>
                <w:sz w:val="24"/>
                <w:szCs w:val="24"/>
              </w:rPr>
            </w:pPr>
            <w:r w:rsidRPr="00244BBE">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w:t>
            </w:r>
            <w:r w:rsidRPr="00244BBE">
              <w:rPr>
                <w:rFonts w:ascii="Times New Roman" w:hAnsi="Times New Roman" w:cs="Times New Roman"/>
                <w:sz w:val="24"/>
                <w:szCs w:val="24"/>
              </w:rPr>
              <w:t xml:space="preserve">, 14 грудня 2019 року   народження,  правового   статусу   дитини,  позбавленої батьківського піклування  </w:t>
            </w:r>
          </w:p>
        </w:tc>
      </w:tr>
      <w:tr w:rsidR="00244BBE" w:rsidRPr="00121A22" w14:paraId="0AD4A453"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044A32D5"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D8CBA52"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244BBE" w:rsidRPr="00121A22" w14:paraId="001130E9" w14:textId="77777777" w:rsidTr="00244BBE">
        <w:trPr>
          <w:gridAfter w:val="1"/>
          <w:wAfter w:w="16" w:type="dxa"/>
          <w:trHeight w:val="630"/>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1AB0B109"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784788B"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44BBE" w:rsidRPr="00121A22" w14:paraId="41D5E1D7" w14:textId="77777777" w:rsidTr="00244BBE">
        <w:trPr>
          <w:gridAfter w:val="1"/>
          <w:wAfter w:w="16" w:type="dxa"/>
          <w:trHeight w:val="330"/>
        </w:trPr>
        <w:tc>
          <w:tcPr>
            <w:tcW w:w="1453" w:type="dxa"/>
            <w:tcBorders>
              <w:top w:val="single" w:sz="4" w:space="0" w:color="auto"/>
              <w:left w:val="single" w:sz="4" w:space="0" w:color="auto"/>
              <w:bottom w:val="nil"/>
              <w:right w:val="nil"/>
            </w:tcBorders>
            <w:noWrap/>
            <w:hideMark/>
          </w:tcPr>
          <w:p w14:paraId="2E8E07E7" w14:textId="77777777" w:rsidR="00244BBE" w:rsidRPr="00A16276" w:rsidRDefault="00244BBE" w:rsidP="005751CE">
            <w:pPr>
              <w:rPr>
                <w:rFonts w:ascii="Times New Roman" w:hAnsi="Times New Roman" w:cs="Times New Roman"/>
                <w:sz w:val="24"/>
                <w:szCs w:val="24"/>
              </w:rPr>
            </w:pPr>
          </w:p>
        </w:tc>
        <w:tc>
          <w:tcPr>
            <w:tcW w:w="1958" w:type="dxa"/>
            <w:tcBorders>
              <w:top w:val="single" w:sz="4" w:space="0" w:color="auto"/>
              <w:left w:val="nil"/>
              <w:bottom w:val="nil"/>
              <w:right w:val="single" w:sz="4" w:space="0" w:color="auto"/>
            </w:tcBorders>
            <w:noWrap/>
            <w:hideMark/>
          </w:tcPr>
          <w:p w14:paraId="19D1F7AC"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7173EED" w14:textId="77777777" w:rsidR="00244BBE" w:rsidRPr="00121A22" w:rsidRDefault="00244BBE"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44BBE" w:rsidRPr="00121A22" w14:paraId="2B11674E"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545C37B"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20691F60"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BE5699B" w14:textId="74CC502D"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101</w:t>
            </w:r>
            <w:r w:rsidRPr="00121A22">
              <w:rPr>
                <w:rFonts w:ascii="Times New Roman" w:hAnsi="Times New Roman" w:cs="Times New Roman"/>
                <w:sz w:val="24"/>
                <w:szCs w:val="24"/>
              </w:rPr>
              <w:t xml:space="preserve">  прийнято (додається)</w:t>
            </w:r>
          </w:p>
        </w:tc>
      </w:tr>
      <w:tr w:rsidR="00244BBE" w:rsidRPr="00121A22" w14:paraId="3E329641"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522BC591" w14:textId="77777777" w:rsidR="00244BBE" w:rsidRDefault="00244BBE" w:rsidP="005751CE">
            <w:pPr>
              <w:jc w:val="center"/>
              <w:rPr>
                <w:rFonts w:ascii="Times New Roman" w:hAnsi="Times New Roman" w:cs="Times New Roman"/>
                <w:b/>
                <w:bCs/>
                <w:sz w:val="24"/>
                <w:szCs w:val="24"/>
              </w:rPr>
            </w:pPr>
          </w:p>
          <w:p w14:paraId="744724D6" w14:textId="77777777" w:rsidR="00244BBE" w:rsidRDefault="00244BBE" w:rsidP="005751CE">
            <w:pPr>
              <w:jc w:val="center"/>
              <w:rPr>
                <w:rFonts w:ascii="Times New Roman" w:hAnsi="Times New Roman" w:cs="Times New Roman"/>
                <w:b/>
                <w:bCs/>
                <w:sz w:val="24"/>
                <w:szCs w:val="24"/>
              </w:rPr>
            </w:pPr>
          </w:p>
          <w:p w14:paraId="685D2BC9" w14:textId="77777777" w:rsidR="00244BBE" w:rsidRDefault="00244BBE" w:rsidP="005751CE">
            <w:pPr>
              <w:jc w:val="center"/>
              <w:rPr>
                <w:rFonts w:ascii="Times New Roman" w:hAnsi="Times New Roman" w:cs="Times New Roman"/>
                <w:b/>
                <w:bCs/>
                <w:sz w:val="24"/>
                <w:szCs w:val="24"/>
              </w:rPr>
            </w:pPr>
          </w:p>
          <w:p w14:paraId="5965BC92" w14:textId="2A1D413B" w:rsidR="00244BBE" w:rsidRDefault="00244BBE"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8</w:t>
            </w:r>
            <w:r w:rsidRPr="00121A22">
              <w:rPr>
                <w:rFonts w:ascii="Times New Roman" w:hAnsi="Times New Roman" w:cs="Times New Roman"/>
                <w:b/>
                <w:bCs/>
                <w:sz w:val="24"/>
                <w:szCs w:val="24"/>
              </w:rPr>
              <w:t>:</w:t>
            </w:r>
          </w:p>
          <w:p w14:paraId="2F00253A" w14:textId="77777777" w:rsidR="00244BBE" w:rsidRPr="00121A22" w:rsidRDefault="00244BBE"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3A0E309" w14:textId="1542407A" w:rsidR="00244BBE" w:rsidRPr="00121A22" w:rsidRDefault="007F72E4" w:rsidP="005751CE">
            <w:pPr>
              <w:jc w:val="both"/>
              <w:rPr>
                <w:rFonts w:ascii="Times New Roman" w:hAnsi="Times New Roman" w:cs="Times New Roman"/>
                <w:sz w:val="24"/>
                <w:szCs w:val="24"/>
              </w:rPr>
            </w:pPr>
            <w:r w:rsidRPr="007F72E4">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  </w:t>
            </w:r>
            <w:r w:rsidRPr="007F72E4">
              <w:rPr>
                <w:rFonts w:ascii="Times New Roman" w:hAnsi="Times New Roman" w:cs="Times New Roman"/>
                <w:sz w:val="24"/>
                <w:szCs w:val="24"/>
              </w:rPr>
              <w:t>,  23    листопада 2021 року народження, правового статусу  дитини,    позбавленої      батьківського піклування</w:t>
            </w:r>
          </w:p>
        </w:tc>
      </w:tr>
      <w:tr w:rsidR="00244BBE" w:rsidRPr="00121A22" w14:paraId="3D25686A"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35BB081E"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3332BD5"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244BBE" w:rsidRPr="00121A22" w14:paraId="310D7C0D"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5F2382C6" w14:textId="77777777" w:rsidR="00244BBE" w:rsidRPr="00121A22"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05CBEB8" w14:textId="77777777"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44BBE" w:rsidRPr="00121A22" w14:paraId="6762416F" w14:textId="77777777" w:rsidTr="005751CE">
        <w:trPr>
          <w:gridAfter w:val="1"/>
          <w:wAfter w:w="16" w:type="dxa"/>
          <w:trHeight w:val="330"/>
        </w:trPr>
        <w:tc>
          <w:tcPr>
            <w:tcW w:w="1453" w:type="dxa"/>
            <w:tcBorders>
              <w:top w:val="nil"/>
              <w:left w:val="single" w:sz="4" w:space="0" w:color="auto"/>
              <w:bottom w:val="nil"/>
              <w:right w:val="nil"/>
            </w:tcBorders>
            <w:noWrap/>
            <w:hideMark/>
          </w:tcPr>
          <w:p w14:paraId="6D5CC514"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B017F9D"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3895A84" w14:textId="77777777" w:rsidR="00244BBE" w:rsidRPr="00121A22" w:rsidRDefault="00244BBE"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44BBE" w:rsidRPr="00121A22" w14:paraId="2643470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F75241A" w14:textId="77777777" w:rsidR="00244BBE" w:rsidRPr="00A16276" w:rsidRDefault="00244BBE"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BF6DF0D" w14:textId="77777777" w:rsidR="00244BBE" w:rsidRPr="00A16276" w:rsidRDefault="00244BBE"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18D7B4E4" w14:textId="4F627E6E" w:rsidR="00244BBE" w:rsidRPr="00121A22" w:rsidRDefault="00244BBE"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w:t>
            </w:r>
            <w:r w:rsidR="007F72E4">
              <w:rPr>
                <w:rFonts w:ascii="Times New Roman" w:hAnsi="Times New Roman" w:cs="Times New Roman"/>
                <w:sz w:val="24"/>
                <w:szCs w:val="24"/>
              </w:rPr>
              <w:t>2</w:t>
            </w:r>
            <w:r w:rsidRPr="00121A22">
              <w:rPr>
                <w:rFonts w:ascii="Times New Roman" w:hAnsi="Times New Roman" w:cs="Times New Roman"/>
                <w:sz w:val="24"/>
                <w:szCs w:val="24"/>
              </w:rPr>
              <w:t xml:space="preserve">  прийнято (додається)</w:t>
            </w:r>
          </w:p>
        </w:tc>
      </w:tr>
      <w:tr w:rsidR="007F72E4" w:rsidRPr="00121A22" w14:paraId="4E323A69"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41E32F98" w14:textId="77777777" w:rsidR="007F72E4" w:rsidRDefault="007F72E4" w:rsidP="005751CE">
            <w:pPr>
              <w:jc w:val="center"/>
              <w:rPr>
                <w:rFonts w:ascii="Times New Roman" w:hAnsi="Times New Roman" w:cs="Times New Roman"/>
                <w:b/>
                <w:bCs/>
                <w:sz w:val="24"/>
                <w:szCs w:val="24"/>
              </w:rPr>
            </w:pPr>
          </w:p>
          <w:p w14:paraId="43A5C302" w14:textId="77777777" w:rsidR="007F72E4" w:rsidRDefault="007F72E4" w:rsidP="005751CE">
            <w:pPr>
              <w:jc w:val="center"/>
              <w:rPr>
                <w:rFonts w:ascii="Times New Roman" w:hAnsi="Times New Roman" w:cs="Times New Roman"/>
                <w:b/>
                <w:bCs/>
                <w:sz w:val="24"/>
                <w:szCs w:val="24"/>
              </w:rPr>
            </w:pPr>
          </w:p>
          <w:p w14:paraId="4936EB5C" w14:textId="77777777" w:rsidR="007F72E4" w:rsidRDefault="007F72E4" w:rsidP="005751CE">
            <w:pPr>
              <w:jc w:val="center"/>
              <w:rPr>
                <w:rFonts w:ascii="Times New Roman" w:hAnsi="Times New Roman" w:cs="Times New Roman"/>
                <w:b/>
                <w:bCs/>
                <w:sz w:val="24"/>
                <w:szCs w:val="24"/>
              </w:rPr>
            </w:pPr>
          </w:p>
          <w:p w14:paraId="5AEFF4C6" w14:textId="0843D1DD" w:rsidR="007F72E4" w:rsidRDefault="007F72E4"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9</w:t>
            </w:r>
            <w:r w:rsidRPr="00121A22">
              <w:rPr>
                <w:rFonts w:ascii="Times New Roman" w:hAnsi="Times New Roman" w:cs="Times New Roman"/>
                <w:b/>
                <w:bCs/>
                <w:sz w:val="24"/>
                <w:szCs w:val="24"/>
              </w:rPr>
              <w:t>:</w:t>
            </w:r>
          </w:p>
          <w:p w14:paraId="428E2D4A" w14:textId="77777777" w:rsidR="007F72E4" w:rsidRPr="00121A22" w:rsidRDefault="007F72E4"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636C5628" w14:textId="5B74BCBB" w:rsidR="007F72E4" w:rsidRPr="00121A22" w:rsidRDefault="007F72E4" w:rsidP="005751CE">
            <w:pPr>
              <w:jc w:val="both"/>
              <w:rPr>
                <w:rFonts w:ascii="Times New Roman" w:hAnsi="Times New Roman" w:cs="Times New Roman"/>
                <w:sz w:val="24"/>
                <w:szCs w:val="24"/>
              </w:rPr>
            </w:pPr>
            <w:r w:rsidRPr="007F72E4">
              <w:rPr>
                <w:rFonts w:ascii="Times New Roman" w:hAnsi="Times New Roman" w:cs="Times New Roman"/>
                <w:sz w:val="24"/>
                <w:szCs w:val="24"/>
              </w:rPr>
              <w:t xml:space="preserve">Про     надання     малолітньому    </w:t>
            </w:r>
            <w:r w:rsidR="00AA3DC4">
              <w:rPr>
                <w:rFonts w:ascii="Times New Roman" w:hAnsi="Times New Roman" w:cs="Times New Roman"/>
                <w:sz w:val="24"/>
                <w:szCs w:val="24"/>
              </w:rPr>
              <w:t xml:space="preserve"> ---  </w:t>
            </w:r>
            <w:r w:rsidRPr="007F72E4">
              <w:rPr>
                <w:rFonts w:ascii="Times New Roman" w:hAnsi="Times New Roman" w:cs="Times New Roman"/>
                <w:sz w:val="24"/>
                <w:szCs w:val="24"/>
              </w:rPr>
              <w:t>,   23    листопада   2021 року народження, правового статусу   дитини,     позбавленої      батьківського   піклування</w:t>
            </w:r>
          </w:p>
        </w:tc>
      </w:tr>
      <w:tr w:rsidR="007F72E4" w:rsidRPr="00121A22" w14:paraId="15519524"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7F7ADFA"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3DA35DF" w14:textId="77777777"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cлужби у справах дітей</w:t>
            </w:r>
          </w:p>
        </w:tc>
      </w:tr>
      <w:tr w:rsidR="007F72E4" w:rsidRPr="00121A22" w14:paraId="0B1B7C44"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75D3338F"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26DD89B" w14:textId="77777777"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7F72E4" w:rsidRPr="00121A22" w14:paraId="71C2A97E" w14:textId="77777777" w:rsidTr="005751CE">
        <w:trPr>
          <w:gridAfter w:val="1"/>
          <w:wAfter w:w="16" w:type="dxa"/>
          <w:trHeight w:val="330"/>
        </w:trPr>
        <w:tc>
          <w:tcPr>
            <w:tcW w:w="1453" w:type="dxa"/>
            <w:tcBorders>
              <w:top w:val="nil"/>
              <w:left w:val="single" w:sz="4" w:space="0" w:color="auto"/>
              <w:bottom w:val="nil"/>
              <w:right w:val="nil"/>
            </w:tcBorders>
            <w:noWrap/>
            <w:hideMark/>
          </w:tcPr>
          <w:p w14:paraId="387AFAE5"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60F7F3E3"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3543D5C" w14:textId="77777777" w:rsidR="007F72E4" w:rsidRPr="00121A22" w:rsidRDefault="007F72E4"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F72E4" w:rsidRPr="00121A22" w14:paraId="2B727EF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3ED3405"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4DF1775C"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37CF291" w14:textId="6CDE67AA"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103</w:t>
            </w:r>
            <w:r w:rsidRPr="00121A22">
              <w:rPr>
                <w:rFonts w:ascii="Times New Roman" w:hAnsi="Times New Roman" w:cs="Times New Roman"/>
                <w:sz w:val="24"/>
                <w:szCs w:val="24"/>
              </w:rPr>
              <w:t xml:space="preserve">  прийнято (додається)</w:t>
            </w:r>
          </w:p>
        </w:tc>
      </w:tr>
      <w:tr w:rsidR="007F72E4" w:rsidRPr="00121A22" w14:paraId="545A63A2"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7991C0E6" w14:textId="77777777" w:rsidR="007F72E4" w:rsidRDefault="007F72E4" w:rsidP="005751CE">
            <w:pPr>
              <w:jc w:val="center"/>
              <w:rPr>
                <w:rFonts w:ascii="Times New Roman" w:hAnsi="Times New Roman" w:cs="Times New Roman"/>
                <w:b/>
                <w:bCs/>
                <w:sz w:val="24"/>
                <w:szCs w:val="24"/>
              </w:rPr>
            </w:pPr>
          </w:p>
          <w:p w14:paraId="67A22433" w14:textId="77777777" w:rsidR="007F72E4" w:rsidRDefault="007F72E4" w:rsidP="005751CE">
            <w:pPr>
              <w:jc w:val="center"/>
              <w:rPr>
                <w:rFonts w:ascii="Times New Roman" w:hAnsi="Times New Roman" w:cs="Times New Roman"/>
                <w:b/>
                <w:bCs/>
                <w:sz w:val="24"/>
                <w:szCs w:val="24"/>
              </w:rPr>
            </w:pPr>
          </w:p>
          <w:p w14:paraId="5253A10D" w14:textId="77777777" w:rsidR="007F72E4" w:rsidRDefault="007F72E4" w:rsidP="005751CE">
            <w:pPr>
              <w:jc w:val="center"/>
              <w:rPr>
                <w:rFonts w:ascii="Times New Roman" w:hAnsi="Times New Roman" w:cs="Times New Roman"/>
                <w:b/>
                <w:bCs/>
                <w:sz w:val="24"/>
                <w:szCs w:val="24"/>
              </w:rPr>
            </w:pPr>
          </w:p>
          <w:p w14:paraId="6D565878" w14:textId="520CCEC2" w:rsidR="007F72E4" w:rsidRDefault="007F72E4"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4.1</w:t>
            </w:r>
            <w:r w:rsidRPr="00121A22">
              <w:rPr>
                <w:rFonts w:ascii="Times New Roman" w:hAnsi="Times New Roman" w:cs="Times New Roman"/>
                <w:b/>
                <w:bCs/>
                <w:sz w:val="24"/>
                <w:szCs w:val="24"/>
              </w:rPr>
              <w:t>:</w:t>
            </w:r>
          </w:p>
          <w:p w14:paraId="248CF140" w14:textId="77777777" w:rsidR="007F72E4" w:rsidRPr="00121A22" w:rsidRDefault="007F72E4"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E0FEF41" w14:textId="5A4774CF" w:rsidR="007F72E4" w:rsidRPr="00121A22" w:rsidRDefault="007F72E4" w:rsidP="005751CE">
            <w:pPr>
              <w:jc w:val="both"/>
              <w:rPr>
                <w:rFonts w:ascii="Times New Roman" w:hAnsi="Times New Roman" w:cs="Times New Roman"/>
                <w:sz w:val="24"/>
                <w:szCs w:val="24"/>
              </w:rPr>
            </w:pPr>
            <w:r w:rsidRPr="007F72E4">
              <w:rPr>
                <w:rFonts w:ascii="Times New Roman" w:hAnsi="Times New Roman" w:cs="Times New Roman"/>
                <w:sz w:val="24"/>
                <w:szCs w:val="24"/>
              </w:rPr>
              <w:t>Про надання дозволу на встановлення меморіальних дошок на території Чорноморської міської територіальної громади на честь загиблих Захисників України</w:t>
            </w:r>
          </w:p>
        </w:tc>
      </w:tr>
      <w:tr w:rsidR="007F72E4" w:rsidRPr="00121A22" w14:paraId="20976D6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2AAD2195"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EEE21E7" w14:textId="5E2978BA"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Ольга Субботкіна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7F72E4">
              <w:rPr>
                <w:rFonts w:ascii="Times New Roman" w:hAnsi="Times New Roman" w:cs="Times New Roman"/>
                <w:sz w:val="24"/>
                <w:szCs w:val="24"/>
              </w:rPr>
              <w:t>управління  архітектури та містобудування</w:t>
            </w:r>
          </w:p>
        </w:tc>
      </w:tr>
      <w:tr w:rsidR="007F72E4" w:rsidRPr="00121A22" w14:paraId="5D095F97"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6C4D54D2"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DBBE9E8" w14:textId="77777777"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7F72E4" w:rsidRPr="00121A22" w14:paraId="0451946E" w14:textId="77777777" w:rsidTr="005751CE">
        <w:trPr>
          <w:gridAfter w:val="1"/>
          <w:wAfter w:w="16" w:type="dxa"/>
          <w:trHeight w:val="330"/>
        </w:trPr>
        <w:tc>
          <w:tcPr>
            <w:tcW w:w="1453" w:type="dxa"/>
            <w:tcBorders>
              <w:top w:val="nil"/>
              <w:left w:val="single" w:sz="4" w:space="0" w:color="auto"/>
              <w:bottom w:val="nil"/>
              <w:right w:val="nil"/>
            </w:tcBorders>
            <w:noWrap/>
            <w:hideMark/>
          </w:tcPr>
          <w:p w14:paraId="4BA51CDD"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851318A"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DE63A25" w14:textId="77777777" w:rsidR="007F72E4" w:rsidRPr="00121A22" w:rsidRDefault="007F72E4"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F72E4" w:rsidRPr="00121A22" w14:paraId="4D3BEB05"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8B80485"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69243DF"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442AEE2" w14:textId="1A1488D8"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104</w:t>
            </w:r>
            <w:r w:rsidRPr="00121A22">
              <w:rPr>
                <w:rFonts w:ascii="Times New Roman" w:hAnsi="Times New Roman" w:cs="Times New Roman"/>
                <w:sz w:val="24"/>
                <w:szCs w:val="24"/>
              </w:rPr>
              <w:t xml:space="preserve">  прийнято (додається)</w:t>
            </w:r>
          </w:p>
        </w:tc>
      </w:tr>
      <w:tr w:rsidR="007F72E4" w:rsidRPr="00121A22" w14:paraId="070CDA8A"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5A961FF" w14:textId="77777777" w:rsidR="007F72E4" w:rsidRDefault="007F72E4" w:rsidP="005751CE">
            <w:pPr>
              <w:jc w:val="center"/>
              <w:rPr>
                <w:rFonts w:ascii="Times New Roman" w:hAnsi="Times New Roman" w:cs="Times New Roman"/>
                <w:b/>
                <w:bCs/>
                <w:sz w:val="24"/>
                <w:szCs w:val="24"/>
              </w:rPr>
            </w:pPr>
          </w:p>
          <w:p w14:paraId="2E21636E" w14:textId="77777777" w:rsidR="007F72E4" w:rsidRDefault="007F72E4" w:rsidP="005751CE">
            <w:pPr>
              <w:jc w:val="center"/>
              <w:rPr>
                <w:rFonts w:ascii="Times New Roman" w:hAnsi="Times New Roman" w:cs="Times New Roman"/>
                <w:b/>
                <w:bCs/>
                <w:sz w:val="24"/>
                <w:szCs w:val="24"/>
              </w:rPr>
            </w:pPr>
          </w:p>
          <w:p w14:paraId="51F04D19" w14:textId="77777777" w:rsidR="007F72E4" w:rsidRDefault="007F72E4" w:rsidP="005751CE">
            <w:pPr>
              <w:jc w:val="center"/>
              <w:rPr>
                <w:rFonts w:ascii="Times New Roman" w:hAnsi="Times New Roman" w:cs="Times New Roman"/>
                <w:b/>
                <w:bCs/>
                <w:sz w:val="24"/>
                <w:szCs w:val="24"/>
              </w:rPr>
            </w:pPr>
          </w:p>
          <w:p w14:paraId="0ACAA5A1" w14:textId="305ED0F3" w:rsidR="007F72E4" w:rsidRDefault="007F72E4"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4.2</w:t>
            </w:r>
            <w:r w:rsidRPr="00121A22">
              <w:rPr>
                <w:rFonts w:ascii="Times New Roman" w:hAnsi="Times New Roman" w:cs="Times New Roman"/>
                <w:b/>
                <w:bCs/>
                <w:sz w:val="24"/>
                <w:szCs w:val="24"/>
              </w:rPr>
              <w:t>:</w:t>
            </w:r>
          </w:p>
          <w:p w14:paraId="1B40DA65" w14:textId="77777777" w:rsidR="007F72E4" w:rsidRPr="00121A22" w:rsidRDefault="007F72E4"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2207246B" w14:textId="6837EABA" w:rsidR="007F72E4" w:rsidRPr="00121A22" w:rsidRDefault="007F72E4" w:rsidP="005751CE">
            <w:pPr>
              <w:jc w:val="both"/>
              <w:rPr>
                <w:rFonts w:ascii="Times New Roman" w:hAnsi="Times New Roman" w:cs="Times New Roman"/>
                <w:sz w:val="24"/>
                <w:szCs w:val="24"/>
              </w:rPr>
            </w:pPr>
            <w:r w:rsidRPr="007F72E4">
              <w:rPr>
                <w:rFonts w:ascii="Times New Roman" w:hAnsi="Times New Roman" w:cs="Times New Roman"/>
                <w:sz w:val="24"/>
                <w:szCs w:val="24"/>
              </w:rPr>
              <w:t>Про створення Робочої групи з формування завдання   на розроблення комплексного плану просторового розвитку  території Чорноморської міської територіальної громади</w:t>
            </w:r>
          </w:p>
        </w:tc>
      </w:tr>
      <w:tr w:rsidR="007F72E4" w:rsidRPr="00121A22" w14:paraId="221870E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1328A66B"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98518E3" w14:textId="77777777"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Ольга Субботкіна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7F72E4">
              <w:rPr>
                <w:rFonts w:ascii="Times New Roman" w:hAnsi="Times New Roman" w:cs="Times New Roman"/>
                <w:sz w:val="24"/>
                <w:szCs w:val="24"/>
              </w:rPr>
              <w:t>управління  архітектури та містобудування</w:t>
            </w:r>
          </w:p>
        </w:tc>
      </w:tr>
      <w:tr w:rsidR="007F72E4" w:rsidRPr="00121A22" w14:paraId="529EC5F1"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1EB0A08B"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90BBEAC" w14:textId="77777777"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7F72E4" w:rsidRPr="00121A22" w14:paraId="1514D362" w14:textId="77777777" w:rsidTr="005751CE">
        <w:trPr>
          <w:gridAfter w:val="1"/>
          <w:wAfter w:w="16" w:type="dxa"/>
          <w:trHeight w:val="330"/>
        </w:trPr>
        <w:tc>
          <w:tcPr>
            <w:tcW w:w="1453" w:type="dxa"/>
            <w:tcBorders>
              <w:top w:val="nil"/>
              <w:left w:val="single" w:sz="4" w:space="0" w:color="auto"/>
              <w:bottom w:val="nil"/>
              <w:right w:val="nil"/>
            </w:tcBorders>
            <w:noWrap/>
            <w:hideMark/>
          </w:tcPr>
          <w:p w14:paraId="301C9953"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432D8C5"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DB2F2AE" w14:textId="77777777" w:rsidR="007F72E4" w:rsidRPr="00121A22" w:rsidRDefault="007F72E4"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F72E4" w:rsidRPr="00121A22" w14:paraId="1434E23C"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AFE05BB"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E2EBA70"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1B33CEB" w14:textId="38A71E8E"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105</w:t>
            </w:r>
            <w:r w:rsidRPr="00121A22">
              <w:rPr>
                <w:rFonts w:ascii="Times New Roman" w:hAnsi="Times New Roman" w:cs="Times New Roman"/>
                <w:sz w:val="24"/>
                <w:szCs w:val="24"/>
              </w:rPr>
              <w:t xml:space="preserve">  прийнято (додається)</w:t>
            </w:r>
          </w:p>
        </w:tc>
      </w:tr>
      <w:tr w:rsidR="007F72E4" w:rsidRPr="00121A22" w14:paraId="3341AD3B"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DF2DDB7" w14:textId="77777777" w:rsidR="007F72E4" w:rsidRDefault="007F72E4" w:rsidP="005751CE">
            <w:pPr>
              <w:jc w:val="center"/>
              <w:rPr>
                <w:rFonts w:ascii="Times New Roman" w:hAnsi="Times New Roman" w:cs="Times New Roman"/>
                <w:b/>
                <w:bCs/>
                <w:sz w:val="24"/>
                <w:szCs w:val="24"/>
              </w:rPr>
            </w:pPr>
          </w:p>
          <w:p w14:paraId="19309C3B" w14:textId="77777777" w:rsidR="007F72E4" w:rsidRDefault="007F72E4" w:rsidP="005751CE">
            <w:pPr>
              <w:jc w:val="center"/>
              <w:rPr>
                <w:rFonts w:ascii="Times New Roman" w:hAnsi="Times New Roman" w:cs="Times New Roman"/>
                <w:b/>
                <w:bCs/>
                <w:sz w:val="24"/>
                <w:szCs w:val="24"/>
              </w:rPr>
            </w:pPr>
          </w:p>
          <w:p w14:paraId="78E63050" w14:textId="77777777" w:rsidR="007F72E4" w:rsidRDefault="007F72E4" w:rsidP="005751CE">
            <w:pPr>
              <w:jc w:val="center"/>
              <w:rPr>
                <w:rFonts w:ascii="Times New Roman" w:hAnsi="Times New Roman" w:cs="Times New Roman"/>
                <w:b/>
                <w:bCs/>
                <w:sz w:val="24"/>
                <w:szCs w:val="24"/>
              </w:rPr>
            </w:pPr>
          </w:p>
          <w:p w14:paraId="31D865B3" w14:textId="4F8209B5" w:rsidR="007F72E4" w:rsidRDefault="007F72E4"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5.1</w:t>
            </w:r>
            <w:r w:rsidRPr="00121A22">
              <w:rPr>
                <w:rFonts w:ascii="Times New Roman" w:hAnsi="Times New Roman" w:cs="Times New Roman"/>
                <w:b/>
                <w:bCs/>
                <w:sz w:val="24"/>
                <w:szCs w:val="24"/>
              </w:rPr>
              <w:t>:</w:t>
            </w:r>
          </w:p>
          <w:p w14:paraId="55C24896" w14:textId="77777777" w:rsidR="007F72E4" w:rsidRPr="00121A22" w:rsidRDefault="007F72E4"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1967840D" w14:textId="3C26DB77" w:rsidR="007F72E4" w:rsidRPr="00121A22" w:rsidRDefault="007F72E4" w:rsidP="005751CE">
            <w:pPr>
              <w:jc w:val="both"/>
              <w:rPr>
                <w:rFonts w:ascii="Times New Roman" w:hAnsi="Times New Roman" w:cs="Times New Roman"/>
                <w:sz w:val="24"/>
                <w:szCs w:val="24"/>
              </w:rPr>
            </w:pPr>
            <w:r w:rsidRPr="007F72E4">
              <w:rPr>
                <w:rFonts w:ascii="Times New Roman" w:hAnsi="Times New Roman" w:cs="Times New Roman"/>
                <w:sz w:val="24"/>
                <w:szCs w:val="24"/>
              </w:rPr>
              <w:t>Про   внесення змін  до  Порядку  виплати   одноразових  грошових   винагород       спортсменам,  тренерам, громадським спортивним організаціям  Чорноморської  міської територіальної громади за досягнення  високих  спортивних      результатів,  затвердженого    рішенням  виконавчого  комітету   Чорноморської   міської    ради  Одеського району Одеської області від 02.08.2022 №198</w:t>
            </w:r>
          </w:p>
        </w:tc>
      </w:tr>
      <w:tr w:rsidR="007F72E4" w:rsidRPr="00121A22" w14:paraId="58ADAA2C"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99F8759"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8185624" w14:textId="07B51B8E"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Євген Черненко</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7F72E4">
              <w:rPr>
                <w:rFonts w:ascii="Times New Roman" w:hAnsi="Times New Roman" w:cs="Times New Roman"/>
                <w:sz w:val="24"/>
                <w:szCs w:val="24"/>
              </w:rPr>
              <w:t>відділу  молоді  та  спорту</w:t>
            </w:r>
          </w:p>
        </w:tc>
      </w:tr>
      <w:tr w:rsidR="007F72E4" w:rsidRPr="00121A22" w14:paraId="4B2CE88D"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19664702" w14:textId="77777777" w:rsidR="007F72E4" w:rsidRPr="00121A22"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3BED639" w14:textId="77777777"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7F72E4" w:rsidRPr="00121A22" w14:paraId="5648AF64" w14:textId="77777777" w:rsidTr="005751CE">
        <w:trPr>
          <w:gridAfter w:val="1"/>
          <w:wAfter w:w="16" w:type="dxa"/>
          <w:trHeight w:val="330"/>
        </w:trPr>
        <w:tc>
          <w:tcPr>
            <w:tcW w:w="1453" w:type="dxa"/>
            <w:tcBorders>
              <w:top w:val="nil"/>
              <w:left w:val="single" w:sz="4" w:space="0" w:color="auto"/>
              <w:bottom w:val="nil"/>
              <w:right w:val="nil"/>
            </w:tcBorders>
            <w:noWrap/>
            <w:hideMark/>
          </w:tcPr>
          <w:p w14:paraId="14E24AA2"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4855E16C"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1B5CB65" w14:textId="77777777" w:rsidR="007F72E4" w:rsidRPr="00121A22" w:rsidRDefault="007F72E4"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F72E4" w:rsidRPr="00121A22" w14:paraId="1860D6F4"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D7D7708" w14:textId="77777777" w:rsidR="007F72E4" w:rsidRPr="00A16276" w:rsidRDefault="007F72E4"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114C305F" w14:textId="77777777" w:rsidR="007F72E4" w:rsidRPr="00A16276" w:rsidRDefault="007F72E4"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32E86469" w14:textId="2452DF6E" w:rsidR="007F72E4" w:rsidRPr="00121A22" w:rsidRDefault="007F72E4"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w:t>
            </w:r>
            <w:r w:rsidR="004D63F5">
              <w:rPr>
                <w:rFonts w:ascii="Times New Roman" w:hAnsi="Times New Roman" w:cs="Times New Roman"/>
                <w:sz w:val="24"/>
                <w:szCs w:val="24"/>
              </w:rPr>
              <w:t>6</w:t>
            </w:r>
            <w:r w:rsidRPr="00121A22">
              <w:rPr>
                <w:rFonts w:ascii="Times New Roman" w:hAnsi="Times New Roman" w:cs="Times New Roman"/>
                <w:sz w:val="24"/>
                <w:szCs w:val="24"/>
              </w:rPr>
              <w:t xml:space="preserve">  прийнято (додається)</w:t>
            </w:r>
          </w:p>
        </w:tc>
      </w:tr>
      <w:tr w:rsidR="009B650A" w:rsidRPr="00121A22" w14:paraId="66BF8406"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196C9046" w14:textId="77777777" w:rsidR="009B650A" w:rsidRDefault="009B650A" w:rsidP="005751CE">
            <w:pPr>
              <w:jc w:val="center"/>
              <w:rPr>
                <w:rFonts w:ascii="Times New Roman" w:hAnsi="Times New Roman" w:cs="Times New Roman"/>
                <w:b/>
                <w:bCs/>
                <w:sz w:val="24"/>
                <w:szCs w:val="24"/>
              </w:rPr>
            </w:pPr>
          </w:p>
          <w:p w14:paraId="74E79DF0" w14:textId="77777777" w:rsidR="009B650A" w:rsidRDefault="009B650A" w:rsidP="005751CE">
            <w:pPr>
              <w:jc w:val="center"/>
              <w:rPr>
                <w:rFonts w:ascii="Times New Roman" w:hAnsi="Times New Roman" w:cs="Times New Roman"/>
                <w:b/>
                <w:bCs/>
                <w:sz w:val="24"/>
                <w:szCs w:val="24"/>
              </w:rPr>
            </w:pPr>
          </w:p>
          <w:p w14:paraId="74A2F3D6" w14:textId="77777777" w:rsidR="009B650A" w:rsidRDefault="009B650A" w:rsidP="005751CE">
            <w:pPr>
              <w:jc w:val="center"/>
              <w:rPr>
                <w:rFonts w:ascii="Times New Roman" w:hAnsi="Times New Roman" w:cs="Times New Roman"/>
                <w:b/>
                <w:bCs/>
                <w:sz w:val="24"/>
                <w:szCs w:val="24"/>
              </w:rPr>
            </w:pPr>
          </w:p>
          <w:p w14:paraId="2A7153B3" w14:textId="1C39C9A8" w:rsidR="009B650A" w:rsidRDefault="009B650A" w:rsidP="005751C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6.1</w:t>
            </w:r>
            <w:r w:rsidRPr="00121A22">
              <w:rPr>
                <w:rFonts w:ascii="Times New Roman" w:hAnsi="Times New Roman" w:cs="Times New Roman"/>
                <w:b/>
                <w:bCs/>
                <w:sz w:val="24"/>
                <w:szCs w:val="24"/>
              </w:rPr>
              <w:t>:</w:t>
            </w:r>
          </w:p>
          <w:p w14:paraId="58A4D6B6" w14:textId="77777777" w:rsidR="009B650A" w:rsidRPr="00121A22" w:rsidRDefault="009B650A" w:rsidP="005751CE">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6CDF868" w14:textId="41E3B55B" w:rsidR="009B650A" w:rsidRPr="00121A22" w:rsidRDefault="009B650A" w:rsidP="005751CE">
            <w:pPr>
              <w:jc w:val="both"/>
              <w:rPr>
                <w:rFonts w:ascii="Times New Roman" w:hAnsi="Times New Roman" w:cs="Times New Roman"/>
                <w:sz w:val="24"/>
                <w:szCs w:val="24"/>
              </w:rPr>
            </w:pPr>
            <w:r w:rsidRPr="009B650A">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9B650A" w:rsidRPr="00121A22" w14:paraId="179D0FFA"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5C38B6A4" w14:textId="77777777" w:rsidR="009B650A" w:rsidRPr="00121A22" w:rsidRDefault="009B650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6C390F7" w14:textId="6B1D3C7F" w:rsidR="009B650A" w:rsidRPr="00121A22" w:rsidRDefault="009B650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Світлана Варабіна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7F72E4">
              <w:rPr>
                <w:rFonts w:ascii="Times New Roman" w:hAnsi="Times New Roman" w:cs="Times New Roman"/>
                <w:sz w:val="24"/>
                <w:szCs w:val="24"/>
              </w:rPr>
              <w:t>управління  архітектури та містобудування</w:t>
            </w:r>
          </w:p>
        </w:tc>
      </w:tr>
      <w:tr w:rsidR="009B650A" w:rsidRPr="00121A22" w14:paraId="686F6F82"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7F7A9ECB" w14:textId="77777777" w:rsidR="009B650A" w:rsidRPr="00121A22" w:rsidRDefault="009B650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E2ABBB2" w14:textId="77777777" w:rsidR="009B650A" w:rsidRPr="00121A22" w:rsidRDefault="009B650A" w:rsidP="005751C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9B650A" w:rsidRPr="00121A22" w14:paraId="31F6D67F" w14:textId="77777777" w:rsidTr="005751CE">
        <w:trPr>
          <w:gridAfter w:val="1"/>
          <w:wAfter w:w="16" w:type="dxa"/>
          <w:trHeight w:val="330"/>
        </w:trPr>
        <w:tc>
          <w:tcPr>
            <w:tcW w:w="1453" w:type="dxa"/>
            <w:tcBorders>
              <w:top w:val="nil"/>
              <w:left w:val="single" w:sz="4" w:space="0" w:color="auto"/>
              <w:bottom w:val="nil"/>
              <w:right w:val="nil"/>
            </w:tcBorders>
            <w:noWrap/>
            <w:hideMark/>
          </w:tcPr>
          <w:p w14:paraId="1615B1E2" w14:textId="77777777" w:rsidR="009B650A" w:rsidRPr="00A16276" w:rsidRDefault="009B650A" w:rsidP="005751CE">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955F4E8" w14:textId="77777777" w:rsidR="009B650A" w:rsidRPr="00A16276" w:rsidRDefault="009B650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1A13EE6" w14:textId="77777777" w:rsidR="009B650A" w:rsidRPr="00121A22" w:rsidRDefault="009B650A" w:rsidP="005751C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B650A" w:rsidRPr="00121A22" w14:paraId="0319B2BB"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658F90EA" w14:textId="77777777" w:rsidR="009B650A" w:rsidRPr="00A16276" w:rsidRDefault="009B650A" w:rsidP="005751CE">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4FB7457C" w14:textId="77777777" w:rsidR="009B650A" w:rsidRPr="00A16276" w:rsidRDefault="009B650A" w:rsidP="005751CE">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4F19624" w14:textId="5B04E187" w:rsidR="009B650A" w:rsidRPr="00121A22" w:rsidRDefault="009B650A" w:rsidP="005751C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20</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w:t>
            </w:r>
            <w:r w:rsidR="004D63F5">
              <w:rPr>
                <w:rFonts w:ascii="Times New Roman" w:hAnsi="Times New Roman" w:cs="Times New Roman"/>
                <w:sz w:val="24"/>
                <w:szCs w:val="24"/>
              </w:rPr>
              <w:t>7</w:t>
            </w:r>
            <w:r w:rsidRPr="00121A22">
              <w:rPr>
                <w:rFonts w:ascii="Times New Roman" w:hAnsi="Times New Roman" w:cs="Times New Roman"/>
                <w:sz w:val="24"/>
                <w:szCs w:val="24"/>
              </w:rPr>
              <w:t xml:space="preserve">  прийнято (додається)</w:t>
            </w:r>
          </w:p>
        </w:tc>
      </w:tr>
      <w:tr w:rsidR="001F7DAB" w:rsidRPr="00121A22" w14:paraId="47F890CB" w14:textId="77777777" w:rsidTr="00CF424B">
        <w:trPr>
          <w:trHeight w:val="330"/>
        </w:trPr>
        <w:tc>
          <w:tcPr>
            <w:tcW w:w="1453" w:type="dxa"/>
            <w:tcBorders>
              <w:top w:val="single" w:sz="4" w:space="0" w:color="auto"/>
              <w:left w:val="nil"/>
              <w:bottom w:val="nil"/>
              <w:right w:val="nil"/>
            </w:tcBorders>
            <w:noWrap/>
          </w:tcPr>
          <w:p w14:paraId="13F9DB12" w14:textId="77777777" w:rsidR="001F7DAB" w:rsidRPr="00A16276" w:rsidRDefault="001F7DAB" w:rsidP="001F7DAB">
            <w:pPr>
              <w:rPr>
                <w:rFonts w:ascii="Times New Roman" w:hAnsi="Times New Roman" w:cs="Times New Roman"/>
                <w:sz w:val="24"/>
                <w:szCs w:val="24"/>
              </w:rPr>
            </w:pPr>
          </w:p>
        </w:tc>
        <w:tc>
          <w:tcPr>
            <w:tcW w:w="1964" w:type="dxa"/>
            <w:gridSpan w:val="2"/>
            <w:tcBorders>
              <w:top w:val="single" w:sz="4" w:space="0" w:color="auto"/>
              <w:left w:val="nil"/>
              <w:bottom w:val="nil"/>
              <w:right w:val="nil"/>
            </w:tcBorders>
            <w:noWrap/>
          </w:tcPr>
          <w:p w14:paraId="7355F696" w14:textId="77777777" w:rsidR="001F7DAB" w:rsidRPr="00A16276" w:rsidRDefault="001F7DAB" w:rsidP="001F7DAB">
            <w:pPr>
              <w:rPr>
                <w:rFonts w:ascii="Times New Roman" w:hAnsi="Times New Roman" w:cs="Times New Roman"/>
                <w:sz w:val="24"/>
                <w:szCs w:val="24"/>
              </w:rPr>
            </w:pPr>
          </w:p>
        </w:tc>
        <w:tc>
          <w:tcPr>
            <w:tcW w:w="6222" w:type="dxa"/>
            <w:gridSpan w:val="3"/>
            <w:tcBorders>
              <w:top w:val="single" w:sz="4" w:space="0" w:color="auto"/>
              <w:left w:val="nil"/>
              <w:bottom w:val="nil"/>
              <w:right w:val="nil"/>
            </w:tcBorders>
            <w:noWrap/>
          </w:tcPr>
          <w:p w14:paraId="43E1C969" w14:textId="77777777" w:rsidR="001F7DAB" w:rsidRPr="00121A22" w:rsidRDefault="001F7DAB" w:rsidP="001F7DAB">
            <w:pPr>
              <w:jc w:val="both"/>
              <w:rPr>
                <w:rFonts w:ascii="Times New Roman" w:hAnsi="Times New Roman" w:cs="Times New Roman"/>
                <w:sz w:val="24"/>
                <w:szCs w:val="24"/>
              </w:rPr>
            </w:pPr>
          </w:p>
        </w:tc>
      </w:tr>
      <w:tr w:rsidR="001F7DAB" w:rsidRPr="00121A22" w14:paraId="49C55291" w14:textId="77777777" w:rsidTr="00CF424B">
        <w:trPr>
          <w:trHeight w:val="330"/>
        </w:trPr>
        <w:tc>
          <w:tcPr>
            <w:tcW w:w="1453" w:type="dxa"/>
            <w:tcBorders>
              <w:top w:val="nil"/>
              <w:left w:val="nil"/>
              <w:bottom w:val="nil"/>
              <w:right w:val="nil"/>
            </w:tcBorders>
            <w:noWrap/>
          </w:tcPr>
          <w:p w14:paraId="205001A3" w14:textId="77777777" w:rsidR="001F7DAB" w:rsidRPr="00A16276" w:rsidRDefault="001F7DAB" w:rsidP="001F7DAB">
            <w:pPr>
              <w:rPr>
                <w:rFonts w:ascii="Times New Roman" w:hAnsi="Times New Roman" w:cs="Times New Roman"/>
                <w:sz w:val="24"/>
                <w:szCs w:val="24"/>
              </w:rPr>
            </w:pPr>
          </w:p>
        </w:tc>
        <w:tc>
          <w:tcPr>
            <w:tcW w:w="8186" w:type="dxa"/>
            <w:gridSpan w:val="5"/>
            <w:tcBorders>
              <w:top w:val="nil"/>
              <w:left w:val="nil"/>
              <w:bottom w:val="nil"/>
              <w:right w:val="nil"/>
            </w:tcBorders>
            <w:noWrap/>
          </w:tcPr>
          <w:p w14:paraId="0DFFF10F" w14:textId="77777777" w:rsidR="001F7DAB" w:rsidRPr="005401E1" w:rsidRDefault="001F7DAB" w:rsidP="001F7DAB">
            <w:pPr>
              <w:rPr>
                <w:rFonts w:ascii="Times New Roman" w:hAnsi="Times New Roman" w:cs="Times New Roman"/>
                <w:b/>
                <w:bCs/>
                <w:i/>
                <w:iCs/>
                <w:sz w:val="24"/>
                <w:szCs w:val="24"/>
              </w:rPr>
            </w:pPr>
            <w:r w:rsidRPr="005401E1">
              <w:rPr>
                <w:rFonts w:ascii="Times New Roman" w:hAnsi="Times New Roman" w:cs="Times New Roman"/>
                <w:b/>
                <w:bCs/>
                <w:i/>
                <w:iCs/>
                <w:sz w:val="24"/>
                <w:szCs w:val="24"/>
              </w:rPr>
              <w:t xml:space="preserve">   </w:t>
            </w:r>
          </w:p>
          <w:p w14:paraId="2947FD18" w14:textId="2D1BAA3E" w:rsidR="001F7DAB" w:rsidRPr="005401E1" w:rsidRDefault="001F7DAB" w:rsidP="001F7DAB">
            <w:pPr>
              <w:jc w:val="both"/>
              <w:rPr>
                <w:rFonts w:ascii="Times New Roman" w:hAnsi="Times New Roman" w:cs="Times New Roman"/>
                <w:b/>
                <w:bCs/>
                <w:i/>
                <w:iCs/>
                <w:sz w:val="26"/>
                <w:szCs w:val="26"/>
              </w:rPr>
            </w:pPr>
            <w:r w:rsidRPr="005401E1">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Pr="005401E1">
              <w:rPr>
                <w:rFonts w:ascii="Times New Roman" w:hAnsi="Times New Roman" w:cs="Times New Roman"/>
                <w:b/>
                <w:bCs/>
                <w:i/>
                <w:iCs/>
                <w:sz w:val="26"/>
                <w:szCs w:val="26"/>
              </w:rPr>
              <w:t>Засідання виконавчого комітету оголошено закритим</w:t>
            </w:r>
          </w:p>
        </w:tc>
      </w:tr>
      <w:tr w:rsidR="001F7DAB" w:rsidRPr="00121A22" w14:paraId="3D285130" w14:textId="77777777" w:rsidTr="00CF424B">
        <w:trPr>
          <w:trHeight w:val="330"/>
        </w:trPr>
        <w:tc>
          <w:tcPr>
            <w:tcW w:w="1453" w:type="dxa"/>
            <w:tcBorders>
              <w:top w:val="nil"/>
              <w:left w:val="nil"/>
              <w:bottom w:val="nil"/>
              <w:right w:val="nil"/>
            </w:tcBorders>
            <w:noWrap/>
          </w:tcPr>
          <w:p w14:paraId="0BABB334" w14:textId="77777777" w:rsidR="001F7DAB" w:rsidRPr="00A16276" w:rsidRDefault="001F7DAB" w:rsidP="001F7DAB">
            <w:pPr>
              <w:rPr>
                <w:rFonts w:ascii="Times New Roman" w:hAnsi="Times New Roman" w:cs="Times New Roman"/>
                <w:sz w:val="24"/>
                <w:szCs w:val="24"/>
              </w:rPr>
            </w:pPr>
          </w:p>
        </w:tc>
        <w:tc>
          <w:tcPr>
            <w:tcW w:w="1964" w:type="dxa"/>
            <w:gridSpan w:val="2"/>
            <w:tcBorders>
              <w:top w:val="nil"/>
              <w:left w:val="nil"/>
              <w:bottom w:val="nil"/>
              <w:right w:val="nil"/>
            </w:tcBorders>
            <w:noWrap/>
          </w:tcPr>
          <w:p w14:paraId="1992A2F9" w14:textId="77777777" w:rsidR="001F7DAB" w:rsidRDefault="001F7DAB" w:rsidP="001F7DAB">
            <w:pPr>
              <w:ind w:firstLine="708"/>
              <w:rPr>
                <w:rFonts w:ascii="Times New Roman" w:hAnsi="Times New Roman" w:cs="Times New Roman"/>
                <w:sz w:val="24"/>
                <w:szCs w:val="24"/>
              </w:rPr>
            </w:pPr>
          </w:p>
          <w:p w14:paraId="20182281" w14:textId="77777777" w:rsidR="001F7DAB" w:rsidRDefault="001F7DAB" w:rsidP="001F7DAB">
            <w:pPr>
              <w:ind w:firstLine="708"/>
              <w:rPr>
                <w:rFonts w:ascii="Times New Roman" w:hAnsi="Times New Roman" w:cs="Times New Roman"/>
                <w:sz w:val="24"/>
                <w:szCs w:val="24"/>
              </w:rPr>
            </w:pPr>
          </w:p>
          <w:p w14:paraId="55069626" w14:textId="2982F5B0" w:rsidR="001F7DAB" w:rsidRPr="00A16276" w:rsidRDefault="001F7DAB" w:rsidP="001F7DAB">
            <w:pPr>
              <w:ind w:firstLine="708"/>
              <w:rPr>
                <w:rFonts w:ascii="Times New Roman" w:hAnsi="Times New Roman" w:cs="Times New Roman"/>
                <w:sz w:val="24"/>
                <w:szCs w:val="24"/>
              </w:rPr>
            </w:pPr>
          </w:p>
        </w:tc>
        <w:tc>
          <w:tcPr>
            <w:tcW w:w="6222" w:type="dxa"/>
            <w:gridSpan w:val="3"/>
            <w:tcBorders>
              <w:top w:val="nil"/>
              <w:left w:val="nil"/>
              <w:bottom w:val="nil"/>
              <w:right w:val="nil"/>
            </w:tcBorders>
            <w:noWrap/>
          </w:tcPr>
          <w:p w14:paraId="78BB1BD9" w14:textId="77777777" w:rsidR="001F7DAB" w:rsidRPr="005401E1" w:rsidRDefault="001F7DAB" w:rsidP="001F7DAB">
            <w:pPr>
              <w:jc w:val="both"/>
              <w:rPr>
                <w:rFonts w:ascii="Times New Roman" w:hAnsi="Times New Roman" w:cs="Times New Roman"/>
                <w:sz w:val="28"/>
                <w:szCs w:val="28"/>
              </w:rPr>
            </w:pPr>
          </w:p>
        </w:tc>
      </w:tr>
      <w:tr w:rsidR="001F7DAB" w:rsidRPr="00121A22" w14:paraId="1C6EEE39" w14:textId="77777777" w:rsidTr="00CF424B">
        <w:trPr>
          <w:trHeight w:val="330"/>
        </w:trPr>
        <w:tc>
          <w:tcPr>
            <w:tcW w:w="1453" w:type="dxa"/>
            <w:tcBorders>
              <w:top w:val="nil"/>
              <w:left w:val="nil"/>
              <w:bottom w:val="nil"/>
              <w:right w:val="nil"/>
            </w:tcBorders>
            <w:noWrap/>
          </w:tcPr>
          <w:p w14:paraId="2D1CE13A" w14:textId="77777777" w:rsidR="001F7DAB" w:rsidRPr="00A16276" w:rsidRDefault="001F7DAB" w:rsidP="001F7DAB">
            <w:pPr>
              <w:rPr>
                <w:rFonts w:ascii="Times New Roman" w:hAnsi="Times New Roman" w:cs="Times New Roman"/>
                <w:sz w:val="24"/>
                <w:szCs w:val="24"/>
              </w:rPr>
            </w:pPr>
          </w:p>
        </w:tc>
        <w:tc>
          <w:tcPr>
            <w:tcW w:w="8186" w:type="dxa"/>
            <w:gridSpan w:val="5"/>
            <w:tcBorders>
              <w:top w:val="nil"/>
              <w:left w:val="nil"/>
              <w:bottom w:val="nil"/>
              <w:right w:val="nil"/>
            </w:tcBorders>
            <w:noWrap/>
          </w:tcPr>
          <w:p w14:paraId="33F10404" w14:textId="3355CC8D" w:rsidR="001F7DAB" w:rsidRPr="005401E1" w:rsidRDefault="001F7DAB" w:rsidP="001F7DAB">
            <w:pPr>
              <w:rPr>
                <w:rFonts w:ascii="Times New Roman" w:hAnsi="Times New Roman" w:cs="Times New Roman"/>
                <w:b/>
                <w:bCs/>
                <w:color w:val="000000"/>
                <w:sz w:val="26"/>
                <w:szCs w:val="26"/>
              </w:rPr>
            </w:pPr>
            <w:r w:rsidRPr="005401E1">
              <w:rPr>
                <w:rFonts w:ascii="Times New Roman" w:hAnsi="Times New Roman" w:cs="Times New Roman"/>
                <w:b/>
                <w:bCs/>
                <w:color w:val="000000"/>
                <w:sz w:val="26"/>
                <w:szCs w:val="26"/>
              </w:rPr>
              <w:t>Міський  голова                                           Василь ГУЛЯЄВ</w:t>
            </w:r>
            <w:r w:rsidRPr="005401E1">
              <w:rPr>
                <w:rFonts w:ascii="Times New Roman" w:hAnsi="Times New Roman" w:cs="Times New Roman"/>
                <w:b/>
                <w:bCs/>
                <w:i/>
                <w:iCs/>
                <w:color w:val="000000"/>
                <w:sz w:val="26"/>
                <w:szCs w:val="26"/>
              </w:rPr>
              <w:t xml:space="preserve">          </w:t>
            </w:r>
          </w:p>
          <w:p w14:paraId="41094A29" w14:textId="77777777" w:rsidR="001F7DAB" w:rsidRPr="005401E1" w:rsidRDefault="001F7DAB" w:rsidP="001F7DAB">
            <w:pPr>
              <w:jc w:val="both"/>
              <w:rPr>
                <w:rFonts w:ascii="Times New Roman" w:hAnsi="Times New Roman" w:cs="Times New Roman"/>
                <w:sz w:val="28"/>
                <w:szCs w:val="28"/>
              </w:rPr>
            </w:pPr>
          </w:p>
        </w:tc>
      </w:tr>
    </w:tbl>
    <w:p w14:paraId="47D8ECED" w14:textId="467BCE8B" w:rsidR="008B1F13" w:rsidRPr="00121A22" w:rsidRDefault="008B1F13">
      <w:pPr>
        <w:rPr>
          <w:rFonts w:ascii="Times New Roman" w:hAnsi="Times New Roman" w:cs="Times New Roman"/>
          <w:sz w:val="24"/>
          <w:szCs w:val="24"/>
        </w:rPr>
      </w:pPr>
      <w:r>
        <w:rPr>
          <w:rFonts w:ascii="Times New Roman" w:hAnsi="Times New Roman" w:cs="Times New Roman"/>
          <w:sz w:val="24"/>
          <w:szCs w:val="24"/>
        </w:rPr>
        <w:t xml:space="preserve">            </w:t>
      </w:r>
    </w:p>
    <w:sectPr w:rsidR="008B1F13" w:rsidRPr="00121A22" w:rsidSect="00BA705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654"/>
    <w:multiLevelType w:val="hybridMultilevel"/>
    <w:tmpl w:val="2730CC18"/>
    <w:lvl w:ilvl="0" w:tplc="EA52F1C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50106F"/>
    <w:multiLevelType w:val="hybridMultilevel"/>
    <w:tmpl w:val="C3D0B6E2"/>
    <w:lvl w:ilvl="0" w:tplc="ADD69640">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451CD4"/>
    <w:multiLevelType w:val="hybridMultilevel"/>
    <w:tmpl w:val="7366994A"/>
    <w:lvl w:ilvl="0" w:tplc="D39ECC18">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16281A"/>
    <w:multiLevelType w:val="hybridMultilevel"/>
    <w:tmpl w:val="859E6F46"/>
    <w:lvl w:ilvl="0" w:tplc="0590BA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E2729D"/>
    <w:multiLevelType w:val="hybridMultilevel"/>
    <w:tmpl w:val="07B88094"/>
    <w:lvl w:ilvl="0" w:tplc="3F86752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B21B23"/>
    <w:multiLevelType w:val="hybridMultilevel"/>
    <w:tmpl w:val="4728196C"/>
    <w:lvl w:ilvl="0" w:tplc="EFC03D6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6887114"/>
    <w:multiLevelType w:val="hybridMultilevel"/>
    <w:tmpl w:val="7546732E"/>
    <w:lvl w:ilvl="0" w:tplc="72D258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8C76F57"/>
    <w:multiLevelType w:val="hybridMultilevel"/>
    <w:tmpl w:val="8DDEE9EC"/>
    <w:lvl w:ilvl="0" w:tplc="F1C6DAA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D587D92"/>
    <w:multiLevelType w:val="hybridMultilevel"/>
    <w:tmpl w:val="CC7A1E0C"/>
    <w:lvl w:ilvl="0" w:tplc="4DA41242">
      <w:start w:val="28"/>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8"/>
    <w:rsid w:val="00001491"/>
    <w:rsid w:val="00062F25"/>
    <w:rsid w:val="000907DA"/>
    <w:rsid w:val="000B146B"/>
    <w:rsid w:val="00121A22"/>
    <w:rsid w:val="00156D83"/>
    <w:rsid w:val="001B37E6"/>
    <w:rsid w:val="001F7DAB"/>
    <w:rsid w:val="00212AD3"/>
    <w:rsid w:val="0021565E"/>
    <w:rsid w:val="00244BBE"/>
    <w:rsid w:val="002876C8"/>
    <w:rsid w:val="00290F7E"/>
    <w:rsid w:val="002E526D"/>
    <w:rsid w:val="002F4139"/>
    <w:rsid w:val="003128AD"/>
    <w:rsid w:val="003262AD"/>
    <w:rsid w:val="0039608E"/>
    <w:rsid w:val="003A5514"/>
    <w:rsid w:val="003C6C14"/>
    <w:rsid w:val="003E388D"/>
    <w:rsid w:val="004157F9"/>
    <w:rsid w:val="00421516"/>
    <w:rsid w:val="00441F4E"/>
    <w:rsid w:val="004A0F6B"/>
    <w:rsid w:val="004D63F5"/>
    <w:rsid w:val="004E1B38"/>
    <w:rsid w:val="00500767"/>
    <w:rsid w:val="005401E1"/>
    <w:rsid w:val="005433C9"/>
    <w:rsid w:val="005506EC"/>
    <w:rsid w:val="00552182"/>
    <w:rsid w:val="005F0A10"/>
    <w:rsid w:val="005F5836"/>
    <w:rsid w:val="00651601"/>
    <w:rsid w:val="00717D61"/>
    <w:rsid w:val="0074145A"/>
    <w:rsid w:val="00753E5B"/>
    <w:rsid w:val="00772F6B"/>
    <w:rsid w:val="007D74CA"/>
    <w:rsid w:val="007E14B8"/>
    <w:rsid w:val="007E37C5"/>
    <w:rsid w:val="007F72E4"/>
    <w:rsid w:val="008240A1"/>
    <w:rsid w:val="00832FF2"/>
    <w:rsid w:val="008468B6"/>
    <w:rsid w:val="0087463C"/>
    <w:rsid w:val="008809CB"/>
    <w:rsid w:val="008B1F13"/>
    <w:rsid w:val="008B6A6C"/>
    <w:rsid w:val="008F7C81"/>
    <w:rsid w:val="009035DC"/>
    <w:rsid w:val="00931949"/>
    <w:rsid w:val="009B650A"/>
    <w:rsid w:val="009C604E"/>
    <w:rsid w:val="009E1529"/>
    <w:rsid w:val="009F1704"/>
    <w:rsid w:val="00A16276"/>
    <w:rsid w:val="00A64845"/>
    <w:rsid w:val="00AA3DC4"/>
    <w:rsid w:val="00AE7307"/>
    <w:rsid w:val="00B22478"/>
    <w:rsid w:val="00B44FB3"/>
    <w:rsid w:val="00B51A00"/>
    <w:rsid w:val="00B764A5"/>
    <w:rsid w:val="00BA705A"/>
    <w:rsid w:val="00BD36E3"/>
    <w:rsid w:val="00BD79B3"/>
    <w:rsid w:val="00C0071C"/>
    <w:rsid w:val="00C74A97"/>
    <w:rsid w:val="00C835BA"/>
    <w:rsid w:val="00CF424B"/>
    <w:rsid w:val="00D73084"/>
    <w:rsid w:val="00DB7A78"/>
    <w:rsid w:val="00E142D9"/>
    <w:rsid w:val="00E31AFA"/>
    <w:rsid w:val="00E46D48"/>
    <w:rsid w:val="00E50470"/>
    <w:rsid w:val="00E74B31"/>
    <w:rsid w:val="00EA3CB3"/>
    <w:rsid w:val="00EB5229"/>
    <w:rsid w:val="00EF357A"/>
    <w:rsid w:val="00F14955"/>
    <w:rsid w:val="00F27C70"/>
    <w:rsid w:val="00F330DE"/>
    <w:rsid w:val="00F60DA2"/>
    <w:rsid w:val="00FA418F"/>
    <w:rsid w:val="00FB107C"/>
    <w:rsid w:val="00FD00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7C1F"/>
  <w15:chartTrackingRefBased/>
  <w15:docId w15:val="{C6F29D57-DE3B-472F-B480-A373B60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145A"/>
    <w:pPr>
      <w:ind w:left="720"/>
      <w:contextualSpacing/>
    </w:pPr>
  </w:style>
  <w:style w:type="character" w:styleId="a5">
    <w:name w:val="annotation reference"/>
    <w:basedOn w:val="a0"/>
    <w:uiPriority w:val="99"/>
    <w:semiHidden/>
    <w:unhideWhenUsed/>
    <w:rsid w:val="00C835BA"/>
    <w:rPr>
      <w:sz w:val="16"/>
      <w:szCs w:val="16"/>
    </w:rPr>
  </w:style>
  <w:style w:type="paragraph" w:styleId="a6">
    <w:name w:val="annotation text"/>
    <w:basedOn w:val="a"/>
    <w:link w:val="a7"/>
    <w:uiPriority w:val="99"/>
    <w:semiHidden/>
    <w:unhideWhenUsed/>
    <w:rsid w:val="00C835BA"/>
    <w:pPr>
      <w:spacing w:line="240" w:lineRule="auto"/>
    </w:pPr>
    <w:rPr>
      <w:sz w:val="20"/>
      <w:szCs w:val="20"/>
    </w:rPr>
  </w:style>
  <w:style w:type="character" w:customStyle="1" w:styleId="a7">
    <w:name w:val="Текст примітки Знак"/>
    <w:basedOn w:val="a0"/>
    <w:link w:val="a6"/>
    <w:uiPriority w:val="99"/>
    <w:semiHidden/>
    <w:rsid w:val="00C835BA"/>
    <w:rPr>
      <w:sz w:val="20"/>
      <w:szCs w:val="20"/>
    </w:rPr>
  </w:style>
  <w:style w:type="paragraph" w:styleId="a8">
    <w:name w:val="annotation subject"/>
    <w:basedOn w:val="a6"/>
    <w:next w:val="a6"/>
    <w:link w:val="a9"/>
    <w:uiPriority w:val="99"/>
    <w:semiHidden/>
    <w:unhideWhenUsed/>
    <w:rsid w:val="00C835BA"/>
    <w:rPr>
      <w:b/>
      <w:bCs/>
    </w:rPr>
  </w:style>
  <w:style w:type="character" w:customStyle="1" w:styleId="a9">
    <w:name w:val="Тема примітки Знак"/>
    <w:basedOn w:val="a7"/>
    <w:link w:val="a8"/>
    <w:uiPriority w:val="99"/>
    <w:semiHidden/>
    <w:rsid w:val="00C83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07">
      <w:bodyDiv w:val="1"/>
      <w:marLeft w:val="0"/>
      <w:marRight w:val="0"/>
      <w:marTop w:val="0"/>
      <w:marBottom w:val="0"/>
      <w:divBdr>
        <w:top w:val="none" w:sz="0" w:space="0" w:color="auto"/>
        <w:left w:val="none" w:sz="0" w:space="0" w:color="auto"/>
        <w:bottom w:val="none" w:sz="0" w:space="0" w:color="auto"/>
        <w:right w:val="none" w:sz="0" w:space="0" w:color="auto"/>
      </w:divBdr>
    </w:div>
    <w:div w:id="45225546">
      <w:bodyDiv w:val="1"/>
      <w:marLeft w:val="0"/>
      <w:marRight w:val="0"/>
      <w:marTop w:val="0"/>
      <w:marBottom w:val="0"/>
      <w:divBdr>
        <w:top w:val="none" w:sz="0" w:space="0" w:color="auto"/>
        <w:left w:val="none" w:sz="0" w:space="0" w:color="auto"/>
        <w:bottom w:val="none" w:sz="0" w:space="0" w:color="auto"/>
        <w:right w:val="none" w:sz="0" w:space="0" w:color="auto"/>
      </w:divBdr>
    </w:div>
    <w:div w:id="250243602">
      <w:bodyDiv w:val="1"/>
      <w:marLeft w:val="0"/>
      <w:marRight w:val="0"/>
      <w:marTop w:val="0"/>
      <w:marBottom w:val="0"/>
      <w:divBdr>
        <w:top w:val="none" w:sz="0" w:space="0" w:color="auto"/>
        <w:left w:val="none" w:sz="0" w:space="0" w:color="auto"/>
        <w:bottom w:val="none" w:sz="0" w:space="0" w:color="auto"/>
        <w:right w:val="none" w:sz="0" w:space="0" w:color="auto"/>
      </w:divBdr>
    </w:div>
    <w:div w:id="592394947">
      <w:bodyDiv w:val="1"/>
      <w:marLeft w:val="0"/>
      <w:marRight w:val="0"/>
      <w:marTop w:val="0"/>
      <w:marBottom w:val="0"/>
      <w:divBdr>
        <w:top w:val="none" w:sz="0" w:space="0" w:color="auto"/>
        <w:left w:val="none" w:sz="0" w:space="0" w:color="auto"/>
        <w:bottom w:val="none" w:sz="0" w:space="0" w:color="auto"/>
        <w:right w:val="none" w:sz="0" w:space="0" w:color="auto"/>
      </w:divBdr>
    </w:div>
    <w:div w:id="599459198">
      <w:bodyDiv w:val="1"/>
      <w:marLeft w:val="0"/>
      <w:marRight w:val="0"/>
      <w:marTop w:val="0"/>
      <w:marBottom w:val="0"/>
      <w:divBdr>
        <w:top w:val="none" w:sz="0" w:space="0" w:color="auto"/>
        <w:left w:val="none" w:sz="0" w:space="0" w:color="auto"/>
        <w:bottom w:val="none" w:sz="0" w:space="0" w:color="auto"/>
        <w:right w:val="none" w:sz="0" w:space="0" w:color="auto"/>
      </w:divBdr>
    </w:div>
    <w:div w:id="640039007">
      <w:bodyDiv w:val="1"/>
      <w:marLeft w:val="0"/>
      <w:marRight w:val="0"/>
      <w:marTop w:val="0"/>
      <w:marBottom w:val="0"/>
      <w:divBdr>
        <w:top w:val="none" w:sz="0" w:space="0" w:color="auto"/>
        <w:left w:val="none" w:sz="0" w:space="0" w:color="auto"/>
        <w:bottom w:val="none" w:sz="0" w:space="0" w:color="auto"/>
        <w:right w:val="none" w:sz="0" w:space="0" w:color="auto"/>
      </w:divBdr>
    </w:div>
    <w:div w:id="793987446">
      <w:bodyDiv w:val="1"/>
      <w:marLeft w:val="0"/>
      <w:marRight w:val="0"/>
      <w:marTop w:val="0"/>
      <w:marBottom w:val="0"/>
      <w:divBdr>
        <w:top w:val="none" w:sz="0" w:space="0" w:color="auto"/>
        <w:left w:val="none" w:sz="0" w:space="0" w:color="auto"/>
        <w:bottom w:val="none" w:sz="0" w:space="0" w:color="auto"/>
        <w:right w:val="none" w:sz="0" w:space="0" w:color="auto"/>
      </w:divBdr>
    </w:div>
    <w:div w:id="883294964">
      <w:bodyDiv w:val="1"/>
      <w:marLeft w:val="0"/>
      <w:marRight w:val="0"/>
      <w:marTop w:val="0"/>
      <w:marBottom w:val="0"/>
      <w:divBdr>
        <w:top w:val="none" w:sz="0" w:space="0" w:color="auto"/>
        <w:left w:val="none" w:sz="0" w:space="0" w:color="auto"/>
        <w:bottom w:val="none" w:sz="0" w:space="0" w:color="auto"/>
        <w:right w:val="none" w:sz="0" w:space="0" w:color="auto"/>
      </w:divBdr>
    </w:div>
    <w:div w:id="899483575">
      <w:bodyDiv w:val="1"/>
      <w:marLeft w:val="0"/>
      <w:marRight w:val="0"/>
      <w:marTop w:val="0"/>
      <w:marBottom w:val="0"/>
      <w:divBdr>
        <w:top w:val="none" w:sz="0" w:space="0" w:color="auto"/>
        <w:left w:val="none" w:sz="0" w:space="0" w:color="auto"/>
        <w:bottom w:val="none" w:sz="0" w:space="0" w:color="auto"/>
        <w:right w:val="none" w:sz="0" w:space="0" w:color="auto"/>
      </w:divBdr>
    </w:div>
    <w:div w:id="971596560">
      <w:bodyDiv w:val="1"/>
      <w:marLeft w:val="0"/>
      <w:marRight w:val="0"/>
      <w:marTop w:val="0"/>
      <w:marBottom w:val="0"/>
      <w:divBdr>
        <w:top w:val="none" w:sz="0" w:space="0" w:color="auto"/>
        <w:left w:val="none" w:sz="0" w:space="0" w:color="auto"/>
        <w:bottom w:val="none" w:sz="0" w:space="0" w:color="auto"/>
        <w:right w:val="none" w:sz="0" w:space="0" w:color="auto"/>
      </w:divBdr>
    </w:div>
    <w:div w:id="1148857402">
      <w:bodyDiv w:val="1"/>
      <w:marLeft w:val="0"/>
      <w:marRight w:val="0"/>
      <w:marTop w:val="0"/>
      <w:marBottom w:val="0"/>
      <w:divBdr>
        <w:top w:val="none" w:sz="0" w:space="0" w:color="auto"/>
        <w:left w:val="none" w:sz="0" w:space="0" w:color="auto"/>
        <w:bottom w:val="none" w:sz="0" w:space="0" w:color="auto"/>
        <w:right w:val="none" w:sz="0" w:space="0" w:color="auto"/>
      </w:divBdr>
    </w:div>
    <w:div w:id="1179394466">
      <w:bodyDiv w:val="1"/>
      <w:marLeft w:val="0"/>
      <w:marRight w:val="0"/>
      <w:marTop w:val="0"/>
      <w:marBottom w:val="0"/>
      <w:divBdr>
        <w:top w:val="none" w:sz="0" w:space="0" w:color="auto"/>
        <w:left w:val="none" w:sz="0" w:space="0" w:color="auto"/>
        <w:bottom w:val="none" w:sz="0" w:space="0" w:color="auto"/>
        <w:right w:val="none" w:sz="0" w:space="0" w:color="auto"/>
      </w:divBdr>
    </w:div>
    <w:div w:id="1206019592">
      <w:bodyDiv w:val="1"/>
      <w:marLeft w:val="0"/>
      <w:marRight w:val="0"/>
      <w:marTop w:val="0"/>
      <w:marBottom w:val="0"/>
      <w:divBdr>
        <w:top w:val="none" w:sz="0" w:space="0" w:color="auto"/>
        <w:left w:val="none" w:sz="0" w:space="0" w:color="auto"/>
        <w:bottom w:val="none" w:sz="0" w:space="0" w:color="auto"/>
        <w:right w:val="none" w:sz="0" w:space="0" w:color="auto"/>
      </w:divBdr>
    </w:div>
    <w:div w:id="1710570483">
      <w:bodyDiv w:val="1"/>
      <w:marLeft w:val="0"/>
      <w:marRight w:val="0"/>
      <w:marTop w:val="0"/>
      <w:marBottom w:val="0"/>
      <w:divBdr>
        <w:top w:val="none" w:sz="0" w:space="0" w:color="auto"/>
        <w:left w:val="none" w:sz="0" w:space="0" w:color="auto"/>
        <w:bottom w:val="none" w:sz="0" w:space="0" w:color="auto"/>
        <w:right w:val="none" w:sz="0" w:space="0" w:color="auto"/>
      </w:divBdr>
    </w:div>
    <w:div w:id="1841038733">
      <w:bodyDiv w:val="1"/>
      <w:marLeft w:val="0"/>
      <w:marRight w:val="0"/>
      <w:marTop w:val="0"/>
      <w:marBottom w:val="0"/>
      <w:divBdr>
        <w:top w:val="none" w:sz="0" w:space="0" w:color="auto"/>
        <w:left w:val="none" w:sz="0" w:space="0" w:color="auto"/>
        <w:bottom w:val="none" w:sz="0" w:space="0" w:color="auto"/>
        <w:right w:val="none" w:sz="0" w:space="0" w:color="auto"/>
      </w:divBdr>
    </w:div>
    <w:div w:id="20949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2D83-E89B-4CD1-8DDF-1D1308D5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8254</Words>
  <Characters>4705</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Irina</cp:lastModifiedBy>
  <cp:revision>25</cp:revision>
  <cp:lastPrinted>2025-03-12T07:55:00Z</cp:lastPrinted>
  <dcterms:created xsi:type="dcterms:W3CDTF">2024-12-30T13:26:00Z</dcterms:created>
  <dcterms:modified xsi:type="dcterms:W3CDTF">2025-03-20T11:52:00Z</dcterms:modified>
</cp:coreProperties>
</file>