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1F62" w14:textId="5D959FEF" w:rsidR="00553B8F" w:rsidRPr="000D5821" w:rsidRDefault="00553B8F" w:rsidP="00EE554C">
      <w:pPr>
        <w:rPr>
          <w:sz w:val="24"/>
          <w:szCs w:val="24"/>
        </w:rPr>
      </w:pPr>
    </w:p>
    <w:p w14:paraId="5025698B" w14:textId="464ECB8B" w:rsidR="00553B8F" w:rsidRPr="000D5821" w:rsidRDefault="00553B8F" w:rsidP="00EE554C">
      <w:pPr>
        <w:rPr>
          <w:sz w:val="24"/>
          <w:szCs w:val="24"/>
        </w:rPr>
      </w:pPr>
    </w:p>
    <w:p w14:paraId="57E3695D" w14:textId="4A4DF4C5" w:rsidR="00553B8F" w:rsidRPr="000D5821" w:rsidRDefault="00553B8F" w:rsidP="00EE554C">
      <w:pPr>
        <w:rPr>
          <w:sz w:val="24"/>
          <w:szCs w:val="24"/>
        </w:rPr>
      </w:pPr>
    </w:p>
    <w:p w14:paraId="2BB3F732" w14:textId="321EF389" w:rsidR="00553B8F" w:rsidRPr="000D5821" w:rsidRDefault="00553B8F" w:rsidP="00EE554C">
      <w:pPr>
        <w:rPr>
          <w:sz w:val="24"/>
          <w:szCs w:val="24"/>
        </w:rPr>
      </w:pPr>
    </w:p>
    <w:p w14:paraId="6871955A" w14:textId="687B7B94" w:rsidR="00553B8F" w:rsidRPr="000D5821" w:rsidRDefault="00553B8F" w:rsidP="00EE554C">
      <w:pPr>
        <w:rPr>
          <w:sz w:val="24"/>
          <w:szCs w:val="24"/>
        </w:rPr>
      </w:pPr>
    </w:p>
    <w:p w14:paraId="6440CD75" w14:textId="2516E28A" w:rsidR="00553B8F" w:rsidRPr="000D5821" w:rsidRDefault="00553B8F" w:rsidP="00EE554C">
      <w:pPr>
        <w:rPr>
          <w:sz w:val="24"/>
          <w:szCs w:val="24"/>
        </w:rPr>
      </w:pPr>
    </w:p>
    <w:p w14:paraId="7F092661" w14:textId="1D9EE904" w:rsidR="00553B8F" w:rsidRDefault="00553B8F" w:rsidP="00EE554C">
      <w:pPr>
        <w:rPr>
          <w:sz w:val="24"/>
          <w:szCs w:val="24"/>
        </w:rPr>
      </w:pPr>
    </w:p>
    <w:p w14:paraId="745DFEBD" w14:textId="77777777" w:rsidR="000D5821" w:rsidRPr="000D5821" w:rsidRDefault="000D5821" w:rsidP="00EE554C">
      <w:pPr>
        <w:rPr>
          <w:sz w:val="24"/>
          <w:szCs w:val="24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86DDF" w:rsidRPr="000D5821" w14:paraId="65DE6CEA" w14:textId="77777777" w:rsidTr="000D582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900951B" w:rsidR="00586DDF" w:rsidRPr="000D5821" w:rsidRDefault="00586DDF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D5821">
              <w:rPr>
                <w:sz w:val="24"/>
                <w:szCs w:val="24"/>
                <w:lang w:val="uk-UA"/>
              </w:rPr>
              <w:t xml:space="preserve">Про </w:t>
            </w:r>
            <w:r w:rsidR="001A71B6" w:rsidRPr="000D5821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0D5821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і безпеки </w:t>
            </w:r>
            <w:r w:rsidR="006A7115" w:rsidRPr="000D5821">
              <w:rPr>
                <w:sz w:val="24"/>
                <w:szCs w:val="24"/>
                <w:lang w:val="uk-UA"/>
              </w:rPr>
              <w:t>України,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 а також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0D5821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0D5821">
              <w:rPr>
                <w:sz w:val="24"/>
                <w:szCs w:val="24"/>
                <w:lang w:val="uk-UA"/>
              </w:rPr>
              <w:t>на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 w:rsidRPr="000D5821">
              <w:rPr>
                <w:spacing w:val="-2"/>
                <w:sz w:val="24"/>
                <w:szCs w:val="24"/>
                <w:lang w:val="uk-UA"/>
              </w:rPr>
              <w:t>5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 w:rsidRPr="000D5821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 w:rsidRPr="000D5821">
              <w:rPr>
                <w:spacing w:val="-2"/>
                <w:sz w:val="24"/>
                <w:szCs w:val="24"/>
                <w:lang w:val="en-US"/>
              </w:rPr>
              <w:t>VIII</w:t>
            </w:r>
            <w:r w:rsidRPr="000D5821">
              <w:rPr>
                <w:sz w:val="24"/>
                <w:szCs w:val="24"/>
                <w:lang w:val="uk-UA"/>
              </w:rPr>
              <w:t xml:space="preserve"> </w:t>
            </w:r>
            <w:r w:rsidR="000D22E6" w:rsidRPr="000D5821">
              <w:rPr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6304E38E" w14:textId="77777777" w:rsidR="00553B8F" w:rsidRPr="000D5821" w:rsidRDefault="00553B8F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6DC27466" w:rsidR="0091798B" w:rsidRPr="000D5821" w:rsidRDefault="003E57CC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0D5821">
        <w:rPr>
          <w:rStyle w:val="rvts0"/>
          <w:sz w:val="24"/>
          <w:szCs w:val="24"/>
          <w:lang w:val="uk-UA"/>
        </w:rPr>
        <w:t>З метою с</w:t>
      </w:r>
      <w:r w:rsidR="00CD2722" w:rsidRPr="000D5821">
        <w:rPr>
          <w:color w:val="000000" w:themeColor="text1"/>
          <w:sz w:val="24"/>
          <w:szCs w:val="24"/>
          <w:lang w:val="uk-UA"/>
        </w:rPr>
        <w:t xml:space="preserve">прияння створенню умов для </w:t>
      </w:r>
      <w:r w:rsidRPr="000D5821">
        <w:rPr>
          <w:color w:val="000000" w:themeColor="text1"/>
          <w:sz w:val="24"/>
          <w:szCs w:val="24"/>
          <w:lang w:val="uk-UA"/>
        </w:rPr>
        <w:t xml:space="preserve">забезпечення </w:t>
      </w:r>
      <w:r w:rsidR="00CD2722" w:rsidRPr="000D5821">
        <w:rPr>
          <w:color w:val="000000" w:themeColor="text1"/>
          <w:sz w:val="24"/>
          <w:szCs w:val="24"/>
          <w:lang w:val="uk-UA"/>
        </w:rPr>
        <w:t xml:space="preserve">охорони державного </w:t>
      </w:r>
      <w:r w:rsidRPr="000D5821">
        <w:rPr>
          <w:color w:val="000000" w:themeColor="text1"/>
          <w:sz w:val="24"/>
          <w:szCs w:val="24"/>
          <w:lang w:val="uk-UA"/>
        </w:rPr>
        <w:t xml:space="preserve">кордону, підвищення ефективності забезпечення реалізації державної політики у пріоритетному напрямі розвитку держави, зокрема у сфері здійснення заходів з 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оборони і </w:t>
      </w:r>
      <w:r w:rsidRPr="000D5821">
        <w:rPr>
          <w:color w:val="000000" w:themeColor="text1"/>
          <w:sz w:val="24"/>
          <w:szCs w:val="24"/>
          <w:lang w:val="uk-UA"/>
        </w:rPr>
        <w:t>національної безпеки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, </w:t>
      </w:r>
      <w:r w:rsidR="00CD2722" w:rsidRPr="000D5821">
        <w:rPr>
          <w:color w:val="000000" w:themeColor="text1"/>
          <w:sz w:val="24"/>
          <w:szCs w:val="24"/>
          <w:lang w:val="uk-UA"/>
        </w:rPr>
        <w:t xml:space="preserve">покращення </w:t>
      </w:r>
      <w:r w:rsidRPr="000D5821">
        <w:rPr>
          <w:color w:val="000000" w:themeColor="text1"/>
          <w:sz w:val="24"/>
          <w:szCs w:val="24"/>
          <w:lang w:val="uk-UA"/>
        </w:rPr>
        <w:t xml:space="preserve">матеріально-технічного забезпечення </w:t>
      </w:r>
      <w:r w:rsidR="00CD2722" w:rsidRPr="000D5821">
        <w:rPr>
          <w:color w:val="000000" w:themeColor="text1"/>
          <w:sz w:val="24"/>
          <w:szCs w:val="24"/>
          <w:lang w:val="uk-UA"/>
        </w:rPr>
        <w:t>військових частин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, територіальних підрозділів Служби безпеки України, правоохоронних органів, які здійснюють повноваження, необхідні для протидії ворогу, охорони громадського порядку та безпеки </w:t>
      </w:r>
      <w:r w:rsidR="00140A9F" w:rsidRPr="000D5821">
        <w:rPr>
          <w:color w:val="000000" w:themeColor="text1"/>
          <w:sz w:val="24"/>
          <w:szCs w:val="24"/>
          <w:lang w:val="uk-UA"/>
        </w:rPr>
        <w:t>в умовах особливого періоду воєнного стану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, </w:t>
      </w:r>
      <w:r w:rsidR="001A71B6" w:rsidRPr="000D5821">
        <w:rPr>
          <w:color w:val="000000" w:themeColor="text1"/>
          <w:sz w:val="24"/>
          <w:szCs w:val="24"/>
          <w:lang w:val="uk-UA"/>
        </w:rPr>
        <w:t xml:space="preserve">беручи до уваги звернення військових 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частин, начальника </w:t>
      </w:r>
      <w:r w:rsidR="000D5821" w:rsidRPr="000D5821">
        <w:rPr>
          <w:color w:val="000000" w:themeColor="text1"/>
          <w:sz w:val="24"/>
          <w:szCs w:val="24"/>
          <w:lang w:val="uk-UA"/>
        </w:rPr>
        <w:t>ГУ НПУ</w:t>
      </w:r>
      <w:r w:rsidR="00791CFB" w:rsidRPr="000D5821">
        <w:rPr>
          <w:color w:val="000000" w:themeColor="text1"/>
          <w:sz w:val="24"/>
          <w:szCs w:val="24"/>
          <w:lang w:val="uk-UA"/>
        </w:rPr>
        <w:t xml:space="preserve"> в Одеській області (№</w:t>
      </w:r>
      <w:r w:rsidR="00553B8F" w:rsidRPr="000D5821">
        <w:rPr>
          <w:color w:val="000000" w:themeColor="text1"/>
          <w:sz w:val="24"/>
          <w:szCs w:val="24"/>
          <w:lang w:val="uk-UA"/>
        </w:rPr>
        <w:t xml:space="preserve"> </w:t>
      </w:r>
      <w:r w:rsidR="00791CFB" w:rsidRPr="000D5821">
        <w:rPr>
          <w:color w:val="000000" w:themeColor="text1"/>
          <w:sz w:val="24"/>
          <w:szCs w:val="24"/>
          <w:lang w:val="uk-UA"/>
        </w:rPr>
        <w:t>ВХ-1083-25 від 27.02.2025), виконуючого обов'язки голови (начальника) Одеської обласної державної (військової) адміністрації (№</w:t>
      </w:r>
      <w:r w:rsidR="00553B8F" w:rsidRPr="000D5821">
        <w:rPr>
          <w:color w:val="000000" w:themeColor="text1"/>
          <w:sz w:val="24"/>
          <w:szCs w:val="24"/>
          <w:lang w:val="uk-UA"/>
        </w:rPr>
        <w:t xml:space="preserve"> </w:t>
      </w:r>
      <w:r w:rsidR="00791CFB" w:rsidRPr="000D5821">
        <w:rPr>
          <w:color w:val="000000" w:themeColor="text1"/>
          <w:sz w:val="24"/>
          <w:szCs w:val="24"/>
          <w:lang w:val="uk-UA"/>
        </w:rPr>
        <w:t>ВХ-1480-25 від 21.03.2025)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, </w:t>
      </w:r>
      <w:r w:rsidR="001A71B6" w:rsidRPr="000D5821">
        <w:rPr>
          <w:color w:val="000000" w:themeColor="text1"/>
          <w:sz w:val="24"/>
          <w:szCs w:val="24"/>
          <w:lang w:val="uk-UA"/>
        </w:rPr>
        <w:t xml:space="preserve"> ві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дповідно до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з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аконів </w:t>
      </w:r>
      <w:r w:rsidR="00B5370F" w:rsidRPr="000D5821">
        <w:rPr>
          <w:color w:val="000000" w:themeColor="text1"/>
          <w:sz w:val="24"/>
          <w:szCs w:val="24"/>
          <w:lang w:val="uk-UA"/>
        </w:rPr>
        <w:t xml:space="preserve">України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правовий режим воєнного стану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національну безпеку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оборону України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Збройні Сили України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,</w:t>
      </w:r>
      <w:r w:rsidR="00B5370F" w:rsidRPr="000D5821">
        <w:rPr>
          <w:color w:val="000000" w:themeColor="text1"/>
          <w:sz w:val="24"/>
          <w:szCs w:val="24"/>
          <w:lang w:val="uk-UA"/>
        </w:rPr>
        <w:t xml:space="preserve"> </w:t>
      </w:r>
      <w:r w:rsidR="0036432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36432F" w:rsidRPr="000D5821">
        <w:rPr>
          <w:rStyle w:val="rvts23"/>
          <w:sz w:val="24"/>
          <w:szCs w:val="24"/>
          <w:lang w:val="uk-UA"/>
        </w:rPr>
        <w:t>Про Службу безпеки України</w:t>
      </w:r>
      <w:r w:rsidR="0036432F" w:rsidRPr="000D5821">
        <w:rPr>
          <w:color w:val="000000" w:themeColor="text1"/>
          <w:sz w:val="24"/>
          <w:szCs w:val="24"/>
          <w:lang w:val="uk-UA" w:eastAsia="uk-UA"/>
        </w:rPr>
        <w:t>", "</w:t>
      </w:r>
      <w:r w:rsidR="0036432F" w:rsidRPr="000D5821">
        <w:rPr>
          <w:rStyle w:val="rvts23"/>
          <w:sz w:val="24"/>
          <w:szCs w:val="24"/>
          <w:lang w:val="uk-UA"/>
        </w:rPr>
        <w:t xml:space="preserve">Про Національну поліцію", </w:t>
      </w:r>
      <w:r w:rsidR="00B5370F" w:rsidRPr="000D5821">
        <w:rPr>
          <w:color w:val="000000" w:themeColor="text1"/>
          <w:sz w:val="24"/>
          <w:szCs w:val="24"/>
          <w:lang w:val="uk-UA" w:eastAsia="ar-SA"/>
        </w:rPr>
        <w:t xml:space="preserve">Указу Президента України від 11.02.2016 №44/2016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lang w:val="uk-UA" w:eastAsia="ar-S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 xml:space="preserve">", 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0D5821">
        <w:rPr>
          <w:color w:val="000000" w:themeColor="text1"/>
          <w:sz w:val="24"/>
          <w:szCs w:val="24"/>
          <w:lang w:val="uk-UA"/>
        </w:rPr>
        <w:t>статей 85, 91,</w:t>
      </w:r>
      <w:r w:rsidR="00421DFB" w:rsidRPr="000D5821">
        <w:rPr>
          <w:color w:val="000000" w:themeColor="text1"/>
          <w:sz w:val="24"/>
          <w:szCs w:val="24"/>
          <w:lang w:val="uk-UA"/>
        </w:rPr>
        <w:t xml:space="preserve"> 93, 101,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пункту 22</w:t>
      </w:r>
      <w:r w:rsidR="004446E7" w:rsidRPr="000D5821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E545F4" w:rsidRPr="000D5821">
        <w:rPr>
          <w:color w:val="000000" w:themeColor="text1"/>
          <w:sz w:val="24"/>
          <w:szCs w:val="24"/>
          <w:lang w:val="uk-UA"/>
        </w:rPr>
        <w:t>пунктом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0D5821">
        <w:rPr>
          <w:color w:val="000000" w:themeColor="text1"/>
          <w:sz w:val="24"/>
          <w:szCs w:val="24"/>
          <w:lang w:val="uk-UA"/>
        </w:rPr>
        <w:t>частин</w:t>
      </w:r>
      <w:r w:rsidR="005C64E5" w:rsidRPr="000D5821">
        <w:rPr>
          <w:color w:val="000000" w:themeColor="text1"/>
          <w:sz w:val="24"/>
          <w:szCs w:val="24"/>
          <w:lang w:val="uk-UA"/>
        </w:rPr>
        <w:t>и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перш</w:t>
      </w:r>
      <w:r w:rsidR="005C64E5" w:rsidRPr="000D5821">
        <w:rPr>
          <w:color w:val="000000" w:themeColor="text1"/>
          <w:sz w:val="24"/>
          <w:szCs w:val="24"/>
          <w:lang w:val="uk-UA"/>
        </w:rPr>
        <w:t>ої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0D5821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0D5821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0D5821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0D5821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0D5821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0D5821" w:rsidRDefault="0091798B">
      <w:pPr>
        <w:pStyle w:val="a3"/>
        <w:rPr>
          <w:sz w:val="24"/>
          <w:szCs w:val="24"/>
        </w:rPr>
      </w:pPr>
    </w:p>
    <w:p w14:paraId="22EEC0B9" w14:textId="3E2ADB87" w:rsidR="00A91F97" w:rsidRPr="000D5821" w:rsidRDefault="002B36C2" w:rsidP="00553B8F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1. </w:t>
      </w:r>
      <w:r w:rsidR="001A71B6" w:rsidRPr="000D5821">
        <w:rPr>
          <w:sz w:val="24"/>
          <w:szCs w:val="24"/>
          <w:lang w:val="uk-UA"/>
        </w:rPr>
        <w:t>Внести зміни до Міської цільової програми підтримки Сил оборони і безпеки України, а також посилення заходів громадської безпеки в умовах воєнного стану на території Чорноморської міської територіальної громади на</w:t>
      </w:r>
      <w:r w:rsidR="001A71B6" w:rsidRPr="000D5821">
        <w:rPr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№ 737-</w:t>
      </w:r>
      <w:r w:rsidR="001A71B6" w:rsidRPr="000D5821">
        <w:rPr>
          <w:spacing w:val="-2"/>
          <w:sz w:val="24"/>
          <w:szCs w:val="24"/>
          <w:lang w:val="en-US"/>
        </w:rPr>
        <w:t>VIII</w:t>
      </w:r>
      <w:r w:rsidR="005A38DE" w:rsidRPr="000D5821">
        <w:rPr>
          <w:spacing w:val="-2"/>
          <w:sz w:val="24"/>
          <w:szCs w:val="24"/>
        </w:rPr>
        <w:t xml:space="preserve"> (</w:t>
      </w:r>
      <w:r w:rsidR="005A38DE" w:rsidRPr="000D5821">
        <w:rPr>
          <w:spacing w:val="-2"/>
          <w:sz w:val="24"/>
          <w:szCs w:val="24"/>
          <w:lang w:val="uk-UA"/>
        </w:rPr>
        <w:t>зі</w:t>
      </w:r>
      <w:r w:rsidR="005A38DE" w:rsidRPr="000D5821">
        <w:rPr>
          <w:spacing w:val="-2"/>
          <w:sz w:val="24"/>
          <w:szCs w:val="24"/>
        </w:rPr>
        <w:t xml:space="preserve"> </w:t>
      </w:r>
      <w:r w:rsidR="005A38DE" w:rsidRPr="000D5821">
        <w:rPr>
          <w:spacing w:val="-2"/>
          <w:sz w:val="24"/>
          <w:szCs w:val="24"/>
          <w:lang w:val="uk-UA"/>
        </w:rPr>
        <w:t>змінами)</w:t>
      </w:r>
      <w:r w:rsidR="002B666F" w:rsidRPr="000D5821">
        <w:rPr>
          <w:spacing w:val="-2"/>
          <w:sz w:val="24"/>
          <w:szCs w:val="24"/>
          <w:lang w:val="uk-UA"/>
        </w:rPr>
        <w:t>, згідно додатку 1 до цього рішення</w:t>
      </w:r>
      <w:r w:rsidRPr="000D5821">
        <w:rPr>
          <w:spacing w:val="-2"/>
          <w:sz w:val="24"/>
          <w:szCs w:val="24"/>
          <w:lang w:val="uk-UA"/>
        </w:rPr>
        <w:t>.</w:t>
      </w:r>
    </w:p>
    <w:p w14:paraId="183D34FC" w14:textId="7C126C61" w:rsidR="00EE554C" w:rsidRPr="000D5821" w:rsidRDefault="002B36C2" w:rsidP="00553B8F">
      <w:pPr>
        <w:pStyle w:val="a4"/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 w:eastAsia="ru-RU"/>
        </w:rPr>
        <w:t>2</w:t>
      </w:r>
      <w:r w:rsidR="00F57350" w:rsidRPr="000D5821">
        <w:rPr>
          <w:sz w:val="24"/>
          <w:szCs w:val="24"/>
          <w:lang w:val="uk-UA" w:eastAsia="ru-RU"/>
        </w:rPr>
        <w:t>.</w:t>
      </w:r>
      <w:r w:rsidR="001A71B6" w:rsidRPr="000D5821">
        <w:rPr>
          <w:sz w:val="24"/>
          <w:szCs w:val="24"/>
          <w:lang w:val="uk-UA" w:eastAsia="ru-RU"/>
        </w:rPr>
        <w:t xml:space="preserve"> </w:t>
      </w:r>
      <w:r w:rsidR="00553B8F" w:rsidRPr="000D5821">
        <w:rPr>
          <w:sz w:val="24"/>
          <w:szCs w:val="24"/>
          <w:lang w:val="uk-UA"/>
        </w:rPr>
        <w:t>Викласти</w:t>
      </w:r>
      <w:r w:rsidR="00553B8F" w:rsidRPr="000D5821">
        <w:rPr>
          <w:sz w:val="24"/>
          <w:szCs w:val="24"/>
          <w:lang w:val="uk-UA" w:eastAsia="ru-RU"/>
        </w:rPr>
        <w:t xml:space="preserve"> </w:t>
      </w:r>
      <w:r w:rsidR="004701AA">
        <w:rPr>
          <w:sz w:val="24"/>
          <w:szCs w:val="24"/>
          <w:lang w:val="uk-UA" w:eastAsia="ru-RU"/>
        </w:rPr>
        <w:t xml:space="preserve">з </w:t>
      </w:r>
      <w:r w:rsidR="004701AA" w:rsidRPr="000D5821">
        <w:rPr>
          <w:sz w:val="24"/>
          <w:szCs w:val="24"/>
          <w:lang w:val="uk-UA" w:eastAsia="ru-RU"/>
        </w:rPr>
        <w:t>додатко</w:t>
      </w:r>
      <w:r w:rsidR="004701AA">
        <w:rPr>
          <w:sz w:val="24"/>
          <w:szCs w:val="24"/>
          <w:lang w:val="uk-UA" w:eastAsia="ru-RU"/>
        </w:rPr>
        <w:t>м</w:t>
      </w:r>
      <w:r w:rsidR="00793FB8" w:rsidRPr="000D5821">
        <w:rPr>
          <w:sz w:val="24"/>
          <w:szCs w:val="24"/>
          <w:lang w:val="uk-UA" w:eastAsia="ru-RU"/>
        </w:rPr>
        <w:t xml:space="preserve"> </w:t>
      </w:r>
      <w:r w:rsidR="001A71B6" w:rsidRPr="000D5821">
        <w:rPr>
          <w:sz w:val="24"/>
          <w:szCs w:val="24"/>
          <w:lang w:val="uk-UA"/>
        </w:rPr>
        <w:t>2 до Програми в новій редакції згідно з додатк</w:t>
      </w:r>
      <w:r w:rsidR="00793FB8" w:rsidRPr="000D5821">
        <w:rPr>
          <w:sz w:val="24"/>
          <w:szCs w:val="24"/>
          <w:lang w:val="uk-UA"/>
        </w:rPr>
        <w:t>о</w:t>
      </w:r>
      <w:r w:rsidR="001A71B6" w:rsidRPr="000D5821">
        <w:rPr>
          <w:sz w:val="24"/>
          <w:szCs w:val="24"/>
          <w:lang w:val="uk-UA"/>
        </w:rPr>
        <w:t xml:space="preserve">м </w:t>
      </w:r>
      <w:r w:rsidR="00C36F18" w:rsidRPr="000D5821">
        <w:rPr>
          <w:sz w:val="24"/>
          <w:szCs w:val="24"/>
          <w:lang w:val="uk-UA"/>
        </w:rPr>
        <w:t>2</w:t>
      </w:r>
      <w:r w:rsidR="001A71B6" w:rsidRPr="000D5821">
        <w:rPr>
          <w:sz w:val="24"/>
          <w:szCs w:val="24"/>
          <w:lang w:val="uk-UA"/>
        </w:rPr>
        <w:t xml:space="preserve"> до </w:t>
      </w:r>
      <w:r w:rsidR="006D23E4" w:rsidRPr="000D5821">
        <w:rPr>
          <w:sz w:val="24"/>
          <w:szCs w:val="24"/>
          <w:lang w:val="uk-UA"/>
        </w:rPr>
        <w:t>цього</w:t>
      </w:r>
      <w:r w:rsidR="001A71B6" w:rsidRPr="000D5821">
        <w:rPr>
          <w:sz w:val="24"/>
          <w:szCs w:val="24"/>
          <w:lang w:val="uk-UA"/>
        </w:rPr>
        <w:t xml:space="preserve">  рішення</w:t>
      </w:r>
      <w:r w:rsidRPr="000D5821">
        <w:rPr>
          <w:sz w:val="24"/>
          <w:szCs w:val="24"/>
          <w:lang w:val="uk-UA"/>
        </w:rPr>
        <w:t>.</w:t>
      </w:r>
    </w:p>
    <w:p w14:paraId="523D53F3" w14:textId="6FA79155" w:rsidR="0091798B" w:rsidRPr="000D5821" w:rsidRDefault="002B36C2" w:rsidP="002B36C2">
      <w:pPr>
        <w:pStyle w:val="a4"/>
        <w:tabs>
          <w:tab w:val="left" w:pos="709"/>
          <w:tab w:val="left" w:pos="851"/>
        </w:tabs>
        <w:ind w:left="0" w:right="169" w:firstLine="567"/>
        <w:jc w:val="both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3. </w:t>
      </w:r>
      <w:r w:rsidR="00B227A8" w:rsidRPr="000D5821">
        <w:rPr>
          <w:sz w:val="24"/>
          <w:szCs w:val="24"/>
          <w:lang w:val="uk-UA"/>
        </w:rPr>
        <w:t>Контроль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за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виконанням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6D23E4" w:rsidRPr="000D5821">
        <w:rPr>
          <w:sz w:val="24"/>
          <w:szCs w:val="24"/>
          <w:lang w:val="uk-UA"/>
        </w:rPr>
        <w:t>цього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рішення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покласти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на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постійну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комісію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D1970" w:rsidRPr="000D5821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0D5821">
        <w:rPr>
          <w:sz w:val="24"/>
          <w:szCs w:val="24"/>
          <w:lang w:val="uk-UA"/>
        </w:rPr>
        <w:t xml:space="preserve">ви </w:t>
      </w:r>
      <w:r w:rsidR="009F68C3" w:rsidRPr="000D5821">
        <w:rPr>
          <w:sz w:val="24"/>
          <w:szCs w:val="24"/>
          <w:lang w:val="uk-UA"/>
        </w:rPr>
        <w:t>Руслана Саїнчука</w:t>
      </w:r>
      <w:r w:rsidR="00DF23D5" w:rsidRPr="000D5821">
        <w:rPr>
          <w:sz w:val="24"/>
          <w:szCs w:val="24"/>
          <w:lang w:val="uk-UA"/>
        </w:rPr>
        <w:t>.</w:t>
      </w:r>
    </w:p>
    <w:p w14:paraId="01D887B3" w14:textId="6ADA8E81" w:rsidR="00553B8F" w:rsidRPr="000D5821" w:rsidRDefault="00553B8F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16FC964" w14:textId="5DE963F6" w:rsidR="004320BD" w:rsidRPr="000D5821" w:rsidRDefault="000D5821" w:rsidP="000D5821">
      <w:pPr>
        <w:pStyle w:val="a3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                </w:t>
      </w:r>
      <w:r w:rsidR="00B227A8" w:rsidRPr="000D5821">
        <w:rPr>
          <w:sz w:val="24"/>
          <w:szCs w:val="24"/>
          <w:lang w:val="uk-UA"/>
        </w:rPr>
        <w:t>Міський</w:t>
      </w:r>
      <w:r w:rsidR="00B227A8" w:rsidRPr="000D5821">
        <w:rPr>
          <w:spacing w:val="-4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голова</w:t>
      </w:r>
      <w:r w:rsidR="00DF23D5" w:rsidRPr="000D5821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="00B227A8" w:rsidRPr="000D5821">
        <w:rPr>
          <w:sz w:val="24"/>
          <w:szCs w:val="24"/>
          <w:lang w:val="uk-UA"/>
        </w:rPr>
        <w:tab/>
      </w:r>
      <w:r w:rsidR="006C3E6F" w:rsidRPr="000D5821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sectPr w:rsidR="004320BD" w:rsidRPr="000D5821" w:rsidSect="000D5821">
      <w:headerReference w:type="default" r:id="rId7"/>
      <w:pgSz w:w="12240" w:h="15840"/>
      <w:pgMar w:top="426" w:right="616" w:bottom="284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ECB0" w14:textId="77777777" w:rsidR="00711932" w:rsidRDefault="00711932">
      <w:r>
        <w:separator/>
      </w:r>
    </w:p>
  </w:endnote>
  <w:endnote w:type="continuationSeparator" w:id="0">
    <w:p w14:paraId="4A770672" w14:textId="77777777" w:rsidR="00711932" w:rsidRDefault="0071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88E7" w14:textId="77777777" w:rsidR="00711932" w:rsidRDefault="00711932">
      <w:r>
        <w:separator/>
      </w:r>
    </w:p>
  </w:footnote>
  <w:footnote w:type="continuationSeparator" w:id="0">
    <w:p w14:paraId="55BDFDF9" w14:textId="77777777" w:rsidR="00711932" w:rsidRDefault="00711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38490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6C2" w:rsidRPr="002B36C2">
          <w:rPr>
            <w:noProof/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93508F"/>
    <w:multiLevelType w:val="hybridMultilevel"/>
    <w:tmpl w:val="9312C4D8"/>
    <w:lvl w:ilvl="0" w:tplc="348AE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070B3"/>
    <w:multiLevelType w:val="hybridMultilevel"/>
    <w:tmpl w:val="65A03FDE"/>
    <w:lvl w:ilvl="0" w:tplc="63D68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27023"/>
    <w:rsid w:val="00061062"/>
    <w:rsid w:val="00095827"/>
    <w:rsid w:val="000A5B0F"/>
    <w:rsid w:val="000B32E2"/>
    <w:rsid w:val="000D22E6"/>
    <w:rsid w:val="000D5821"/>
    <w:rsid w:val="0011340C"/>
    <w:rsid w:val="0011669D"/>
    <w:rsid w:val="001175A7"/>
    <w:rsid w:val="00120687"/>
    <w:rsid w:val="00133422"/>
    <w:rsid w:val="00140A9F"/>
    <w:rsid w:val="00150A18"/>
    <w:rsid w:val="001644D0"/>
    <w:rsid w:val="00165E9D"/>
    <w:rsid w:val="00166F4D"/>
    <w:rsid w:val="00175BCF"/>
    <w:rsid w:val="00192903"/>
    <w:rsid w:val="001A71B6"/>
    <w:rsid w:val="002166D7"/>
    <w:rsid w:val="002246DB"/>
    <w:rsid w:val="00286FE3"/>
    <w:rsid w:val="002B36C2"/>
    <w:rsid w:val="002B5F46"/>
    <w:rsid w:val="002B666F"/>
    <w:rsid w:val="002E667C"/>
    <w:rsid w:val="00326B7C"/>
    <w:rsid w:val="0035114E"/>
    <w:rsid w:val="00362A4A"/>
    <w:rsid w:val="0036432F"/>
    <w:rsid w:val="003745EA"/>
    <w:rsid w:val="00377DDE"/>
    <w:rsid w:val="00387B83"/>
    <w:rsid w:val="003A186C"/>
    <w:rsid w:val="003A7509"/>
    <w:rsid w:val="003B50EB"/>
    <w:rsid w:val="003C4DDB"/>
    <w:rsid w:val="003E5602"/>
    <w:rsid w:val="003E57CC"/>
    <w:rsid w:val="003F211F"/>
    <w:rsid w:val="00421DFB"/>
    <w:rsid w:val="004320BD"/>
    <w:rsid w:val="004446E7"/>
    <w:rsid w:val="004701AA"/>
    <w:rsid w:val="004815D8"/>
    <w:rsid w:val="00495E57"/>
    <w:rsid w:val="00496C6E"/>
    <w:rsid w:val="004A3B35"/>
    <w:rsid w:val="004A7C69"/>
    <w:rsid w:val="00512BA9"/>
    <w:rsid w:val="005218B5"/>
    <w:rsid w:val="00544A43"/>
    <w:rsid w:val="00553B8F"/>
    <w:rsid w:val="00573403"/>
    <w:rsid w:val="00586DDF"/>
    <w:rsid w:val="005A38DE"/>
    <w:rsid w:val="005B12CB"/>
    <w:rsid w:val="005C64E5"/>
    <w:rsid w:val="005D009C"/>
    <w:rsid w:val="005D5866"/>
    <w:rsid w:val="00605AC2"/>
    <w:rsid w:val="00606045"/>
    <w:rsid w:val="006307A5"/>
    <w:rsid w:val="006368D2"/>
    <w:rsid w:val="006A7115"/>
    <w:rsid w:val="006C3E6F"/>
    <w:rsid w:val="006D23E4"/>
    <w:rsid w:val="006D7A66"/>
    <w:rsid w:val="00711932"/>
    <w:rsid w:val="007360B4"/>
    <w:rsid w:val="00771A84"/>
    <w:rsid w:val="00774C2C"/>
    <w:rsid w:val="00775E10"/>
    <w:rsid w:val="00791CFB"/>
    <w:rsid w:val="00793FB8"/>
    <w:rsid w:val="00796DD4"/>
    <w:rsid w:val="007B4D85"/>
    <w:rsid w:val="007F417F"/>
    <w:rsid w:val="00843E5E"/>
    <w:rsid w:val="0085071A"/>
    <w:rsid w:val="00863F53"/>
    <w:rsid w:val="0086618C"/>
    <w:rsid w:val="008C0D6F"/>
    <w:rsid w:val="008C6039"/>
    <w:rsid w:val="00913B49"/>
    <w:rsid w:val="0091798B"/>
    <w:rsid w:val="009600BC"/>
    <w:rsid w:val="009771FE"/>
    <w:rsid w:val="009D6310"/>
    <w:rsid w:val="009F68C3"/>
    <w:rsid w:val="00A1780E"/>
    <w:rsid w:val="00A6560F"/>
    <w:rsid w:val="00A859CB"/>
    <w:rsid w:val="00A91F97"/>
    <w:rsid w:val="00A9210B"/>
    <w:rsid w:val="00AA1C1E"/>
    <w:rsid w:val="00AC25F9"/>
    <w:rsid w:val="00AD20D3"/>
    <w:rsid w:val="00B227A8"/>
    <w:rsid w:val="00B5285F"/>
    <w:rsid w:val="00B5370F"/>
    <w:rsid w:val="00B8299B"/>
    <w:rsid w:val="00BD1970"/>
    <w:rsid w:val="00BE01E9"/>
    <w:rsid w:val="00BF6EE2"/>
    <w:rsid w:val="00C23492"/>
    <w:rsid w:val="00C31002"/>
    <w:rsid w:val="00C36F18"/>
    <w:rsid w:val="00CB694C"/>
    <w:rsid w:val="00CC3E51"/>
    <w:rsid w:val="00CD153E"/>
    <w:rsid w:val="00CD2722"/>
    <w:rsid w:val="00CE3934"/>
    <w:rsid w:val="00D00F22"/>
    <w:rsid w:val="00D04A06"/>
    <w:rsid w:val="00D076BD"/>
    <w:rsid w:val="00D5257B"/>
    <w:rsid w:val="00D72B76"/>
    <w:rsid w:val="00DA20A8"/>
    <w:rsid w:val="00DE5CBB"/>
    <w:rsid w:val="00DF23D5"/>
    <w:rsid w:val="00DF6FB9"/>
    <w:rsid w:val="00DF7CE0"/>
    <w:rsid w:val="00E232E1"/>
    <w:rsid w:val="00E50D7B"/>
    <w:rsid w:val="00E53763"/>
    <w:rsid w:val="00E545F4"/>
    <w:rsid w:val="00E62E2A"/>
    <w:rsid w:val="00E7072A"/>
    <w:rsid w:val="00E906D4"/>
    <w:rsid w:val="00EA29C8"/>
    <w:rsid w:val="00EE554C"/>
    <w:rsid w:val="00F07A33"/>
    <w:rsid w:val="00F30197"/>
    <w:rsid w:val="00F40838"/>
    <w:rsid w:val="00F57350"/>
    <w:rsid w:val="00F74A24"/>
    <w:rsid w:val="00F77E2E"/>
    <w:rsid w:val="00F9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character" w:customStyle="1" w:styleId="rvts0">
    <w:name w:val="rvts0"/>
    <w:basedOn w:val="a0"/>
    <w:rsid w:val="003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67</cp:revision>
  <cp:lastPrinted>2024-12-16T09:48:00Z</cp:lastPrinted>
  <dcterms:created xsi:type="dcterms:W3CDTF">2022-03-01T06:41:00Z</dcterms:created>
  <dcterms:modified xsi:type="dcterms:W3CDTF">2025-03-28T05:56:00Z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