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3B" w:rsidRDefault="00CC1F3B" w:rsidP="00CC1F3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позбавлення батьківських прав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C1F3B" w:rsidRDefault="00CC1F3B" w:rsidP="00CC1F3B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1F3B" w:rsidRPr="00390AC7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1F3B" w:rsidRDefault="00CC1F3B" w:rsidP="00CC1F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24 лютого 2025 року по справі №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26 березня 2025 року (протокол № 3),               </w:t>
      </w:r>
    </w:p>
    <w:p w:rsidR="00CC1F3B" w:rsidRDefault="00CC1F3B" w:rsidP="00CC1F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1F3B" w:rsidRDefault="00CC1F3B" w:rsidP="00CC1F3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1F3B" w:rsidRPr="00390AC7" w:rsidRDefault="00CC1F3B" w:rsidP="00CC1F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1F3B" w:rsidRPr="00390AC7" w:rsidRDefault="00CC1F3B" w:rsidP="00CC1F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CC1F3B" w:rsidRPr="00390AC7" w:rsidRDefault="00CC1F3B" w:rsidP="00CC1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C1F3B" w:rsidRPr="00390AC7" w:rsidRDefault="00CC1F3B" w:rsidP="00CC1F3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</w:t>
      </w:r>
      <w:proofErr w:type="spellStart"/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CC1F3B" w:rsidRPr="00390AC7" w:rsidRDefault="00CC1F3B" w:rsidP="00CC1F3B">
      <w:pPr>
        <w:pStyle w:val="a7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CC1F3B" w:rsidRPr="00390AC7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CC1F3B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C1F3B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C1F3B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C1F3B" w:rsidRPr="00390AC7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C1F3B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C1F3B" w:rsidRDefault="00CC1F3B" w:rsidP="00CC1F3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C1F3B" w:rsidRPr="00390AC7" w:rsidRDefault="00CC1F3B" w:rsidP="00CC1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1D81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CC1F3B" w:rsidRPr="00274D33" w:rsidRDefault="00CC1F3B" w:rsidP="00CC1F3B">
      <w:pPr>
        <w:pStyle w:val="a3"/>
        <w:ind w:left="5216"/>
        <w:jc w:val="both"/>
        <w:rPr>
          <w:noProof w:val="0"/>
          <w:sz w:val="24"/>
          <w:szCs w:val="24"/>
        </w:rPr>
      </w:pPr>
    </w:p>
    <w:p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A716D" w:rsidRDefault="00AA716D" w:rsidP="00AA716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30B04" w:rsidRDefault="00C30B04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7E74CA" w:rsidRDefault="007E74CA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00A89" w:rsidRDefault="00E00A89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00A89" w:rsidRDefault="00E00A89" w:rsidP="00AA7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D522C" w:rsidRDefault="004D522C" w:rsidP="004D522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4D522C" w:rsidRDefault="004D522C" w:rsidP="004D522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4D522C" w:rsidRDefault="004D522C" w:rsidP="004D522C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4D522C" w:rsidRDefault="004D522C" w:rsidP="004D522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4D522C" w:rsidRDefault="004D522C" w:rsidP="004D522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CC6B7B" w:rsidRDefault="00CC6B7B" w:rsidP="004D522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7E74CA" w:rsidRDefault="007E74CA" w:rsidP="004D522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7E74CA" w:rsidRDefault="007E74CA" w:rsidP="004D522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CC1F3B" w:rsidRDefault="00CC1F3B" w:rsidP="004D522C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4D522C" w:rsidRPr="008C15AF" w:rsidRDefault="004D522C" w:rsidP="00CC6B7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4D522C" w:rsidRPr="008C15AF" w:rsidRDefault="004D522C" w:rsidP="00CC6B7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4D522C" w:rsidRDefault="004D522C" w:rsidP="00CC6B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</w:t>
      </w:r>
      <w:r w:rsidR="00E00A89">
        <w:rPr>
          <w:sz w:val="24"/>
          <w:szCs w:val="24"/>
        </w:rPr>
        <w:t>---</w:t>
      </w:r>
    </w:p>
    <w:p w:rsidR="004D522C" w:rsidRDefault="004D522C" w:rsidP="00CC6B7B">
      <w:pPr>
        <w:pStyle w:val="a3"/>
        <w:jc w:val="both"/>
        <w:rPr>
          <w:b w:val="0"/>
          <w:sz w:val="24"/>
          <w:szCs w:val="24"/>
        </w:rPr>
      </w:pPr>
    </w:p>
    <w:p w:rsidR="004D522C" w:rsidRDefault="004D522C" w:rsidP="00CC6B7B">
      <w:pPr>
        <w:pStyle w:val="a3"/>
        <w:jc w:val="both"/>
        <w:rPr>
          <w:b w:val="0"/>
          <w:sz w:val="24"/>
          <w:szCs w:val="24"/>
        </w:rPr>
      </w:pPr>
    </w:p>
    <w:p w:rsidR="007E74CA" w:rsidRDefault="007E74CA" w:rsidP="00CC6B7B">
      <w:pPr>
        <w:pStyle w:val="a3"/>
        <w:jc w:val="both"/>
        <w:rPr>
          <w:b w:val="0"/>
          <w:sz w:val="24"/>
          <w:szCs w:val="24"/>
        </w:rPr>
      </w:pPr>
    </w:p>
    <w:p w:rsidR="00CC6B7B" w:rsidRDefault="00CC6B7B" w:rsidP="00CC6B7B">
      <w:pPr>
        <w:pStyle w:val="a3"/>
        <w:jc w:val="both"/>
        <w:rPr>
          <w:b w:val="0"/>
          <w:sz w:val="24"/>
          <w:szCs w:val="24"/>
        </w:rPr>
      </w:pPr>
    </w:p>
    <w:p w:rsidR="00CC1F3B" w:rsidRPr="00CC14BE" w:rsidRDefault="00CC1F3B" w:rsidP="00CC1F3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Про доцільність позбавлення батьківських прав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P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Pr="00CC14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C1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4BE">
        <w:rPr>
          <w:rFonts w:ascii="Times New Roman" w:hAnsi="Times New Roman" w:cs="Times New Roman"/>
          <w:sz w:val="24"/>
          <w:szCs w:val="24"/>
          <w:lang w:val="uk-UA"/>
        </w:rPr>
        <w:t>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C14BE">
        <w:rPr>
          <w:rFonts w:ascii="Times New Roman" w:hAnsi="Times New Roman" w:cs="Times New Roman"/>
          <w:sz w:val="24"/>
          <w:szCs w:val="24"/>
          <w:lang w:val="uk-UA"/>
        </w:rPr>
        <w:t>народження</w:t>
      </w:r>
    </w:p>
    <w:p w:rsidR="00CC1F3B" w:rsidRDefault="00CC1F3B" w:rsidP="00CC1F3B">
      <w:pPr>
        <w:pStyle w:val="a3"/>
        <w:jc w:val="both"/>
        <w:rPr>
          <w:b w:val="0"/>
          <w:sz w:val="24"/>
          <w:szCs w:val="24"/>
        </w:rPr>
      </w:pPr>
    </w:p>
    <w:p w:rsidR="007E74CA" w:rsidRDefault="007E74CA" w:rsidP="00CC6B7B">
      <w:pPr>
        <w:pStyle w:val="a3"/>
        <w:ind w:right="-1"/>
        <w:jc w:val="both"/>
        <w:rPr>
          <w:b w:val="0"/>
          <w:sz w:val="24"/>
          <w:szCs w:val="24"/>
        </w:rPr>
      </w:pPr>
    </w:p>
    <w:p w:rsidR="00895225" w:rsidRDefault="004D522C" w:rsidP="00CC6B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r w:rsidRPr="004D52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позовом </w:t>
      </w:r>
      <w:r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про позбавлення батьківських прав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CC1F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5225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CC1F3B" w:rsidRDefault="00CC1F3B" w:rsidP="00CC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CC1F3B" w:rsidRDefault="00CC1F3B" w:rsidP="00CC1F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4D522C" w:rsidRDefault="004D522C" w:rsidP="00CC6B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AE3AC6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Чорноморської міської ради </w:t>
      </w:r>
      <w:r w:rsidR="00AE3AC6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AE3AC6" w:rsidRPr="004D522C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про позбавлення батьківських прав </w:t>
      </w:r>
      <w:r w:rsidR="00E00A89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CC1F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E00A8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C1F3B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CC1F3B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</w:t>
      </w:r>
      <w:r w:rsidR="00C30B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Чорноморської міської ради Одеського району Одеської області встановлено:</w:t>
      </w:r>
    </w:p>
    <w:p w:rsidR="00CC1F3B" w:rsidRPr="00CC1F3B" w:rsidRDefault="00CC1F3B" w:rsidP="00CC1F3B">
      <w:pPr>
        <w:pStyle w:val="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C1F3B">
        <w:rPr>
          <w:rFonts w:ascii="Times New Roman" w:hAnsi="Times New Roman"/>
          <w:sz w:val="24"/>
          <w:szCs w:val="24"/>
          <w:lang w:val="uk-UA"/>
        </w:rPr>
        <w:t xml:space="preserve">10 жовтня 2024 року рішенням </w:t>
      </w:r>
      <w:proofErr w:type="spellStart"/>
      <w:r w:rsidRPr="00CC1F3B">
        <w:rPr>
          <w:rFonts w:ascii="Times New Roman" w:hAnsi="Times New Roman"/>
          <w:sz w:val="24"/>
          <w:szCs w:val="24"/>
          <w:lang w:val="uk-UA"/>
        </w:rPr>
        <w:t>Іллічівського</w:t>
      </w:r>
      <w:proofErr w:type="spellEnd"/>
      <w:r w:rsidRPr="00CC1F3B">
        <w:rPr>
          <w:rFonts w:ascii="Times New Roman" w:hAnsi="Times New Roman"/>
          <w:sz w:val="24"/>
          <w:szCs w:val="24"/>
          <w:lang w:val="uk-UA"/>
        </w:rPr>
        <w:t xml:space="preserve"> міського суду Одеської області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позбавлена батьківських прав відносно малолітнього сина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:rsidR="00CC1F3B" w:rsidRDefault="00CC1F3B" w:rsidP="00CC1F3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 xml:space="preserve">Старший син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,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року народження, перебував на обліку в службі у справах дітей Чорноморської міської ради Одеського району Одеської області як дитина, що опинилась в складних життєвих обставинах. </w:t>
      </w:r>
    </w:p>
    <w:p w:rsidR="00CC1F3B" w:rsidRPr="00CC1F3B" w:rsidRDefault="00CC1F3B" w:rsidP="00CC1F3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 xml:space="preserve">Безвідповідальне ставлення матері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 до виконання своїх батьківських обов</w:t>
      </w:r>
      <w:r w:rsidRPr="00CC1F3B">
        <w:rPr>
          <w:sz w:val="24"/>
          <w:szCs w:val="24"/>
        </w:rPr>
        <w:t>’</w:t>
      </w:r>
      <w:r w:rsidRPr="00CC1F3B">
        <w:rPr>
          <w:b w:val="0"/>
          <w:sz w:val="24"/>
          <w:szCs w:val="24"/>
        </w:rPr>
        <w:t xml:space="preserve">язків призвело до того, що її старший син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 неодноразово притягувався до адміністративної та кримінальної відповідальності.</w:t>
      </w:r>
    </w:p>
    <w:p w:rsidR="00CC1F3B" w:rsidRPr="00CC1F3B" w:rsidRDefault="00CC1F3B" w:rsidP="00CC1F3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 xml:space="preserve">22 серпня 2024 року в КНП «Чорноморська лікарня» Чорноморської міської ради Одеського району Одеської області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 народила дитину чоловічої статі, яку відмовилась забирати</w:t>
      </w:r>
      <w:r w:rsidR="008464A0" w:rsidRPr="008464A0">
        <w:rPr>
          <w:sz w:val="24"/>
          <w:szCs w:val="24"/>
        </w:rPr>
        <w:t xml:space="preserve"> </w:t>
      </w:r>
      <w:r w:rsidR="008464A0" w:rsidRPr="008464A0">
        <w:rPr>
          <w:b w:val="0"/>
          <w:sz w:val="24"/>
          <w:szCs w:val="24"/>
        </w:rPr>
        <w:t>з акушерського відділення КНП «Чорноморська лікарня» Чорноморської міської ради Одеського району Одеської області</w:t>
      </w:r>
      <w:r w:rsidRPr="00CC1F3B">
        <w:rPr>
          <w:b w:val="0"/>
          <w:sz w:val="24"/>
          <w:szCs w:val="24"/>
        </w:rPr>
        <w:t xml:space="preserve">, про що 23.08.2024 було складено акт </w:t>
      </w:r>
      <w:r w:rsidR="008732E7">
        <w:rPr>
          <w:b w:val="0"/>
          <w:sz w:val="24"/>
          <w:szCs w:val="24"/>
        </w:rPr>
        <w:t xml:space="preserve">закладу </w:t>
      </w:r>
      <w:r w:rsidRPr="00CC1F3B">
        <w:rPr>
          <w:b w:val="0"/>
          <w:sz w:val="24"/>
          <w:szCs w:val="24"/>
        </w:rPr>
        <w:lastRenderedPageBreak/>
        <w:t xml:space="preserve">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здоров’я. </w:t>
      </w:r>
    </w:p>
    <w:p w:rsidR="00CC1F3B" w:rsidRPr="00CC1F3B" w:rsidRDefault="00CC1F3B" w:rsidP="00CC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Рішенням виконавчого комітету Чорноморської міської ради Одеського району Одеської області від 18.10.2024 № 357 «Про реєстрацію народження дитини, яку відмовилися забрати з акушерського відділення КНП «Чорноморська лікарня» Чорноморської міської ради Одеського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було здійснено реєстрацію народження дитини, та присвоєно прізвище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ім’я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по батькові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 </w:t>
      </w:r>
    </w:p>
    <w:p w:rsidR="00CC1F3B" w:rsidRPr="00CC1F3B" w:rsidRDefault="00CC1F3B" w:rsidP="00CC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F3B">
        <w:rPr>
          <w:rFonts w:ascii="Times New Roman" w:hAnsi="Times New Roman" w:cs="Times New Roman"/>
          <w:sz w:val="24"/>
          <w:szCs w:val="24"/>
          <w:lang w:val="uk-UA"/>
        </w:rPr>
        <w:t>Відомості про батька при реєстрації народження дитини внесені згідно статті                             135 Сімейного кодексу України.</w:t>
      </w:r>
    </w:p>
    <w:p w:rsidR="00CC1F3B" w:rsidRPr="00CC1F3B" w:rsidRDefault="00CC1F3B" w:rsidP="00CC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п.14, 21,22,24,31 Порядку провадження органами опіки і піклування діяльності, пов’язаної із захистом прав дитини, затвердженої Постановою Кабінету Міністрів України від 24.09.2008 №866, на підставі наказу начальника служби у справах дітей Чорноморської міської ради Одеського району Одеської області від 07.11.2024 </w:t>
      </w:r>
      <w:r w:rsidR="008732E7" w:rsidRPr="00CC1F3B">
        <w:rPr>
          <w:rFonts w:ascii="Times New Roman" w:hAnsi="Times New Roman" w:cs="Times New Roman"/>
          <w:sz w:val="24"/>
          <w:szCs w:val="24"/>
          <w:lang w:val="uk-UA"/>
        </w:rPr>
        <w:t>№58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малолітнього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було поставлено на первинний облік дітей, які залишилися без батьківського піклування, </w:t>
      </w:r>
      <w:proofErr w:type="spellStart"/>
      <w:r w:rsidRPr="00CC1F3B">
        <w:rPr>
          <w:rFonts w:ascii="Times New Roman" w:hAnsi="Times New Roman" w:cs="Times New Roman"/>
          <w:sz w:val="24"/>
          <w:szCs w:val="24"/>
          <w:lang w:val="uk-UA"/>
        </w:rPr>
        <w:t>дитей-сиріт</w:t>
      </w:r>
      <w:proofErr w:type="spellEnd"/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та дітей, позбавлених батьківського піклування</w:t>
      </w:r>
      <w:r w:rsidR="008732E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та надано правовий статус дитини, позбавленої батьківського піклування.</w:t>
      </w:r>
    </w:p>
    <w:p w:rsidR="00CC1F3B" w:rsidRPr="00CC1F3B" w:rsidRDefault="00CC1F3B" w:rsidP="00CC1F3B">
      <w:pPr>
        <w:pStyle w:val="a3"/>
        <w:ind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 xml:space="preserve">На теперішній час малолітній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,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 року народження, перебуває в КНП «Чорноморська лікарня» Чорноморської міської ради Одеського району Одеської області.</w:t>
      </w:r>
    </w:p>
    <w:p w:rsidR="00CC1F3B" w:rsidRDefault="00CC1F3B" w:rsidP="00CC1F3B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інформацією 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КНП «Чорноморська лікарня» Чорноморської міської ради Одеського </w:t>
      </w:r>
      <w:r>
        <w:rPr>
          <w:rFonts w:ascii="Times New Roman" w:hAnsi="Times New Roman"/>
          <w:sz w:val="24"/>
          <w:szCs w:val="24"/>
          <w:lang w:val="uk-UA"/>
        </w:rPr>
        <w:t xml:space="preserve">району Одеської області за час перебування в дитячому відділенні малолітнього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/>
          <w:sz w:val="24"/>
          <w:szCs w:val="24"/>
          <w:lang w:val="uk-UA"/>
        </w:rPr>
        <w:t xml:space="preserve">, мати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не здійснила жодного візиту до сина.</w:t>
      </w:r>
    </w:p>
    <w:p w:rsidR="00CC1F3B" w:rsidRDefault="00CC1F3B" w:rsidP="00CC1F3B">
      <w:pPr>
        <w:pStyle w:val="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C1F3B">
        <w:rPr>
          <w:rFonts w:ascii="Times New Roman" w:hAnsi="Times New Roman"/>
          <w:sz w:val="24"/>
          <w:szCs w:val="24"/>
          <w:lang w:val="uk-UA"/>
        </w:rPr>
        <w:t xml:space="preserve">За інформацією </w:t>
      </w:r>
      <w:proofErr w:type="spellStart"/>
      <w:r w:rsidRPr="00CC1F3B">
        <w:rPr>
          <w:rFonts w:ascii="Times New Roman" w:hAnsi="Times New Roman"/>
          <w:sz w:val="24"/>
          <w:szCs w:val="24"/>
          <w:lang w:val="uk-UA"/>
        </w:rPr>
        <w:t>КУ</w:t>
      </w:r>
      <w:proofErr w:type="spellEnd"/>
      <w:r w:rsidRPr="00CC1F3B">
        <w:rPr>
          <w:rFonts w:ascii="Times New Roman" w:hAnsi="Times New Roman"/>
          <w:sz w:val="24"/>
          <w:szCs w:val="24"/>
          <w:lang w:val="uk-UA"/>
        </w:rPr>
        <w:t xml:space="preserve"> «Центр соціальних служб» Чорноморської міської ради Одеського району Одеської області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еребувала на обліку </w:t>
      </w:r>
      <w:proofErr w:type="spellStart"/>
      <w:r w:rsidRPr="00CC1F3B">
        <w:rPr>
          <w:rFonts w:ascii="Times New Roman" w:hAnsi="Times New Roman"/>
          <w:sz w:val="24"/>
          <w:szCs w:val="24"/>
          <w:lang w:val="uk-UA"/>
        </w:rPr>
        <w:t>КУ</w:t>
      </w:r>
      <w:proofErr w:type="spellEnd"/>
      <w:r w:rsidRPr="00CC1F3B">
        <w:rPr>
          <w:rFonts w:ascii="Times New Roman" w:hAnsi="Times New Roman"/>
          <w:sz w:val="24"/>
          <w:szCs w:val="24"/>
          <w:lang w:val="uk-UA"/>
        </w:rPr>
        <w:t xml:space="preserve"> «Центр соціальних служб» з 2017 по 2023 роки. Причина обліку – асоціальний спосіб життя, низький батьківський потенціал, зловживання алкогольними напоями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C1F3B" w:rsidRPr="00CC1F3B" w:rsidRDefault="00CC1F3B" w:rsidP="00CC1F3B">
      <w:pPr>
        <w:pStyle w:val="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C1F3B">
        <w:rPr>
          <w:rFonts w:ascii="Times New Roman" w:hAnsi="Times New Roman"/>
          <w:sz w:val="24"/>
          <w:szCs w:val="24"/>
          <w:lang w:val="uk-UA"/>
        </w:rPr>
        <w:t xml:space="preserve">Під час спілкування з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в пологовому будинку вона поводила себе безініціативно, була байдужою, не відчувались будь-які емоції по відношенню до новонародженої дитини. В ході тривалого спілкування з нею були з’ясовані наступні проблеми: відсутність належних умов для дитини, </w:t>
      </w:r>
      <w:proofErr w:type="spellStart"/>
      <w:r w:rsidRPr="00CC1F3B">
        <w:rPr>
          <w:rFonts w:ascii="Times New Roman" w:hAnsi="Times New Roman"/>
          <w:sz w:val="24"/>
          <w:szCs w:val="24"/>
          <w:lang w:val="uk-UA"/>
        </w:rPr>
        <w:t>наркозалежність</w:t>
      </w:r>
      <w:proofErr w:type="spellEnd"/>
      <w:r w:rsidRPr="00CC1F3B">
        <w:rPr>
          <w:rFonts w:ascii="Times New Roman" w:hAnsi="Times New Roman"/>
          <w:sz w:val="24"/>
          <w:szCs w:val="24"/>
          <w:lang w:val="uk-UA"/>
        </w:rPr>
        <w:t xml:space="preserve"> матері, відсутність будь-якого доходу. </w:t>
      </w:r>
    </w:p>
    <w:p w:rsidR="00CC1F3B" w:rsidRPr="00CC1F3B" w:rsidRDefault="00CC1F3B" w:rsidP="00CC1F3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 xml:space="preserve">З </w:t>
      </w:r>
      <w:r w:rsidR="00E00A89">
        <w:rPr>
          <w:b w:val="0"/>
          <w:sz w:val="24"/>
          <w:szCs w:val="24"/>
        </w:rPr>
        <w:t>---</w:t>
      </w:r>
      <w:r w:rsidRPr="00CC1F3B">
        <w:rPr>
          <w:b w:val="0"/>
          <w:sz w:val="24"/>
          <w:szCs w:val="24"/>
        </w:rPr>
        <w:t xml:space="preserve"> неодноразово проводились профілактичні бесіди стосовно наслідків її вчинків, була запропонована необхідна допомога для вирішення життєво необхідних питань, але </w:t>
      </w:r>
      <w:r w:rsidR="008464A0">
        <w:rPr>
          <w:b w:val="0"/>
          <w:sz w:val="24"/>
          <w:szCs w:val="24"/>
        </w:rPr>
        <w:t>вона</w:t>
      </w:r>
      <w:r w:rsidRPr="00CC1F3B">
        <w:rPr>
          <w:b w:val="0"/>
          <w:sz w:val="24"/>
          <w:szCs w:val="24"/>
        </w:rPr>
        <w:t xml:space="preserve"> не скористалась запропонованою допомогою.</w:t>
      </w:r>
    </w:p>
    <w:p w:rsidR="00CC1F3B" w:rsidRPr="00CC1F3B" w:rsidRDefault="00CC1F3B" w:rsidP="00CC1F3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CC1F3B">
        <w:rPr>
          <w:b w:val="0"/>
          <w:sz w:val="24"/>
          <w:szCs w:val="24"/>
        </w:rPr>
        <w:t>На телефонні дзвінки не відповідає, за адресою проживання двері ніхто не відчиняє, зі слів сусідів, вона виїхала, більш детальна інформація відсутня.</w:t>
      </w:r>
    </w:p>
    <w:p w:rsidR="008732E7" w:rsidRDefault="00CC1F3B" w:rsidP="008464A0">
      <w:pPr>
        <w:pStyle w:val="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C1F3B">
        <w:rPr>
          <w:rFonts w:ascii="Times New Roman" w:hAnsi="Times New Roman"/>
          <w:sz w:val="24"/>
          <w:szCs w:val="24"/>
          <w:lang w:val="uk-UA"/>
        </w:rPr>
        <w:t xml:space="preserve">Наведені факти свідчать про свідоме нехтування своїми батьківськими обов’язками щодо виховання і утримання дитини з боку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щодо малолітнього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CC1F3B">
        <w:rPr>
          <w:rFonts w:ascii="Times New Roman" w:hAnsi="Times New Roman"/>
          <w:sz w:val="24"/>
          <w:szCs w:val="24"/>
          <w:lang w:val="uk-UA"/>
        </w:rPr>
        <w:t>так як вона не піклується про фізичний і духовний розвиток дитини, не забезпечує необхідного харчування, медичного догляду, лікування дитини, що негативно впливає на його фізичний розвиток як складову виховання; не спілкується з дитиною в обсязі, необхідному для його нормального самоусвідомлення</w:t>
      </w:r>
      <w:r w:rsidR="008732E7">
        <w:rPr>
          <w:rFonts w:ascii="Times New Roman" w:hAnsi="Times New Roman"/>
          <w:sz w:val="24"/>
          <w:szCs w:val="24"/>
          <w:lang w:val="uk-UA"/>
        </w:rPr>
        <w:t>.</w:t>
      </w:r>
    </w:p>
    <w:p w:rsidR="00CC1F3B" w:rsidRPr="00CC1F3B" w:rsidRDefault="00E00A89" w:rsidP="00CC1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C1F3B" w:rsidRPr="00CC1F3B">
        <w:rPr>
          <w:rFonts w:ascii="Times New Roman" w:hAnsi="Times New Roman" w:cs="Times New Roman"/>
          <w:sz w:val="24"/>
          <w:szCs w:val="24"/>
          <w:lang w:val="uk-UA"/>
        </w:rPr>
        <w:t>не</w:t>
      </w:r>
      <w:proofErr w:type="spellEnd"/>
      <w:r w:rsidR="00CC1F3B"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забрала дитину з пологового будинку без поважної причини і протягом двох місяців не виявила щодо неї батьківського піклування.</w:t>
      </w:r>
    </w:p>
    <w:p w:rsidR="00767F66" w:rsidRPr="00103EE3" w:rsidRDefault="00767F66" w:rsidP="00CC1F3B">
      <w:pPr>
        <w:spacing w:after="0" w:line="240" w:lineRule="auto"/>
        <w:ind w:firstLine="567"/>
        <w:jc w:val="both"/>
        <w:rPr>
          <w:b/>
          <w:color w:val="353535"/>
          <w:sz w:val="24"/>
          <w:szCs w:val="24"/>
          <w:lang w:val="uk-UA"/>
        </w:rPr>
      </w:pPr>
      <w:r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про позбавлення батьківських прав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малолітнього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1F3B"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</w:t>
      </w:r>
      <w:proofErr w:type="spellStart"/>
      <w:r w:rsidR="00E00A8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C1F3B" w:rsidRPr="00CC1F3B">
        <w:rPr>
          <w:rFonts w:ascii="Times New Roman" w:hAnsi="Times New Roman" w:cs="Times New Roman"/>
          <w:sz w:val="24"/>
          <w:szCs w:val="24"/>
          <w:lang w:val="uk-UA"/>
        </w:rPr>
        <w:t>року</w:t>
      </w:r>
      <w:proofErr w:type="spellEnd"/>
      <w:r w:rsidR="00CC1F3B"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</w:t>
      </w:r>
      <w:r w:rsidR="00CC1F3B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AA716D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CC6B7B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CC1F3B">
        <w:rPr>
          <w:rFonts w:ascii="Times New Roman" w:hAnsi="Times New Roman" w:cs="Times New Roman"/>
          <w:bCs/>
          <w:sz w:val="24"/>
          <w:szCs w:val="24"/>
          <w:lang w:val="uk-UA"/>
        </w:rPr>
        <w:t>6 березня 2025</w:t>
      </w:r>
      <w:r w:rsidRPr="00103E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  <w:r w:rsidRPr="00103EE3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:rsidR="00CC1F3B" w:rsidRDefault="00CC1F3B" w:rsidP="00CC1F3B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CC1F3B" w:rsidRDefault="00CC1F3B" w:rsidP="00CC1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26 березня 2025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малолітнього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0A89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CC1F3B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66C23" w:rsidRDefault="00F66C23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436BB" w:rsidRDefault="004436B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32E7" w:rsidRDefault="008732E7" w:rsidP="008732E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1F3B" w:rsidRDefault="00CC1F3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C6B7B" w:rsidRDefault="00CC6B7B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501" w:rsidRDefault="00046501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501" w:rsidRDefault="00046501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501" w:rsidRDefault="00046501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501" w:rsidRDefault="00046501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46501" w:rsidRDefault="00046501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32E7" w:rsidRDefault="008732E7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32E7" w:rsidRDefault="008732E7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32E7" w:rsidRDefault="008732E7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32E7" w:rsidRDefault="008732E7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464A0" w:rsidRDefault="008464A0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464A0" w:rsidRDefault="008464A0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464A0" w:rsidRDefault="008464A0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32E7" w:rsidRDefault="008732E7" w:rsidP="00CC6B7B">
      <w:pPr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64E93" w:rsidRPr="00A64E93" w:rsidRDefault="001F3832" w:rsidP="00E60B8A">
      <w:pPr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В</w:t>
      </w:r>
      <w:r w:rsidR="00A64E93" w:rsidRPr="000E12F1">
        <w:rPr>
          <w:rFonts w:ascii="Times New Roman" w:hAnsi="Times New Roman" w:cs="Times New Roman"/>
          <w:sz w:val="18"/>
          <w:szCs w:val="18"/>
          <w:lang w:val="uk-UA"/>
        </w:rPr>
        <w:t xml:space="preserve">ик.: </w:t>
      </w:r>
      <w:proofErr w:type="spellStart"/>
      <w:r w:rsidR="00A64E93" w:rsidRPr="000E12F1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="00A64E93" w:rsidRPr="000E12F1">
        <w:rPr>
          <w:rFonts w:ascii="Times New Roman" w:hAnsi="Times New Roman" w:cs="Times New Roman"/>
          <w:sz w:val="18"/>
          <w:szCs w:val="18"/>
          <w:lang w:val="uk-UA"/>
        </w:rPr>
        <w:t xml:space="preserve"> О.М., т. 4-15-36</w:t>
      </w:r>
    </w:p>
    <w:sectPr w:rsidR="00A64E93" w:rsidRPr="00A64E93" w:rsidSect="008464A0"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C0" w:rsidRDefault="007156C0" w:rsidP="00341602">
      <w:pPr>
        <w:spacing w:after="0" w:line="240" w:lineRule="auto"/>
      </w:pPr>
      <w:r>
        <w:separator/>
      </w:r>
    </w:p>
  </w:endnote>
  <w:endnote w:type="continuationSeparator" w:id="0">
    <w:p w:rsidR="007156C0" w:rsidRDefault="007156C0" w:rsidP="0034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C0" w:rsidRDefault="007156C0" w:rsidP="00341602">
      <w:pPr>
        <w:spacing w:after="0" w:line="240" w:lineRule="auto"/>
      </w:pPr>
      <w:r>
        <w:separator/>
      </w:r>
    </w:p>
  </w:footnote>
  <w:footnote w:type="continuationSeparator" w:id="0">
    <w:p w:rsidR="007156C0" w:rsidRDefault="007156C0" w:rsidP="0034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1030"/>
    <w:multiLevelType w:val="hybridMultilevel"/>
    <w:tmpl w:val="C0CE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AB0"/>
    <w:rsid w:val="00032909"/>
    <w:rsid w:val="00046501"/>
    <w:rsid w:val="00070E03"/>
    <w:rsid w:val="00082276"/>
    <w:rsid w:val="000877B7"/>
    <w:rsid w:val="00126952"/>
    <w:rsid w:val="00164AD1"/>
    <w:rsid w:val="0017400F"/>
    <w:rsid w:val="00185A7A"/>
    <w:rsid w:val="001C637B"/>
    <w:rsid w:val="001F3832"/>
    <w:rsid w:val="001F5BD3"/>
    <w:rsid w:val="001F670C"/>
    <w:rsid w:val="00204A04"/>
    <w:rsid w:val="00207E00"/>
    <w:rsid w:val="00224EC6"/>
    <w:rsid w:val="00244172"/>
    <w:rsid w:val="002456F4"/>
    <w:rsid w:val="0025407F"/>
    <w:rsid w:val="002617BE"/>
    <w:rsid w:val="0026258A"/>
    <w:rsid w:val="00284584"/>
    <w:rsid w:val="002C0F99"/>
    <w:rsid w:val="002D0E74"/>
    <w:rsid w:val="002E241B"/>
    <w:rsid w:val="00311181"/>
    <w:rsid w:val="00313192"/>
    <w:rsid w:val="003301B6"/>
    <w:rsid w:val="00341602"/>
    <w:rsid w:val="00344963"/>
    <w:rsid w:val="00351FCB"/>
    <w:rsid w:val="0037580E"/>
    <w:rsid w:val="003904B9"/>
    <w:rsid w:val="003B3388"/>
    <w:rsid w:val="003C0354"/>
    <w:rsid w:val="003C16C8"/>
    <w:rsid w:val="003D63E1"/>
    <w:rsid w:val="003E1443"/>
    <w:rsid w:val="0040144E"/>
    <w:rsid w:val="00414864"/>
    <w:rsid w:val="004436BB"/>
    <w:rsid w:val="00457CCE"/>
    <w:rsid w:val="00470BD5"/>
    <w:rsid w:val="004B4968"/>
    <w:rsid w:val="004C5FD7"/>
    <w:rsid w:val="004D325F"/>
    <w:rsid w:val="004D522C"/>
    <w:rsid w:val="00525DAA"/>
    <w:rsid w:val="005308C5"/>
    <w:rsid w:val="0053229F"/>
    <w:rsid w:val="00562314"/>
    <w:rsid w:val="00562CC3"/>
    <w:rsid w:val="00581780"/>
    <w:rsid w:val="00591B54"/>
    <w:rsid w:val="005968B2"/>
    <w:rsid w:val="005A7C4D"/>
    <w:rsid w:val="005C06BE"/>
    <w:rsid w:val="005E595C"/>
    <w:rsid w:val="00641696"/>
    <w:rsid w:val="0064414F"/>
    <w:rsid w:val="006462D8"/>
    <w:rsid w:val="00657A65"/>
    <w:rsid w:val="0066114C"/>
    <w:rsid w:val="006D1C8E"/>
    <w:rsid w:val="006D5AC8"/>
    <w:rsid w:val="006F1C1F"/>
    <w:rsid w:val="007156C0"/>
    <w:rsid w:val="00717711"/>
    <w:rsid w:val="00723B5B"/>
    <w:rsid w:val="00737BDE"/>
    <w:rsid w:val="00767F66"/>
    <w:rsid w:val="00782C31"/>
    <w:rsid w:val="007926DB"/>
    <w:rsid w:val="007A24C3"/>
    <w:rsid w:val="007C75FE"/>
    <w:rsid w:val="007E2C12"/>
    <w:rsid w:val="007E74CA"/>
    <w:rsid w:val="008131FE"/>
    <w:rsid w:val="008246EC"/>
    <w:rsid w:val="008464A0"/>
    <w:rsid w:val="008732E7"/>
    <w:rsid w:val="00873563"/>
    <w:rsid w:val="00895225"/>
    <w:rsid w:val="009165F0"/>
    <w:rsid w:val="0093030A"/>
    <w:rsid w:val="00940F36"/>
    <w:rsid w:val="009C4466"/>
    <w:rsid w:val="009C70EE"/>
    <w:rsid w:val="009E07D5"/>
    <w:rsid w:val="00A202EC"/>
    <w:rsid w:val="00A23413"/>
    <w:rsid w:val="00A423B3"/>
    <w:rsid w:val="00A501A0"/>
    <w:rsid w:val="00A64E93"/>
    <w:rsid w:val="00A71EF5"/>
    <w:rsid w:val="00A77D6F"/>
    <w:rsid w:val="00A80818"/>
    <w:rsid w:val="00A85FD2"/>
    <w:rsid w:val="00A90F96"/>
    <w:rsid w:val="00AA716D"/>
    <w:rsid w:val="00AE3AC6"/>
    <w:rsid w:val="00B011A6"/>
    <w:rsid w:val="00B079D8"/>
    <w:rsid w:val="00B1204E"/>
    <w:rsid w:val="00B45C16"/>
    <w:rsid w:val="00B4748F"/>
    <w:rsid w:val="00B47C4F"/>
    <w:rsid w:val="00B5410C"/>
    <w:rsid w:val="00B57EDB"/>
    <w:rsid w:val="00BA5DD4"/>
    <w:rsid w:val="00BC165B"/>
    <w:rsid w:val="00BE01B1"/>
    <w:rsid w:val="00BE6AB0"/>
    <w:rsid w:val="00C21F4B"/>
    <w:rsid w:val="00C24DC2"/>
    <w:rsid w:val="00C30B04"/>
    <w:rsid w:val="00C45AC1"/>
    <w:rsid w:val="00C54244"/>
    <w:rsid w:val="00C75455"/>
    <w:rsid w:val="00C75EDB"/>
    <w:rsid w:val="00CC1F3B"/>
    <w:rsid w:val="00CC6B7B"/>
    <w:rsid w:val="00CD2F7A"/>
    <w:rsid w:val="00CE3561"/>
    <w:rsid w:val="00CE3C77"/>
    <w:rsid w:val="00D501C0"/>
    <w:rsid w:val="00D5748C"/>
    <w:rsid w:val="00D57662"/>
    <w:rsid w:val="00D813F0"/>
    <w:rsid w:val="00DB22A8"/>
    <w:rsid w:val="00DB5A2C"/>
    <w:rsid w:val="00DC288A"/>
    <w:rsid w:val="00E00A89"/>
    <w:rsid w:val="00E314B2"/>
    <w:rsid w:val="00E60B8A"/>
    <w:rsid w:val="00E82A55"/>
    <w:rsid w:val="00EB3BFB"/>
    <w:rsid w:val="00EB5A50"/>
    <w:rsid w:val="00EC2066"/>
    <w:rsid w:val="00EC6637"/>
    <w:rsid w:val="00ED237A"/>
    <w:rsid w:val="00EE5697"/>
    <w:rsid w:val="00F11E54"/>
    <w:rsid w:val="00F30B75"/>
    <w:rsid w:val="00F45A67"/>
    <w:rsid w:val="00F54C95"/>
    <w:rsid w:val="00F602F3"/>
    <w:rsid w:val="00F66C23"/>
    <w:rsid w:val="00F96AD9"/>
    <w:rsid w:val="00FC7F14"/>
    <w:rsid w:val="00FD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B0"/>
    <w:pPr>
      <w:spacing w:before="0"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6AB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BE6AB0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customStyle="1" w:styleId="1">
    <w:name w:val="Абзац списка1"/>
    <w:basedOn w:val="a"/>
    <w:rsid w:val="00A423B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0877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66114C"/>
    <w:rPr>
      <w:i/>
      <w:iCs/>
    </w:rPr>
  </w:style>
  <w:style w:type="paragraph" w:customStyle="1" w:styleId="3">
    <w:name w:val="Абзац списка3"/>
    <w:basedOn w:val="a"/>
    <w:rsid w:val="00DB5A2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_"/>
    <w:basedOn w:val="a0"/>
    <w:link w:val="30"/>
    <w:rsid w:val="002456F4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6"/>
    <w:rsid w:val="002456F4"/>
    <w:pPr>
      <w:shd w:val="clear" w:color="auto" w:fill="FFFFFF"/>
      <w:spacing w:after="0" w:line="0" w:lineRule="atLeast"/>
    </w:pPr>
    <w:rPr>
      <w:rFonts w:eastAsiaTheme="minorHAnsi"/>
      <w:sz w:val="26"/>
      <w:szCs w:val="26"/>
      <w:lang w:val="uk-UA" w:eastAsia="en-US"/>
    </w:rPr>
  </w:style>
  <w:style w:type="paragraph" w:styleId="a7">
    <w:name w:val="List Paragraph"/>
    <w:basedOn w:val="a"/>
    <w:uiPriority w:val="34"/>
    <w:qFormat/>
    <w:rsid w:val="00AA7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416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1602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3416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1602"/>
    <w:rPr>
      <w:rFonts w:eastAsiaTheme="minorEastAsia"/>
      <w:lang w:val="ru-RU" w:eastAsia="ru-RU"/>
    </w:rPr>
  </w:style>
  <w:style w:type="paragraph" w:customStyle="1" w:styleId="4">
    <w:name w:val="Абзац списка4"/>
    <w:basedOn w:val="a"/>
    <w:rsid w:val="0003290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">
    <w:name w:val="Абзац списка5"/>
    <w:basedOn w:val="a"/>
    <w:rsid w:val="00CC1F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vps2">
    <w:name w:val="rvps2"/>
    <w:basedOn w:val="a"/>
    <w:rsid w:val="00CC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CC1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C1562-5F48-4D7D-AD42-BFE2A1CE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5262</Words>
  <Characters>3000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2025-04-02T13:28:00Z</cp:lastPrinted>
  <dcterms:created xsi:type="dcterms:W3CDTF">2018-08-16T05:15:00Z</dcterms:created>
  <dcterms:modified xsi:type="dcterms:W3CDTF">2025-04-07T11:24:00Z</dcterms:modified>
</cp:coreProperties>
</file>