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F135" w14:textId="15CC8FC8" w:rsidR="001259EF" w:rsidRPr="001259EF" w:rsidRDefault="00095A24" w:rsidP="001259EF">
      <w:pPr>
        <w:tabs>
          <w:tab w:val="left" w:pos="6946"/>
        </w:tabs>
        <w:ind w:right="-1"/>
        <w:jc w:val="center"/>
        <w:rPr>
          <w:b/>
          <w:bCs/>
          <w:lang w:val="en-US"/>
        </w:rPr>
      </w:pPr>
      <w:r w:rsidRPr="00095A24">
        <w:rPr>
          <w:b/>
          <w:bCs/>
          <w:lang w:val="uk-UA"/>
        </w:rPr>
        <w:t xml:space="preserve">Пояснювальна записка до </w:t>
      </w:r>
      <w:proofErr w:type="spellStart"/>
      <w:r w:rsidRPr="00095A24">
        <w:rPr>
          <w:b/>
          <w:bCs/>
          <w:lang w:val="uk-UA"/>
        </w:rPr>
        <w:t>проєкту</w:t>
      </w:r>
      <w:proofErr w:type="spellEnd"/>
      <w:r w:rsidRPr="00095A24">
        <w:rPr>
          <w:b/>
          <w:bCs/>
          <w:lang w:val="uk-UA"/>
        </w:rPr>
        <w:t xml:space="preserve"> рішення </w:t>
      </w:r>
      <w:r w:rsidR="00365B7F">
        <w:rPr>
          <w:b/>
          <w:bCs/>
          <w:lang w:val="uk-UA"/>
        </w:rPr>
        <w:t xml:space="preserve">виконавчого комітету Чорноморської </w:t>
      </w:r>
      <w:r w:rsidRPr="00095A24">
        <w:rPr>
          <w:b/>
          <w:bCs/>
          <w:lang w:val="uk-UA"/>
        </w:rPr>
        <w:t xml:space="preserve">міської ради </w:t>
      </w:r>
      <w:r w:rsidR="00FF60F8">
        <w:rPr>
          <w:b/>
          <w:bCs/>
          <w:lang w:val="en-US"/>
        </w:rPr>
        <w:t>“</w:t>
      </w:r>
      <w:r w:rsidR="001259EF" w:rsidRPr="001259EF">
        <w:rPr>
          <w:b/>
          <w:bCs/>
          <w:lang w:val="uk-UA"/>
        </w:rPr>
        <w:t>Про викладення в новій редакції додатку  № 1 та додатку № 2 рішення виконавчого комітету Чорноморської міської ради Одеського району Одеської області від 23.04.2020 № 84</w:t>
      </w:r>
      <w:r w:rsidR="001259EF">
        <w:rPr>
          <w:b/>
          <w:bCs/>
          <w:lang w:val="en-US"/>
        </w:rPr>
        <w:t>”</w:t>
      </w:r>
    </w:p>
    <w:p w14:paraId="5A27DA99" w14:textId="574E611D" w:rsidR="00095A24" w:rsidRDefault="00095A24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74F07E95" w14:textId="77777777" w:rsidR="001D04D6" w:rsidRPr="00095A24" w:rsidRDefault="001D04D6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0D825973" w14:textId="374695C0" w:rsidR="00095A24" w:rsidRDefault="001259EF" w:rsidP="001259EF">
      <w:pPr>
        <w:tabs>
          <w:tab w:val="left" w:pos="0"/>
        </w:tabs>
        <w:ind w:right="-1" w:firstLine="709"/>
        <w:jc w:val="both"/>
        <w:rPr>
          <w:lang w:val="uk-UA"/>
        </w:rPr>
      </w:pPr>
      <w:r>
        <w:rPr>
          <w:lang w:val="uk-UA"/>
        </w:rPr>
        <w:t xml:space="preserve">З метою приведення у відповідність до діючих найменувань структурних підрозділів та кадрового складу, а також у відповідності до діючого законодавства та </w:t>
      </w:r>
      <w:r w:rsidRPr="00444F33">
        <w:rPr>
          <w:color w:val="000000" w:themeColor="text1"/>
          <w:lang w:val="uk-UA"/>
        </w:rPr>
        <w:t xml:space="preserve">оперативного </w:t>
      </w:r>
      <w:r w:rsidRPr="00592769">
        <w:rPr>
          <w:color w:val="000000" w:themeColor="text1"/>
          <w:lang w:val="uk-UA"/>
        </w:rPr>
        <w:t>вжиття відповідних заходів реагування</w:t>
      </w:r>
      <w:r>
        <w:rPr>
          <w:color w:val="000000" w:themeColor="text1"/>
          <w:lang w:val="uk-UA"/>
        </w:rPr>
        <w:t xml:space="preserve"> </w:t>
      </w:r>
      <w:r>
        <w:rPr>
          <w:lang w:val="uk-UA"/>
        </w:rPr>
        <w:t>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</w:p>
    <w:p w14:paraId="4FEA39A6" w14:textId="67B2695F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13C4802D" w14:textId="77777777" w:rsidR="00B86BBB" w:rsidRDefault="00B86BBB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6F855263" w14:textId="77777777" w:rsidR="00B86BBB" w:rsidRDefault="00B86BBB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3D4E8FDB" w14:textId="77777777" w:rsidR="00B86BBB" w:rsidRDefault="00B86BBB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2815A12" w14:textId="77777777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F4B8E83" w14:textId="00A712C9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5119AA5" w14:textId="77777777" w:rsidR="00B86BBB" w:rsidRDefault="00A82E7F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B86BBB">
        <w:rPr>
          <w:lang w:val="uk-UA"/>
        </w:rPr>
        <w:t>Н</w:t>
      </w:r>
      <w:r w:rsidR="00095A24">
        <w:rPr>
          <w:lang w:val="uk-UA"/>
        </w:rPr>
        <w:t>ачальни</w:t>
      </w:r>
      <w:r w:rsidR="00B86BBB">
        <w:rPr>
          <w:lang w:val="uk-UA"/>
        </w:rPr>
        <w:t>к у</w:t>
      </w:r>
      <w:r w:rsidR="00095A24">
        <w:rPr>
          <w:lang w:val="uk-UA"/>
        </w:rPr>
        <w:t>правління</w:t>
      </w:r>
    </w:p>
    <w:p w14:paraId="24884F4F" w14:textId="29CE2AD9" w:rsidR="00095A24" w:rsidRDefault="00B86BBB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095A24">
        <w:rPr>
          <w:lang w:val="uk-UA"/>
        </w:rPr>
        <w:t>соціальної політики</w:t>
      </w:r>
      <w:r w:rsidR="00095A24">
        <w:rPr>
          <w:lang w:val="uk-UA"/>
        </w:rPr>
        <w:tab/>
      </w:r>
      <w:r w:rsidR="00095A24">
        <w:rPr>
          <w:lang w:val="uk-UA"/>
        </w:rPr>
        <w:tab/>
      </w:r>
      <w:r w:rsidR="00095A24">
        <w:rPr>
          <w:lang w:val="uk-UA"/>
        </w:rPr>
        <w:tab/>
      </w:r>
      <w:r w:rsidR="00365B7F">
        <w:rPr>
          <w:lang w:val="uk-UA"/>
        </w:rPr>
        <w:tab/>
      </w:r>
      <w:r w:rsidR="00365B7F">
        <w:rPr>
          <w:lang w:val="uk-UA"/>
        </w:rPr>
        <w:tab/>
      </w:r>
      <w:r>
        <w:rPr>
          <w:lang w:val="uk-UA"/>
        </w:rPr>
        <w:tab/>
        <w:t>Тетяна ПРИЩЕПА</w:t>
      </w:r>
      <w:r w:rsidR="00095A24">
        <w:rPr>
          <w:lang w:val="uk-UA"/>
        </w:rPr>
        <w:t xml:space="preserve">  </w:t>
      </w:r>
    </w:p>
    <w:p w14:paraId="5D375CC3" w14:textId="2FEE9994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6F869C74" w14:textId="1A2CF83E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A3C1DCB" w14:textId="77777777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603E61F" w14:textId="3CF3CD31" w:rsidR="006E7F0B" w:rsidRPr="00095A24" w:rsidRDefault="006E7F0B">
      <w:pPr>
        <w:rPr>
          <w:lang w:val="uk-UA"/>
        </w:rPr>
      </w:pPr>
    </w:p>
    <w:sectPr w:rsidR="006E7F0B" w:rsidRPr="000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4"/>
    <w:rsid w:val="00067D72"/>
    <w:rsid w:val="00095A24"/>
    <w:rsid w:val="001259EF"/>
    <w:rsid w:val="001D04D6"/>
    <w:rsid w:val="00233DB8"/>
    <w:rsid w:val="00365B7F"/>
    <w:rsid w:val="00534B7B"/>
    <w:rsid w:val="0054385B"/>
    <w:rsid w:val="00582EDD"/>
    <w:rsid w:val="005901EE"/>
    <w:rsid w:val="006E7F0B"/>
    <w:rsid w:val="00731EA2"/>
    <w:rsid w:val="00745C4A"/>
    <w:rsid w:val="00746D77"/>
    <w:rsid w:val="007C2F4C"/>
    <w:rsid w:val="008C0498"/>
    <w:rsid w:val="00981228"/>
    <w:rsid w:val="009E5AA4"/>
    <w:rsid w:val="00A82E7F"/>
    <w:rsid w:val="00A91B90"/>
    <w:rsid w:val="00B05425"/>
    <w:rsid w:val="00B86BBB"/>
    <w:rsid w:val="00C35480"/>
    <w:rsid w:val="00CC5B3A"/>
    <w:rsid w:val="00CE7B3E"/>
    <w:rsid w:val="00D8215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8EAB"/>
  <w15:chartTrackingRefBased/>
  <w15:docId w15:val="{66250536-151D-4809-9DAB-6B154AB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TI</cp:lastModifiedBy>
  <cp:revision>21</cp:revision>
  <cp:lastPrinted>2025-04-02T08:05:00Z</cp:lastPrinted>
  <dcterms:created xsi:type="dcterms:W3CDTF">2023-03-22T06:56:00Z</dcterms:created>
  <dcterms:modified xsi:type="dcterms:W3CDTF">2025-04-02T08:05:00Z</dcterms:modified>
</cp:coreProperties>
</file>