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3F76" w14:textId="10CB55F0" w:rsidR="00C81FCE" w:rsidRDefault="00C81FCE" w:rsidP="00C81F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5A81750" wp14:editId="7D9679C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9C30" w14:textId="77777777" w:rsidR="00C81FCE" w:rsidRDefault="00C81FCE" w:rsidP="00C81F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AD29CE8" w14:textId="77777777" w:rsidR="00C81FCE" w:rsidRDefault="00C81FCE" w:rsidP="00C81F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CDA1DFD" w14:textId="77777777" w:rsidR="00C81FCE" w:rsidRDefault="00C81FCE" w:rsidP="00C81F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6BD451B" w14:textId="77777777" w:rsidR="00C81FCE" w:rsidRDefault="00C81FCE" w:rsidP="00C81FC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611009E" w14:textId="77777777" w:rsidR="00C81FCE" w:rsidRDefault="00C81FCE" w:rsidP="00C81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5515EC6" w14:textId="761BBED7" w:rsidR="00C81FCE" w:rsidRPr="00C81FCE" w:rsidRDefault="00C81FCE" w:rsidP="00C81FCE">
      <w:pPr>
        <w:spacing w:after="0"/>
        <w:rPr>
          <w:rFonts w:ascii="Times New Roman" w:hAnsi="Times New Roman" w:cs="Times New Roman"/>
        </w:rPr>
      </w:pPr>
      <w:r w:rsidRPr="00C81F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55A20" wp14:editId="567EA3B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9B2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C81F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7F3886" wp14:editId="3BE48EE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BB7D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C81FCE">
        <w:rPr>
          <w:rFonts w:ascii="Times New Roman" w:hAnsi="Times New Roman" w:cs="Times New Roman"/>
          <w:b/>
          <w:sz w:val="36"/>
          <w:szCs w:val="36"/>
        </w:rPr>
        <w:t xml:space="preserve">     1</w:t>
      </w:r>
      <w:r w:rsidRPr="00C81FCE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C81FCE">
        <w:rPr>
          <w:rFonts w:ascii="Times New Roman" w:hAnsi="Times New Roman" w:cs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 w:rsidRPr="00C81FCE"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 w:rsidRPr="00C81FCE">
        <w:rPr>
          <w:rFonts w:ascii="Times New Roman" w:hAnsi="Times New Roman" w:cs="Times New Roman"/>
          <w:b/>
          <w:sz w:val="36"/>
          <w:szCs w:val="36"/>
        </w:rPr>
        <w:t>68</w:t>
      </w:r>
    </w:p>
    <w:p w14:paraId="50B18914" w14:textId="45E4B688" w:rsidR="00336365" w:rsidRDefault="00336365" w:rsidP="00C81FC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880B1" w14:textId="6760AAFC" w:rsidR="00017326" w:rsidRDefault="00060209" w:rsidP="00E5141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Про </w:t>
      </w:r>
      <w:r w:rsid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E5141F"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E5141F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="00F93C0E">
        <w:rPr>
          <w:rFonts w:ascii="Times New Roman" w:hAnsi="Times New Roman" w:cs="Times New Roman"/>
          <w:sz w:val="24"/>
          <w:szCs w:val="24"/>
        </w:rPr>
        <w:t xml:space="preserve"> з</w:t>
      </w:r>
      <w:r w:rsidR="00E5141F">
        <w:rPr>
          <w:rFonts w:ascii="Times New Roman" w:hAnsi="Times New Roman" w:cs="Times New Roman"/>
          <w:sz w:val="24"/>
          <w:szCs w:val="24"/>
        </w:rPr>
        <w:t xml:space="preserve"> </w:t>
      </w:r>
      <w:r w:rsidR="00F93C0E">
        <w:rPr>
          <w:rFonts w:ascii="Times New Roman" w:hAnsi="Times New Roman" w:cs="Times New Roman"/>
          <w:sz w:val="24"/>
          <w:szCs w:val="24"/>
        </w:rPr>
        <w:t xml:space="preserve">    </w:t>
      </w:r>
      <w:r w:rsidR="00E5141F">
        <w:rPr>
          <w:rFonts w:ascii="Times New Roman" w:hAnsi="Times New Roman" w:cs="Times New Roman"/>
          <w:sz w:val="24"/>
          <w:szCs w:val="24"/>
        </w:rPr>
        <w:t>обстеженн</w:t>
      </w:r>
      <w:r w:rsidR="00F93C0E">
        <w:rPr>
          <w:rFonts w:ascii="Times New Roman" w:hAnsi="Times New Roman" w:cs="Times New Roman"/>
          <w:sz w:val="24"/>
          <w:szCs w:val="24"/>
        </w:rPr>
        <w:t>я</w:t>
      </w:r>
      <w:r w:rsidR="00E5141F">
        <w:rPr>
          <w:rFonts w:ascii="Times New Roman" w:hAnsi="Times New Roman" w:cs="Times New Roman"/>
          <w:sz w:val="24"/>
          <w:szCs w:val="24"/>
        </w:rPr>
        <w:t xml:space="preserve"> </w:t>
      </w:r>
      <w:r w:rsidR="00017326" w:rsidRPr="00336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C6350" w14:textId="0F60EFA5" w:rsidR="00E5141F" w:rsidRDefault="00E5141F" w:rsidP="00E5141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готовності пляжних зон міста Чорноморська</w:t>
      </w:r>
      <w:r w:rsidR="00D33EA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1DC7B" w14:textId="77777777" w:rsidR="00C0008A" w:rsidRPr="00336365" w:rsidRDefault="00C0008A" w:rsidP="00C0008A">
      <w:pPr>
        <w:spacing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271A74F9" w14:textId="0E6109DE" w:rsidR="001240BF" w:rsidRDefault="0029440B" w:rsidP="0012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981">
        <w:rPr>
          <w:rFonts w:ascii="Times New Roman" w:hAnsi="Times New Roman" w:cs="Times New Roman"/>
          <w:sz w:val="24"/>
          <w:szCs w:val="24"/>
        </w:rPr>
        <w:t>З</w:t>
      </w:r>
      <w:r w:rsidR="007C2981" w:rsidRPr="007C2981">
        <w:rPr>
          <w:rFonts w:ascii="Times New Roman" w:hAnsi="Times New Roman" w:cs="Times New Roman"/>
          <w:sz w:val="24"/>
          <w:szCs w:val="24"/>
        </w:rPr>
        <w:t xml:space="preserve"> метою підтримання громадської безпеки і порядку, збереження життя </w:t>
      </w:r>
      <w:r w:rsidR="007C2981">
        <w:rPr>
          <w:rFonts w:ascii="Times New Roman" w:hAnsi="Times New Roman" w:cs="Times New Roman"/>
          <w:sz w:val="24"/>
          <w:szCs w:val="24"/>
        </w:rPr>
        <w:t>і здоров'я людей</w:t>
      </w:r>
      <w:r w:rsidR="007C2981" w:rsidRPr="007C2981">
        <w:rPr>
          <w:rFonts w:ascii="Times New Roman" w:hAnsi="Times New Roman" w:cs="Times New Roman"/>
          <w:sz w:val="24"/>
          <w:szCs w:val="24"/>
        </w:rPr>
        <w:t>, беручи до уваги необхідність оздоровлення громадян та проведення заходів з підготовки до часткового доступу громадян, іноземців та осіб без громадянства на визначені ділянки пляжних зон та території пляжних зон, що  розташовані у межах прибережної захисної смуги Чорного моря міста Чорноморська Одеського району Одеської області, в умовах правового режиму воєнного стану</w:t>
      </w:r>
      <w:r w:rsidR="006350F2">
        <w:rPr>
          <w:rFonts w:ascii="Times New Roman" w:hAnsi="Times New Roman" w:cs="Times New Roman"/>
          <w:sz w:val="24"/>
          <w:szCs w:val="24"/>
        </w:rPr>
        <w:t>, в</w:t>
      </w:r>
      <w:r w:rsidRPr="0029440B">
        <w:rPr>
          <w:rFonts w:ascii="Times New Roman" w:hAnsi="Times New Roman" w:cs="Times New Roman"/>
          <w:sz w:val="24"/>
          <w:szCs w:val="24"/>
        </w:rPr>
        <w:t>ідповідно до с</w:t>
      </w:r>
      <w:r w:rsidR="006759B1">
        <w:rPr>
          <w:rFonts w:ascii="Times New Roman" w:hAnsi="Times New Roman" w:cs="Times New Roman"/>
          <w:sz w:val="24"/>
          <w:szCs w:val="24"/>
        </w:rPr>
        <w:t>т.ст. 29,36,52</w:t>
      </w:r>
      <w:r w:rsidRPr="0029440B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Україні», Закону України «Про правовий режим воєнного стану», Кодексу цивільного захисту України, постанови Кабінету Міністрів України від 10 березня 2017 року № 138 «Деякі питання використання </w:t>
      </w:r>
      <w:r w:rsidR="008B47BC">
        <w:rPr>
          <w:rFonts w:ascii="Times New Roman" w:hAnsi="Times New Roman" w:cs="Times New Roman"/>
          <w:sz w:val="24"/>
          <w:szCs w:val="24"/>
        </w:rPr>
        <w:t xml:space="preserve">об'єктів фонду </w:t>
      </w:r>
      <w:r w:rsidRPr="0029440B">
        <w:rPr>
          <w:rFonts w:ascii="Times New Roman" w:hAnsi="Times New Roman" w:cs="Times New Roman"/>
          <w:sz w:val="24"/>
          <w:szCs w:val="24"/>
        </w:rPr>
        <w:t>захисних споруд цивільного захисту</w:t>
      </w:r>
      <w:r w:rsidR="008B47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440B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8B47BC">
        <w:rPr>
          <w:rFonts w:ascii="Times New Roman" w:hAnsi="Times New Roman" w:cs="Times New Roman"/>
          <w:sz w:val="24"/>
          <w:szCs w:val="24"/>
        </w:rPr>
        <w:t>безпеки</w:t>
      </w:r>
      <w:r w:rsidRPr="0029440B">
        <w:rPr>
          <w:rFonts w:ascii="Times New Roman" w:hAnsi="Times New Roman" w:cs="Times New Roman"/>
          <w:sz w:val="24"/>
          <w:szCs w:val="24"/>
        </w:rPr>
        <w:t xml:space="preserve"> людей на водних об'єктах, затверджених 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наказом 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Міністерства 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>внутрішніх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1240BF">
        <w:rPr>
          <w:rFonts w:ascii="Times New Roman" w:hAnsi="Times New Roman" w:cs="Times New Roman"/>
          <w:sz w:val="24"/>
          <w:szCs w:val="24"/>
        </w:rPr>
        <w:t xml:space="preserve">  </w:t>
      </w:r>
      <w:r w:rsidRPr="0029440B">
        <w:rPr>
          <w:rFonts w:ascii="Times New Roman" w:hAnsi="Times New Roman" w:cs="Times New Roman"/>
          <w:sz w:val="24"/>
          <w:szCs w:val="24"/>
        </w:rPr>
        <w:t xml:space="preserve"> від </w:t>
      </w:r>
      <w:r w:rsidR="001240BF">
        <w:rPr>
          <w:rFonts w:ascii="Times New Roman" w:hAnsi="Times New Roman" w:cs="Times New Roman"/>
          <w:sz w:val="24"/>
          <w:szCs w:val="24"/>
        </w:rPr>
        <w:t xml:space="preserve">  </w:t>
      </w:r>
      <w:r w:rsidRPr="0029440B">
        <w:rPr>
          <w:rFonts w:ascii="Times New Roman" w:hAnsi="Times New Roman" w:cs="Times New Roman"/>
          <w:sz w:val="24"/>
          <w:szCs w:val="24"/>
        </w:rPr>
        <w:t xml:space="preserve">10 квітня 2017 року </w:t>
      </w:r>
    </w:p>
    <w:p w14:paraId="16BE65DE" w14:textId="2DC08A77" w:rsidR="006350F2" w:rsidRDefault="0029440B" w:rsidP="0012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0B">
        <w:rPr>
          <w:rFonts w:ascii="Times New Roman" w:hAnsi="Times New Roman" w:cs="Times New Roman"/>
          <w:sz w:val="24"/>
          <w:szCs w:val="24"/>
        </w:rPr>
        <w:t xml:space="preserve">№ 301, розпорядження Одеської обласної державної (військової) адміністрації від 17 квітня 2024 року № 360/А-2024, </w:t>
      </w:r>
      <w:r w:rsidR="008B30D9">
        <w:rPr>
          <w:rFonts w:ascii="Times New Roman" w:hAnsi="Times New Roman" w:cs="Times New Roman"/>
          <w:sz w:val="24"/>
          <w:szCs w:val="24"/>
        </w:rPr>
        <w:t>керуючись</w:t>
      </w:r>
      <w:r w:rsidRPr="0029440B">
        <w:rPr>
          <w:rFonts w:ascii="Times New Roman" w:hAnsi="Times New Roman" w:cs="Times New Roman"/>
          <w:sz w:val="24"/>
          <w:szCs w:val="24"/>
        </w:rPr>
        <w:t xml:space="preserve"> лист</w:t>
      </w:r>
      <w:r w:rsidR="008B30D9">
        <w:rPr>
          <w:rFonts w:ascii="Times New Roman" w:hAnsi="Times New Roman" w:cs="Times New Roman"/>
          <w:sz w:val="24"/>
          <w:szCs w:val="24"/>
        </w:rPr>
        <w:t>ом</w:t>
      </w:r>
      <w:r w:rsidRPr="0029440B">
        <w:rPr>
          <w:rFonts w:ascii="Times New Roman" w:hAnsi="Times New Roman" w:cs="Times New Roman"/>
          <w:sz w:val="24"/>
          <w:szCs w:val="24"/>
        </w:rPr>
        <w:t xml:space="preserve"> Одеської районної державної (військової) адміністрації від 23 квітня 2024 року № 2294/02-24/24/03</w:t>
      </w:r>
      <w:r w:rsidR="004C76DA">
        <w:rPr>
          <w:rFonts w:ascii="Times New Roman" w:hAnsi="Times New Roman" w:cs="Times New Roman"/>
          <w:sz w:val="24"/>
          <w:szCs w:val="24"/>
        </w:rPr>
        <w:t>,</w:t>
      </w:r>
    </w:p>
    <w:p w14:paraId="4E8CBC04" w14:textId="77777777" w:rsidR="001240BF" w:rsidRDefault="001240BF" w:rsidP="0012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1C6B0" w14:textId="3788A736" w:rsidR="006350F2" w:rsidRDefault="006350F2" w:rsidP="004C7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50F2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</w:t>
      </w:r>
    </w:p>
    <w:p w14:paraId="13F969EE" w14:textId="76237324" w:rsidR="006350F2" w:rsidRDefault="006350F2" w:rsidP="004C7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C76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50F2">
        <w:rPr>
          <w:rFonts w:ascii="Times New Roman" w:hAnsi="Times New Roman" w:cs="Times New Roman"/>
          <w:sz w:val="24"/>
          <w:szCs w:val="24"/>
        </w:rPr>
        <w:t>області вирішив:</w:t>
      </w:r>
    </w:p>
    <w:p w14:paraId="4DB6100B" w14:textId="77777777" w:rsidR="004C76DA" w:rsidRDefault="004C76DA" w:rsidP="00635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1BA3" w14:textId="50B3F4A9" w:rsidR="00F93C0E" w:rsidRDefault="00D33EA0" w:rsidP="00F93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94">
        <w:rPr>
          <w:rFonts w:ascii="Times New Roman" w:hAnsi="Times New Roman" w:cs="Times New Roman"/>
          <w:sz w:val="24"/>
          <w:szCs w:val="24"/>
        </w:rPr>
        <w:t xml:space="preserve">Створити </w:t>
      </w:r>
      <w:r w:rsidR="00F93C0E">
        <w:rPr>
          <w:rFonts w:ascii="Times New Roman" w:hAnsi="Times New Roman" w:cs="Times New Roman"/>
          <w:sz w:val="24"/>
          <w:szCs w:val="24"/>
        </w:rPr>
        <w:t xml:space="preserve">    </w:t>
      </w:r>
      <w:r w:rsidRPr="00220394">
        <w:rPr>
          <w:rFonts w:ascii="Times New Roman" w:hAnsi="Times New Roman" w:cs="Times New Roman"/>
          <w:sz w:val="24"/>
          <w:szCs w:val="24"/>
        </w:rPr>
        <w:t>комісію</w:t>
      </w:r>
      <w:r w:rsidR="00F93C0E">
        <w:rPr>
          <w:rFonts w:ascii="Times New Roman" w:hAnsi="Times New Roman" w:cs="Times New Roman"/>
          <w:sz w:val="24"/>
          <w:szCs w:val="24"/>
        </w:rPr>
        <w:t xml:space="preserve">     </w:t>
      </w:r>
      <w:r w:rsidRPr="00220394">
        <w:rPr>
          <w:rFonts w:ascii="Times New Roman" w:hAnsi="Times New Roman" w:cs="Times New Roman"/>
          <w:sz w:val="24"/>
          <w:szCs w:val="24"/>
        </w:rPr>
        <w:t xml:space="preserve"> </w:t>
      </w:r>
      <w:r w:rsidR="00F93C0E">
        <w:rPr>
          <w:rFonts w:ascii="Times New Roman" w:hAnsi="Times New Roman" w:cs="Times New Roman"/>
          <w:sz w:val="24"/>
          <w:szCs w:val="24"/>
        </w:rPr>
        <w:t>з</w:t>
      </w:r>
      <w:r w:rsidRPr="00220394">
        <w:rPr>
          <w:rFonts w:ascii="Times New Roman" w:hAnsi="Times New Roman" w:cs="Times New Roman"/>
          <w:sz w:val="24"/>
          <w:szCs w:val="24"/>
        </w:rPr>
        <w:t xml:space="preserve"> обстеження </w:t>
      </w:r>
      <w:r w:rsidR="00F93C0E">
        <w:rPr>
          <w:rFonts w:ascii="Times New Roman" w:hAnsi="Times New Roman" w:cs="Times New Roman"/>
          <w:sz w:val="24"/>
          <w:szCs w:val="24"/>
        </w:rPr>
        <w:t xml:space="preserve">     </w:t>
      </w:r>
      <w:r w:rsidRPr="00220394">
        <w:rPr>
          <w:rFonts w:ascii="Times New Roman" w:hAnsi="Times New Roman" w:cs="Times New Roman"/>
          <w:sz w:val="24"/>
          <w:szCs w:val="24"/>
        </w:rPr>
        <w:t>готовності пляжних зон міста</w:t>
      </w:r>
      <w:r w:rsidR="00F93C0E">
        <w:rPr>
          <w:rFonts w:ascii="Times New Roman" w:hAnsi="Times New Roman" w:cs="Times New Roman"/>
          <w:sz w:val="24"/>
          <w:szCs w:val="24"/>
        </w:rPr>
        <w:t xml:space="preserve"> </w:t>
      </w:r>
      <w:r w:rsidRPr="00F93C0E">
        <w:rPr>
          <w:rFonts w:ascii="Times New Roman" w:hAnsi="Times New Roman" w:cs="Times New Roman"/>
          <w:sz w:val="24"/>
          <w:szCs w:val="24"/>
        </w:rPr>
        <w:t>Чорноморська</w:t>
      </w:r>
    </w:p>
    <w:p w14:paraId="66F97E91" w14:textId="0AE2ABC2" w:rsidR="00D33EA0" w:rsidRPr="00F93C0E" w:rsidRDefault="00F93C0E" w:rsidP="00F9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D33EA0" w:rsidRPr="00F93C0E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  <w:r w:rsidRP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D33EA0" w:rsidRPr="00F93C0E">
        <w:rPr>
          <w:rFonts w:ascii="Times New Roman" w:hAnsi="Times New Roman" w:cs="Times New Roman"/>
          <w:sz w:val="24"/>
          <w:szCs w:val="24"/>
        </w:rPr>
        <w:t>у складі:</w:t>
      </w:r>
    </w:p>
    <w:p w14:paraId="655F645C" w14:textId="3D4135F2" w:rsidR="002346BA" w:rsidRDefault="002346BA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36B" w:rsidRPr="0087536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Голова комісії – Руслан Саїнчук – заступник міського голови.</w:t>
      </w:r>
    </w:p>
    <w:p w14:paraId="57C02419" w14:textId="32D257AD" w:rsidR="00D33EA0" w:rsidRDefault="002346BA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Секретар комісії – Оксана Кілар – начальник відділу комунального господарства </w:t>
      </w:r>
      <w:r w:rsidR="00C24777">
        <w:rPr>
          <w:rFonts w:ascii="Times New Roman" w:hAnsi="Times New Roman" w:cs="Times New Roman"/>
          <w:sz w:val="24"/>
          <w:szCs w:val="24"/>
        </w:rPr>
        <w:t xml:space="preserve">та благоустрою </w:t>
      </w:r>
      <w:r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області.</w:t>
      </w:r>
    </w:p>
    <w:p w14:paraId="3523BA67" w14:textId="4CF69F16" w:rsidR="002346BA" w:rsidRDefault="002346BA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Члени комісії</w:t>
      </w:r>
      <w:r w:rsidR="001068DE">
        <w:rPr>
          <w:rFonts w:ascii="Times New Roman" w:hAnsi="Times New Roman" w:cs="Times New Roman"/>
          <w:sz w:val="24"/>
          <w:szCs w:val="24"/>
        </w:rPr>
        <w:t>:</w:t>
      </w:r>
    </w:p>
    <w:p w14:paraId="2C41F0C6" w14:textId="2B351A73" w:rsidR="001068DE" w:rsidRDefault="001068D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Ігор Сурнін - </w:t>
      </w:r>
      <w:r w:rsidRPr="001068DE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448658" w14:textId="34E3F07E" w:rsidR="001068DE" w:rsidRDefault="001068D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73B6">
        <w:rPr>
          <w:rFonts w:ascii="Times New Roman" w:hAnsi="Times New Roman" w:cs="Times New Roman"/>
          <w:sz w:val="24"/>
          <w:szCs w:val="24"/>
        </w:rPr>
        <w:t>Вячеслав Охот</w:t>
      </w:r>
      <w:r w:rsidR="007C2981">
        <w:rPr>
          <w:rFonts w:ascii="Times New Roman" w:hAnsi="Times New Roman" w:cs="Times New Roman"/>
          <w:sz w:val="24"/>
          <w:szCs w:val="24"/>
        </w:rPr>
        <w:t>ніков</w:t>
      </w:r>
      <w:r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7C2981">
        <w:rPr>
          <w:rFonts w:ascii="Times New Roman" w:hAnsi="Times New Roman" w:cs="Times New Roman"/>
          <w:sz w:val="24"/>
          <w:szCs w:val="24"/>
        </w:rPr>
        <w:t xml:space="preserve"> юридичного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981">
        <w:rPr>
          <w:rFonts w:ascii="Times New Roman" w:hAnsi="Times New Roman" w:cs="Times New Roman"/>
          <w:sz w:val="24"/>
          <w:szCs w:val="24"/>
        </w:rPr>
        <w:t xml:space="preserve">відділу </w:t>
      </w:r>
      <w:r>
        <w:rPr>
          <w:rFonts w:ascii="Times New Roman" w:hAnsi="Times New Roman" w:cs="Times New Roman"/>
          <w:sz w:val="24"/>
          <w:szCs w:val="24"/>
        </w:rPr>
        <w:t xml:space="preserve">управління державної реєстрації прав та правового забезпечення виконавчого комітету </w:t>
      </w:r>
      <w:r w:rsidRPr="001068DE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D3D8A6" w14:textId="4B9A9886" w:rsidR="001068DE" w:rsidRDefault="001068D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5C8F" w:rsidRPr="00855C8F">
        <w:rPr>
          <w:rFonts w:ascii="Times New Roman" w:hAnsi="Times New Roman" w:cs="Times New Roman"/>
          <w:sz w:val="24"/>
          <w:szCs w:val="24"/>
        </w:rPr>
        <w:t>Ольга Субботкіна – начальник управління архітектури та містобудування виконавчого комітету Чорноморської міської ради Одеського району Одеської області</w:t>
      </w:r>
      <w:r w:rsidR="00A62E5E" w:rsidRPr="00A62E5E">
        <w:rPr>
          <w:rFonts w:ascii="Times New Roman" w:hAnsi="Times New Roman" w:cs="Times New Roman"/>
          <w:sz w:val="24"/>
          <w:szCs w:val="24"/>
        </w:rPr>
        <w:t>;</w:t>
      </w:r>
    </w:p>
    <w:p w14:paraId="04DA2746" w14:textId="3D934001" w:rsidR="00A62E5E" w:rsidRDefault="00A62E5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2B7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Олена Липач - начальник в</w:t>
      </w:r>
      <w:r w:rsidRPr="00A62E5E">
        <w:rPr>
          <w:rFonts w:ascii="Times New Roman" w:hAnsi="Times New Roman" w:cs="Times New Roman"/>
          <w:sz w:val="24"/>
          <w:szCs w:val="24"/>
          <w:lang w:val="ru-RU"/>
        </w:rPr>
        <w:t>ідділ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архітектурно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2E5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будівельного контролю </w:t>
      </w:r>
      <w:bookmarkStart w:id="2" w:name="_Hlk194660222"/>
      <w:r w:rsidRPr="00A62E5E">
        <w:rPr>
          <w:rFonts w:ascii="Times New Roman" w:hAnsi="Times New Roman" w:cs="Times New Roman"/>
          <w:sz w:val="24"/>
          <w:szCs w:val="24"/>
          <w:lang w:val="ru-RU"/>
        </w:rPr>
        <w:t>виконавчого комітету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bookmarkEnd w:id="2"/>
    <w:p w14:paraId="550B2EAB" w14:textId="311AED12" w:rsidR="00A62E5E" w:rsidRDefault="00A62E5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Микола Малий – начальник відділу взамодії</w:t>
      </w:r>
      <w:r w:rsidR="00D70C4D">
        <w:rPr>
          <w:rFonts w:ascii="Times New Roman" w:hAnsi="Times New Roman" w:cs="Times New Roman"/>
          <w:sz w:val="24"/>
          <w:szCs w:val="24"/>
          <w:lang w:val="ru-RU"/>
        </w:rPr>
        <w:t xml:space="preserve"> з правоохоронними органами, органами ДСНС, оборонної роботи </w:t>
      </w:r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виконавчого комітету Чорноморської міської ради Одеського району Одеської області</w:t>
      </w:r>
      <w:r w:rsidR="00D70C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0586CE" w14:textId="0A4B7DA7" w:rsidR="00D70C4D" w:rsidRDefault="00D70C4D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Тетяна Рябова – </w:t>
      </w:r>
      <w:r w:rsidR="00365E89">
        <w:rPr>
          <w:rFonts w:ascii="Times New Roman" w:hAnsi="Times New Roman" w:cs="Times New Roman"/>
          <w:sz w:val="24"/>
          <w:szCs w:val="24"/>
          <w:lang w:val="ru-RU"/>
        </w:rPr>
        <w:t>завідуюча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сектор</w:t>
      </w:r>
      <w:r w:rsidR="00365E89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C4D">
        <w:rPr>
          <w:rFonts w:ascii="Times New Roman" w:hAnsi="Times New Roman" w:cs="Times New Roman"/>
          <w:sz w:val="24"/>
          <w:szCs w:val="24"/>
          <w:lang w:val="ru-RU"/>
        </w:rPr>
        <w:t>екології виконавчого комітету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2F56A4" w14:textId="53697EBD" w:rsidR="00D70C4D" w:rsidRDefault="00D70C4D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Сергій Альт – </w:t>
      </w:r>
      <w:r w:rsidR="00E3435B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КП «Міське управління житлово – комунального господарства</w:t>
      </w:r>
      <w:r w:rsidR="00242C0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C0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7B2D9E">
        <w:rPr>
          <w:rFonts w:ascii="Times New Roman" w:hAnsi="Times New Roman" w:cs="Times New Roman"/>
          <w:sz w:val="24"/>
          <w:szCs w:val="24"/>
          <w:lang w:val="ru-RU"/>
        </w:rPr>
        <w:t xml:space="preserve">орноморської міської ради </w:t>
      </w:r>
      <w:r>
        <w:rPr>
          <w:rFonts w:ascii="Times New Roman" w:hAnsi="Times New Roman" w:cs="Times New Roman"/>
          <w:sz w:val="24"/>
          <w:szCs w:val="24"/>
          <w:lang w:val="ru-RU"/>
        </w:rPr>
        <w:t>Одеського району Одеської області</w:t>
      </w:r>
      <w:r w:rsidR="007B2D9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BCFDAF" w14:textId="18F6FA36" w:rsidR="007B2D9E" w:rsidRDefault="007B2D9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Вадим Баца – </w:t>
      </w:r>
      <w:r w:rsidR="008B2458">
        <w:rPr>
          <w:rFonts w:ascii="Times New Roman" w:hAnsi="Times New Roman" w:cs="Times New Roman"/>
          <w:sz w:val="24"/>
          <w:szCs w:val="24"/>
          <w:lang w:val="ru-RU"/>
        </w:rPr>
        <w:t>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нспектор Одеського районного </w:t>
      </w:r>
      <w:r w:rsidR="008B2458">
        <w:rPr>
          <w:rFonts w:ascii="Times New Roman" w:hAnsi="Times New Roman" w:cs="Times New Roman"/>
          <w:sz w:val="24"/>
          <w:szCs w:val="24"/>
          <w:lang w:val="ru-RU"/>
        </w:rPr>
        <w:t>управління ДСНС ГУ ДСНС в Одеській області</w:t>
      </w:r>
      <w:r w:rsidR="00C90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458">
        <w:rPr>
          <w:rFonts w:ascii="Times New Roman" w:hAnsi="Times New Roman" w:cs="Times New Roman"/>
          <w:sz w:val="24"/>
          <w:szCs w:val="24"/>
          <w:lang w:val="ru-RU"/>
        </w:rPr>
        <w:t>( за згодою);</w:t>
      </w:r>
    </w:p>
    <w:p w14:paraId="55E9B3A5" w14:textId="035B7E4A" w:rsidR="00C90DC6" w:rsidRDefault="00C90DC6" w:rsidP="00C9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Олександр Ворошило – заступник начальника відділу поліції № 1 </w:t>
      </w:r>
      <w:r w:rsidRPr="00C90DC6">
        <w:rPr>
          <w:rFonts w:ascii="Times New Roman" w:hAnsi="Times New Roman" w:cs="Times New Roman"/>
          <w:sz w:val="24"/>
          <w:szCs w:val="24"/>
          <w:lang w:val="ru-RU"/>
        </w:rPr>
        <w:t>Одеського районного управління поліції № 2 Головного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0DC6">
        <w:rPr>
          <w:rFonts w:ascii="Times New Roman" w:hAnsi="Times New Roman" w:cs="Times New Roman"/>
          <w:sz w:val="24"/>
          <w:szCs w:val="24"/>
          <w:lang w:val="ru-RU"/>
        </w:rPr>
        <w:t>управління національної поліції в Одеській області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за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згодою)</w:t>
      </w:r>
      <w:r w:rsidR="005B14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BFBB75" w14:textId="648776CE" w:rsidR="00C90DC6" w:rsidRDefault="00C90DC6" w:rsidP="00C9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5ADFA" w14:textId="412D2CC9" w:rsidR="00C90DC6" w:rsidRDefault="00C90DC6" w:rsidP="0076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      2. Комісії</w:t>
      </w:r>
      <w:r w:rsidR="00BC4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відповідно до пункту 1 цього р</w:t>
      </w:r>
      <w:r w:rsidR="00B26D00">
        <w:rPr>
          <w:rFonts w:ascii="Times New Roman" w:hAnsi="Times New Roman" w:cs="Times New Roman"/>
          <w:sz w:val="24"/>
          <w:szCs w:val="24"/>
          <w:lang w:val="ru-RU"/>
        </w:rPr>
        <w:t>ішення</w:t>
      </w:r>
      <w:r w:rsidR="00BC4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5D5">
        <w:rPr>
          <w:rFonts w:ascii="Times New Roman" w:hAnsi="Times New Roman" w:cs="Times New Roman"/>
          <w:sz w:val="24"/>
          <w:szCs w:val="24"/>
          <w:lang w:val="ru-RU"/>
        </w:rPr>
        <w:t xml:space="preserve">скласти акт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про результати </w:t>
      </w:r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обстеження       готовності    пляжних зон міста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Чорноморська Одеського району Одеської області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>в термін до 1</w:t>
      </w:r>
      <w:r w:rsidR="00B0242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>.04.2025.</w:t>
      </w:r>
    </w:p>
    <w:p w14:paraId="32D39CC3" w14:textId="77777777" w:rsidR="007656F5" w:rsidRPr="007656F5" w:rsidRDefault="007656F5" w:rsidP="0076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33A621" w14:textId="68E29517" w:rsidR="00336365" w:rsidRPr="00336365" w:rsidRDefault="00D33EA0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56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6365" w:rsidRPr="00336365">
        <w:rPr>
          <w:rFonts w:ascii="Times New Roman" w:hAnsi="Times New Roman" w:cs="Times New Roman"/>
          <w:sz w:val="24"/>
          <w:szCs w:val="24"/>
        </w:rPr>
        <w:t>Контроль за виконанням цього р</w:t>
      </w:r>
      <w:r w:rsidR="00C137CC">
        <w:rPr>
          <w:rFonts w:ascii="Times New Roman" w:hAnsi="Times New Roman" w:cs="Times New Roman"/>
          <w:sz w:val="24"/>
          <w:szCs w:val="24"/>
        </w:rPr>
        <w:t>ішення</w:t>
      </w:r>
      <w:r w:rsidR="00336365" w:rsidRPr="00336365">
        <w:rPr>
          <w:rFonts w:ascii="Times New Roman" w:hAnsi="Times New Roman" w:cs="Times New Roman"/>
          <w:sz w:val="24"/>
          <w:szCs w:val="24"/>
        </w:rPr>
        <w:t xml:space="preserve"> </w:t>
      </w:r>
      <w:r w:rsidR="0068718A"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покласти на заступника міського голови Руслана Саїнчука.</w:t>
      </w:r>
      <w:r w:rsidR="00C00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</w:p>
    <w:p w14:paraId="5D360CD1" w14:textId="77777777" w:rsidR="000A28CC" w:rsidRPr="00336365" w:rsidRDefault="000A28CC" w:rsidP="00C0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16617" w14:textId="5406577F" w:rsidR="00336365" w:rsidRPr="00336365" w:rsidRDefault="00336365" w:rsidP="00C0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7867F" w14:textId="42CF6411" w:rsidR="00336365" w:rsidRPr="00336365" w:rsidRDefault="00336365" w:rsidP="00C0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C747" w14:textId="5A4D88AD" w:rsidR="00336365" w:rsidRDefault="00336365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Міський голова   </w:t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6B814623" w14:textId="596C9F21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19CEA" w14:textId="1F8D9460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1F8C6" w14:textId="36318BDD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F5F26" w14:textId="1F8201AF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757FC" w14:textId="38474E57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539BF" w14:textId="51D51B91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F78F1" w14:textId="561FABA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8703F" w14:textId="16C6E72C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F44FE" w14:textId="6426C57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1AC50" w14:textId="29EC433E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C749E" w14:textId="0F72BC1A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6D7BC" w14:textId="7EAF1A2A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BB96B" w14:textId="7154F098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EF64C" w14:textId="075B9DDA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3584F" w14:textId="411FBDAB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57702" w14:textId="77777777" w:rsidR="00CC7F06" w:rsidRDefault="00CC7F06" w:rsidP="00CC7F06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Пояснювальна записка</w:t>
      </w:r>
    </w:p>
    <w:p w14:paraId="3F436696" w14:textId="77777777" w:rsidR="00CC7F06" w:rsidRDefault="00CC7F06" w:rsidP="00CC7F06">
      <w:pPr>
        <w:tabs>
          <w:tab w:val="left" w:pos="7088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проєкту рішення виконавчого комітету  Чорноморської міської ради Одеського району</w:t>
      </w:r>
    </w:p>
    <w:p w14:paraId="17C360B0" w14:textId="77777777" w:rsidR="00CC7F06" w:rsidRDefault="00CC7F06" w:rsidP="00CC7F06">
      <w:pPr>
        <w:tabs>
          <w:tab w:val="left" w:pos="7088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Одеської області  «Про створення комісії по обстеженню  готовності пляжних зон міста Чорноморська Одеського району Одеської області  </w:t>
      </w:r>
    </w:p>
    <w:p w14:paraId="3D60EB65" w14:textId="77777777" w:rsidR="00CC7F06" w:rsidRDefault="00CC7F06" w:rsidP="00CC7F06">
      <w:pPr>
        <w:tabs>
          <w:tab w:val="left" w:pos="7088"/>
        </w:tabs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336904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50AACD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підтримання громадської безпеки і порядку, збереження життя цивільних осіб, беручи до уваги необхідність оздоровлення громадян та проведення заходів з підготовки до часткового доступу громадян, іноземців та осіб без громадянства на визначені ділянки пляжних зон та території пляжних зон, що  розташовані у межах прибережної захисної смуги Чорного моря міста Чорноморська Одеського району Одеської області, в умовах правового режиму воєнного стану,  відповідно до ст.ст.29,36,52 Закону України «Про місцеве самоврядування  в Україні», Закону України «Про правовий режим воєнного стану», Кодексу цивільного захисту України, постанови Кабінету Міністрів України від 10 березня 2017 року № 138 «Деякі питання використання об'єктів фонду захисних споруд цивільного захисту, Правил безпеки людей на водних об'єктах України, затверджених наказом Міністерства внутрішніх справ України від 10 квітня 2017 року № 301, розпорядження Одеської обласної державної (військової) адміністрації від 17 квітня 2024 року № 360/А-2024, враховуючи лист Одеської районної державної (військової) адміністрації від 23 квітня 2024 року № 2294/02-24/24/03, пропонується створити відповідну комісію.</w:t>
      </w:r>
    </w:p>
    <w:p w14:paraId="7EB546F9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70A9C2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2D2F25" w14:textId="77777777" w:rsidR="00CC7F06" w:rsidRDefault="00CC7F06" w:rsidP="00CC7F06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6C769D11" w14:textId="77777777" w:rsidR="00CC7F06" w:rsidRDefault="00CC7F06" w:rsidP="00CC7F06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1D74947B" w14:textId="77777777" w:rsidR="00CC7F06" w:rsidRDefault="00CC7F06" w:rsidP="00CC7F06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1C70FD8A" w14:textId="77777777" w:rsidR="00CC7F06" w:rsidRDefault="00CC7F06" w:rsidP="00CC7F06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                                                                                              Микола МАЛИЙ</w:t>
      </w:r>
    </w:p>
    <w:p w14:paraId="35BB5C38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BC2355" w14:textId="7FE7A29F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6A7D1" w14:textId="3B70F915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073B7" w14:textId="2A34328F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47430" w14:textId="076A1FEC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742FB" w14:textId="67B14B08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8666C" w14:textId="4C9E0205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049EA" w14:textId="3FE07684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F7DFF" w14:textId="36016386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3D4E2" w14:textId="211ACDB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21F93" w14:textId="15921230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06F5D" w14:textId="1A4D17E8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ADFF2" w14:textId="428E176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40DF3" w14:textId="62380D1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A7E07" w14:textId="79A18A2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D5860" w14:textId="5D7437DC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36AF8" w14:textId="77777777" w:rsidR="00CC7F06" w:rsidRDefault="00CC7F06" w:rsidP="00CC7F06">
      <w:pPr>
        <w:tabs>
          <w:tab w:val="left" w:pos="567"/>
          <w:tab w:val="left" w:pos="9072"/>
        </w:tabs>
        <w:ind w:firstLine="709"/>
        <w:jc w:val="both"/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45"/>
        <w:gridCol w:w="3453"/>
      </w:tblGrid>
      <w:tr w:rsidR="00CC7F06" w:rsidRPr="00C012E5" w14:paraId="5D6F82CB" w14:textId="77777777" w:rsidTr="006C2E28">
        <w:tc>
          <w:tcPr>
            <w:tcW w:w="4536" w:type="dxa"/>
          </w:tcPr>
          <w:p w14:paraId="03FB63B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ПОГОДЖЕНО:</w:t>
            </w:r>
          </w:p>
          <w:p w14:paraId="5E2C4E99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D02E26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1874505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06" w:rsidRPr="00C012E5" w14:paraId="10BD4850" w14:textId="77777777" w:rsidTr="006C2E28">
        <w:tc>
          <w:tcPr>
            <w:tcW w:w="4536" w:type="dxa"/>
          </w:tcPr>
          <w:p w14:paraId="19F9858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 w14:paraId="148384F3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14902503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78E8A98C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Руслан САЇНЧУК</w:t>
            </w:r>
          </w:p>
        </w:tc>
      </w:tr>
      <w:tr w:rsidR="00CC7F06" w:rsidRPr="00C012E5" w14:paraId="58041C31" w14:textId="77777777" w:rsidTr="006C2E28">
        <w:tc>
          <w:tcPr>
            <w:tcW w:w="4536" w:type="dxa"/>
          </w:tcPr>
          <w:p w14:paraId="488BE0A1" w14:textId="77777777" w:rsidR="00CC7F06" w:rsidRPr="00F3446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645" w:type="dxa"/>
          </w:tcPr>
          <w:p w14:paraId="393569D7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512A1F6B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Ігор СУРНІН</w:t>
            </w:r>
          </w:p>
        </w:tc>
      </w:tr>
      <w:tr w:rsidR="00CC7F06" w:rsidRPr="00C012E5" w14:paraId="7ED87A7E" w14:textId="77777777" w:rsidTr="006C2E28">
        <w:tc>
          <w:tcPr>
            <w:tcW w:w="4536" w:type="dxa"/>
          </w:tcPr>
          <w:p w14:paraId="30BA7937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CC8FEA8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5DE5E67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06" w:rsidRPr="00C012E5" w14:paraId="0A36A113" w14:textId="77777777" w:rsidTr="006C2E28">
        <w:tc>
          <w:tcPr>
            <w:tcW w:w="4536" w:type="dxa"/>
          </w:tcPr>
          <w:p w14:paraId="51E03540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</w:t>
            </w:r>
          </w:p>
          <w:p w14:paraId="2167AD4C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216FF64E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5F48E2EE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Наталя КУШНІРЕНКО</w:t>
            </w:r>
          </w:p>
        </w:tc>
      </w:tr>
      <w:tr w:rsidR="00CC7F06" w:rsidRPr="00C012E5" w14:paraId="66D78D9B" w14:textId="77777777" w:rsidTr="006C2E28">
        <w:tc>
          <w:tcPr>
            <w:tcW w:w="4536" w:type="dxa"/>
          </w:tcPr>
          <w:p w14:paraId="6CCE1CDB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  <w:p w14:paraId="3A35FE49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446912C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0E0166F5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Микола ЧУХЛІБ</w:t>
            </w:r>
          </w:p>
        </w:tc>
      </w:tr>
      <w:tr w:rsidR="00CC7F06" w:rsidRPr="00C012E5" w14:paraId="1CD9D041" w14:textId="77777777" w:rsidTr="006C2E28">
        <w:tc>
          <w:tcPr>
            <w:tcW w:w="4536" w:type="dxa"/>
          </w:tcPr>
          <w:p w14:paraId="766073E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Начальник УДРП та ПЗ</w:t>
            </w:r>
          </w:p>
          <w:p w14:paraId="6D4A999D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61F4074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69C7461E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Дмитро СКРИПНИЧЕНКО</w:t>
            </w:r>
          </w:p>
        </w:tc>
      </w:tr>
      <w:tr w:rsidR="00CC7F06" w:rsidRPr="00C012E5" w14:paraId="4853BE36" w14:textId="77777777" w:rsidTr="006C2E28">
        <w:tc>
          <w:tcPr>
            <w:tcW w:w="4536" w:type="dxa"/>
          </w:tcPr>
          <w:p w14:paraId="6B1721E8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</w:t>
            </w:r>
          </w:p>
          <w:p w14:paraId="717CA86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548F0B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050071F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7D1FCEF6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ТЕМНА</w:t>
            </w:r>
          </w:p>
        </w:tc>
      </w:tr>
      <w:tr w:rsidR="00CC7F06" w:rsidRPr="00C012E5" w14:paraId="17F6547A" w14:textId="77777777" w:rsidTr="006C2E28">
        <w:tc>
          <w:tcPr>
            <w:tcW w:w="4536" w:type="dxa"/>
          </w:tcPr>
          <w:p w14:paraId="4FB4E76C" w14:textId="77777777" w:rsidR="00CC7F06" w:rsidRPr="00903150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Розсилка:</w:t>
            </w:r>
          </w:p>
          <w:p w14:paraId="6A1EF0D9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ВзПО,ОДСНС,ОР</w:t>
            </w:r>
          </w:p>
          <w:p w14:paraId="400AB423" w14:textId="77777777" w:rsidR="00CC7F06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AD6D7E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194E5F41" w14:textId="77777777" w:rsidR="00CC7F06" w:rsidRPr="00C012E5" w:rsidRDefault="00CC7F06" w:rsidP="006C2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A90A6A" w14:textId="77777777" w:rsidR="00CC7F06" w:rsidRPr="001C229A" w:rsidRDefault="00CC7F06" w:rsidP="006C2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3" w:type="dxa"/>
          </w:tcPr>
          <w:p w14:paraId="6601817C" w14:textId="77777777" w:rsidR="00CC7F06" w:rsidRPr="0097137E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D17159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F06" w:rsidRPr="00C012E5" w14:paraId="72A43193" w14:textId="77777777" w:rsidTr="006C2E28">
        <w:tc>
          <w:tcPr>
            <w:tcW w:w="4536" w:type="dxa"/>
            <w:hideMark/>
          </w:tcPr>
          <w:p w14:paraId="60138A6F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358165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Виконавець:</w:t>
            </w:r>
          </w:p>
          <w:p w14:paraId="68B2B46A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взаємодії з правоохоронними органами, органами ДСНС, оборонної роботи</w:t>
            </w:r>
          </w:p>
        </w:tc>
        <w:tc>
          <w:tcPr>
            <w:tcW w:w="1645" w:type="dxa"/>
          </w:tcPr>
          <w:p w14:paraId="2AC03C86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BDE976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622EA5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  <w:bookmarkEnd w:id="3"/>
    </w:tbl>
    <w:p w14:paraId="200ED91A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AB884B" w14:textId="77777777" w:rsidR="00CC7F06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989AE1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7AB0D6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2E5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розпоряджені інформації, передбаченої п. 2 розпорядження міського голови від 08.08.2022 №228:</w:t>
      </w:r>
    </w:p>
    <w:p w14:paraId="3DDEC866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018"/>
        <w:gridCol w:w="4825"/>
      </w:tblGrid>
      <w:tr w:rsidR="00CC7F06" w:rsidRPr="00C012E5" w14:paraId="61E727E1" w14:textId="77777777" w:rsidTr="006C2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5E9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1DA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B99A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BF1C1E5" w14:textId="77777777" w:rsidR="00CC7F06" w:rsidRPr="00C012E5" w:rsidRDefault="00CC7F06" w:rsidP="00CC7F06">
      <w:pPr>
        <w:rPr>
          <w:rFonts w:ascii="Times New Roman" w:hAnsi="Times New Roman" w:cs="Times New Roman"/>
          <w:sz w:val="24"/>
          <w:szCs w:val="24"/>
        </w:rPr>
      </w:pPr>
    </w:p>
    <w:p w14:paraId="4E8FDCB8" w14:textId="77777777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5AF8D" w14:textId="77777777" w:rsidR="00CC7F06" w:rsidRPr="00336365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7F06" w:rsidRPr="00336365" w:rsidSect="005A06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5C7B" w14:textId="77777777" w:rsidR="00D750EC" w:rsidRDefault="00D750EC" w:rsidP="005A06A6">
      <w:pPr>
        <w:spacing w:after="0" w:line="240" w:lineRule="auto"/>
      </w:pPr>
      <w:r>
        <w:separator/>
      </w:r>
    </w:p>
  </w:endnote>
  <w:endnote w:type="continuationSeparator" w:id="0">
    <w:p w14:paraId="18799F4E" w14:textId="77777777" w:rsidR="00D750EC" w:rsidRDefault="00D750EC" w:rsidP="005A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16E" w14:textId="77777777" w:rsidR="00D750EC" w:rsidRDefault="00D750EC" w:rsidP="005A06A6">
      <w:pPr>
        <w:spacing w:after="0" w:line="240" w:lineRule="auto"/>
      </w:pPr>
      <w:r>
        <w:separator/>
      </w:r>
    </w:p>
  </w:footnote>
  <w:footnote w:type="continuationSeparator" w:id="0">
    <w:p w14:paraId="06B62608" w14:textId="77777777" w:rsidR="00D750EC" w:rsidRDefault="00D750EC" w:rsidP="005A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088085"/>
      <w:docPartObj>
        <w:docPartGallery w:val="Page Numbers (Top of Page)"/>
        <w:docPartUnique/>
      </w:docPartObj>
    </w:sdtPr>
    <w:sdtEndPr/>
    <w:sdtContent>
      <w:p w14:paraId="6D9EE770" w14:textId="1BD105A6" w:rsidR="005A06A6" w:rsidRDefault="005A06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04E21" w14:textId="77777777" w:rsidR="005A06A6" w:rsidRDefault="005A06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B78"/>
    <w:multiLevelType w:val="hybridMultilevel"/>
    <w:tmpl w:val="B4887CCC"/>
    <w:lvl w:ilvl="0" w:tplc="6A3880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359582C"/>
    <w:multiLevelType w:val="hybridMultilevel"/>
    <w:tmpl w:val="AFAAB8DA"/>
    <w:lvl w:ilvl="0" w:tplc="5C4C2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DB93FFB"/>
    <w:multiLevelType w:val="hybridMultilevel"/>
    <w:tmpl w:val="C3648460"/>
    <w:lvl w:ilvl="0" w:tplc="4A44A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D6654"/>
    <w:multiLevelType w:val="multilevel"/>
    <w:tmpl w:val="F70AD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0"/>
    <w:rsid w:val="000105CF"/>
    <w:rsid w:val="00017326"/>
    <w:rsid w:val="000425B8"/>
    <w:rsid w:val="00060209"/>
    <w:rsid w:val="000748FD"/>
    <w:rsid w:val="000A28CC"/>
    <w:rsid w:val="000D5273"/>
    <w:rsid w:val="001068DE"/>
    <w:rsid w:val="001240BF"/>
    <w:rsid w:val="00220394"/>
    <w:rsid w:val="002346BA"/>
    <w:rsid w:val="002400C0"/>
    <w:rsid w:val="00242C0A"/>
    <w:rsid w:val="0029440B"/>
    <w:rsid w:val="002E428C"/>
    <w:rsid w:val="00315CF3"/>
    <w:rsid w:val="00336365"/>
    <w:rsid w:val="00365E89"/>
    <w:rsid w:val="003730F1"/>
    <w:rsid w:val="00437F0A"/>
    <w:rsid w:val="004C76DA"/>
    <w:rsid w:val="005817EF"/>
    <w:rsid w:val="005A06A6"/>
    <w:rsid w:val="005B143F"/>
    <w:rsid w:val="006350F2"/>
    <w:rsid w:val="006759B1"/>
    <w:rsid w:val="0068718A"/>
    <w:rsid w:val="006B75EC"/>
    <w:rsid w:val="007630A8"/>
    <w:rsid w:val="007656F5"/>
    <w:rsid w:val="007B2D9E"/>
    <w:rsid w:val="007C2981"/>
    <w:rsid w:val="00805BD3"/>
    <w:rsid w:val="00855C8F"/>
    <w:rsid w:val="0087536B"/>
    <w:rsid w:val="008B2458"/>
    <w:rsid w:val="008B30D9"/>
    <w:rsid w:val="008B47BC"/>
    <w:rsid w:val="008D4DFB"/>
    <w:rsid w:val="009F3D90"/>
    <w:rsid w:val="00A62E5E"/>
    <w:rsid w:val="00B0242F"/>
    <w:rsid w:val="00B26D00"/>
    <w:rsid w:val="00B461E9"/>
    <w:rsid w:val="00B75818"/>
    <w:rsid w:val="00BB2692"/>
    <w:rsid w:val="00BC42B7"/>
    <w:rsid w:val="00C0008A"/>
    <w:rsid w:val="00C137CC"/>
    <w:rsid w:val="00C24777"/>
    <w:rsid w:val="00C81FCE"/>
    <w:rsid w:val="00C90DC6"/>
    <w:rsid w:val="00CC7F06"/>
    <w:rsid w:val="00D33EA0"/>
    <w:rsid w:val="00D70C4D"/>
    <w:rsid w:val="00D750EC"/>
    <w:rsid w:val="00DA1FA5"/>
    <w:rsid w:val="00E001A0"/>
    <w:rsid w:val="00E32798"/>
    <w:rsid w:val="00E32AF2"/>
    <w:rsid w:val="00E3435B"/>
    <w:rsid w:val="00E5141F"/>
    <w:rsid w:val="00E81A8C"/>
    <w:rsid w:val="00E85996"/>
    <w:rsid w:val="00EF622F"/>
    <w:rsid w:val="00F037D9"/>
    <w:rsid w:val="00F173B6"/>
    <w:rsid w:val="00F935D5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7D43"/>
  <w15:chartTrackingRefBased/>
  <w15:docId w15:val="{6719F285-2325-4346-B2FE-F346EE8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06A6"/>
  </w:style>
  <w:style w:type="paragraph" w:styleId="a6">
    <w:name w:val="footer"/>
    <w:basedOn w:val="a"/>
    <w:link w:val="a7"/>
    <w:uiPriority w:val="99"/>
    <w:unhideWhenUsed/>
    <w:rsid w:val="005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06A6"/>
  </w:style>
  <w:style w:type="table" w:styleId="a8">
    <w:name w:val="Table Grid"/>
    <w:basedOn w:val="a1"/>
    <w:uiPriority w:val="59"/>
    <w:rsid w:val="00CC7F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2D2A-0828-4C7A-91A3-454CE41F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3920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35</cp:revision>
  <cp:lastPrinted>2025-04-09T08:24:00Z</cp:lastPrinted>
  <dcterms:created xsi:type="dcterms:W3CDTF">2025-03-26T13:40:00Z</dcterms:created>
  <dcterms:modified xsi:type="dcterms:W3CDTF">2025-04-14T05:33:00Z</dcterms:modified>
</cp:coreProperties>
</file>