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7CC" w:rsidRPr="00BD0229" w:rsidRDefault="00DB17CC" w:rsidP="00BD0229">
      <w:pPr>
        <w:jc w:val="center"/>
        <w:rPr>
          <w:b/>
          <w:bCs/>
          <w:sz w:val="24"/>
          <w:szCs w:val="24"/>
          <w:lang w:val="uk-UA" w:eastAsia="en-US"/>
        </w:rPr>
      </w:pPr>
      <w:r w:rsidRPr="00BD0229">
        <w:rPr>
          <w:b/>
          <w:bCs/>
          <w:sz w:val="24"/>
          <w:szCs w:val="24"/>
          <w:lang w:val="uk-UA"/>
        </w:rPr>
        <w:t>ПОЯСНЮВАЛЬНА ЗАПИСКА</w:t>
      </w:r>
    </w:p>
    <w:p w:rsidR="00DB17CC" w:rsidRPr="00BD0229" w:rsidRDefault="00DB17CC" w:rsidP="00BD0229">
      <w:pPr>
        <w:jc w:val="center"/>
        <w:rPr>
          <w:sz w:val="24"/>
          <w:szCs w:val="24"/>
          <w:lang w:val="uk-UA"/>
        </w:rPr>
      </w:pPr>
    </w:p>
    <w:p w:rsidR="00DB17CC" w:rsidRPr="00BD0229" w:rsidRDefault="00DB17CC" w:rsidP="00BD0229">
      <w:pPr>
        <w:jc w:val="center"/>
        <w:rPr>
          <w:sz w:val="24"/>
          <w:szCs w:val="24"/>
          <w:lang w:val="uk-UA"/>
        </w:rPr>
      </w:pPr>
      <w:r w:rsidRPr="00BD0229">
        <w:rPr>
          <w:sz w:val="24"/>
          <w:szCs w:val="24"/>
          <w:lang w:val="uk-UA"/>
        </w:rPr>
        <w:t xml:space="preserve">до </w:t>
      </w:r>
      <w:proofErr w:type="spellStart"/>
      <w:r w:rsidRPr="00BD0229">
        <w:rPr>
          <w:sz w:val="24"/>
          <w:szCs w:val="24"/>
          <w:lang w:val="uk-UA"/>
        </w:rPr>
        <w:t>проєкту</w:t>
      </w:r>
      <w:proofErr w:type="spellEnd"/>
      <w:r w:rsidRPr="00BD0229">
        <w:rPr>
          <w:sz w:val="24"/>
          <w:szCs w:val="24"/>
          <w:lang w:val="uk-UA"/>
        </w:rPr>
        <w:t xml:space="preserve"> рішення виконавчого комітету Чорноморської міської ради Одеського району Одеської області «</w:t>
      </w:r>
      <w:r w:rsidR="00BD0229" w:rsidRPr="00BD0229">
        <w:rPr>
          <w:sz w:val="24"/>
          <w:szCs w:val="24"/>
          <w:lang w:val="uk-UA"/>
        </w:rPr>
        <w:t>Про підготовку пляжної  зони  до літнього сезону  та  затвердження плану щодо благоустрою об’єктів міського пляжу на 2025 рік</w:t>
      </w:r>
      <w:r w:rsidRPr="00BD0229">
        <w:rPr>
          <w:sz w:val="24"/>
          <w:szCs w:val="24"/>
          <w:lang w:val="uk-UA"/>
        </w:rPr>
        <w:t>»</w:t>
      </w:r>
    </w:p>
    <w:p w:rsidR="00DB17CC" w:rsidRPr="00BD0229" w:rsidRDefault="00DB17CC" w:rsidP="00BD0229">
      <w:pPr>
        <w:jc w:val="center"/>
        <w:rPr>
          <w:sz w:val="24"/>
          <w:szCs w:val="24"/>
          <w:lang w:val="uk-UA"/>
        </w:rPr>
      </w:pPr>
    </w:p>
    <w:p w:rsidR="00DB17CC" w:rsidRDefault="00DB17CC" w:rsidP="00DB17CC">
      <w:pPr>
        <w:ind w:firstLine="709"/>
        <w:jc w:val="both"/>
        <w:rPr>
          <w:sz w:val="24"/>
          <w:szCs w:val="24"/>
          <w:lang w:val="uk-UA"/>
        </w:rPr>
      </w:pPr>
    </w:p>
    <w:p w:rsidR="00DB17CC" w:rsidRDefault="00DB17CC" w:rsidP="00DB17CC">
      <w:pPr>
        <w:pStyle w:val="ae"/>
        <w:rPr>
          <w:sz w:val="24"/>
          <w:szCs w:val="24"/>
        </w:rPr>
      </w:pPr>
    </w:p>
    <w:p w:rsidR="00DB17CC" w:rsidRDefault="00DB17CC" w:rsidP="00BD0229">
      <w:pPr>
        <w:pStyle w:val="ae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підготовлено </w:t>
      </w:r>
      <w:r w:rsidR="00BD0229">
        <w:rPr>
          <w:sz w:val="24"/>
          <w:szCs w:val="24"/>
        </w:rPr>
        <w:t>в</w:t>
      </w:r>
      <w:r w:rsidR="00BD0229" w:rsidRPr="00BD0229">
        <w:rPr>
          <w:sz w:val="24"/>
          <w:szCs w:val="24"/>
        </w:rPr>
        <w:t>раховуючи розпорядження виконуючого обов’язки голови (начальника) Одеської обласної державної (військової) адміністрації від 14.03.2025  №230/А-2025 «Про деякі заходи з підготовки до часткового доступу на ділянки узбережжя Чорного моря, в умовах правового режиму воєнного стану», лист Одеської районної</w:t>
      </w:r>
      <w:r w:rsidR="00F9712B">
        <w:rPr>
          <w:sz w:val="24"/>
          <w:szCs w:val="24"/>
        </w:rPr>
        <w:t xml:space="preserve"> державної (військової)</w:t>
      </w:r>
      <w:r w:rsidR="00BD0229" w:rsidRPr="00BD0229">
        <w:rPr>
          <w:sz w:val="24"/>
          <w:szCs w:val="24"/>
        </w:rPr>
        <w:t xml:space="preserve"> </w:t>
      </w:r>
      <w:r w:rsidR="00F9712B">
        <w:rPr>
          <w:sz w:val="24"/>
          <w:szCs w:val="24"/>
        </w:rPr>
        <w:t xml:space="preserve"> </w:t>
      </w:r>
      <w:r w:rsidR="00BD0229" w:rsidRPr="00BD0229">
        <w:rPr>
          <w:sz w:val="24"/>
          <w:szCs w:val="24"/>
        </w:rPr>
        <w:t xml:space="preserve">адміністрації </w:t>
      </w:r>
      <w:r w:rsidR="00F9712B">
        <w:rPr>
          <w:sz w:val="24"/>
          <w:szCs w:val="24"/>
        </w:rPr>
        <w:t xml:space="preserve">  </w:t>
      </w:r>
      <w:r w:rsidR="00BD0229" w:rsidRPr="00BD0229">
        <w:rPr>
          <w:sz w:val="24"/>
          <w:szCs w:val="24"/>
        </w:rPr>
        <w:t>від</w:t>
      </w:r>
      <w:r w:rsidR="00F9712B">
        <w:rPr>
          <w:sz w:val="24"/>
          <w:szCs w:val="24"/>
        </w:rPr>
        <w:t xml:space="preserve">   </w:t>
      </w:r>
      <w:r w:rsidR="00BD0229" w:rsidRPr="00BD0229">
        <w:rPr>
          <w:sz w:val="24"/>
          <w:szCs w:val="24"/>
        </w:rPr>
        <w:t xml:space="preserve"> 25.03.2025  </w:t>
      </w:r>
      <w:r w:rsidR="00F9712B">
        <w:rPr>
          <w:sz w:val="24"/>
          <w:szCs w:val="24"/>
        </w:rPr>
        <w:t xml:space="preserve">  </w:t>
      </w:r>
      <w:r w:rsidR="00BD0229" w:rsidRPr="00BD0229">
        <w:rPr>
          <w:sz w:val="24"/>
          <w:szCs w:val="24"/>
        </w:rPr>
        <w:t xml:space="preserve">№ВИХ- 2037/02-25/25/3 </w:t>
      </w:r>
      <w:r w:rsidR="00F9712B">
        <w:rPr>
          <w:sz w:val="24"/>
          <w:szCs w:val="24"/>
        </w:rPr>
        <w:t xml:space="preserve">       </w:t>
      </w:r>
      <w:r w:rsidR="00BD0229" w:rsidRPr="00BD0229">
        <w:rPr>
          <w:sz w:val="24"/>
          <w:szCs w:val="24"/>
        </w:rPr>
        <w:t>(від 25.03.2025 №ВХ- 1559-25),</w:t>
      </w:r>
      <w:r w:rsidR="00F9712B">
        <w:rPr>
          <w:sz w:val="24"/>
          <w:szCs w:val="24"/>
        </w:rPr>
        <w:t xml:space="preserve"> </w:t>
      </w:r>
      <w:r w:rsidR="00BD0229" w:rsidRPr="00BD0229">
        <w:rPr>
          <w:sz w:val="24"/>
          <w:szCs w:val="24"/>
        </w:rPr>
        <w:t xml:space="preserve"> протокол наради  щодо відкриття пляжного сезону від 04.04.2025, з метою забезпечення утримання центрального міського пляжу у відповідності із санітарно – гігієнічними вимогами, благоустрою, упорядкування та озеленення території міського пляжу, для покращення умов відпочинку громадян в літній період</w:t>
      </w:r>
      <w:r w:rsidR="00BD0229">
        <w:rPr>
          <w:sz w:val="24"/>
          <w:szCs w:val="24"/>
        </w:rPr>
        <w:t>.</w:t>
      </w:r>
    </w:p>
    <w:p w:rsidR="00DB17CC" w:rsidRDefault="00DB17CC" w:rsidP="00DB17CC">
      <w:pPr>
        <w:ind w:firstLine="709"/>
        <w:jc w:val="both"/>
        <w:rPr>
          <w:sz w:val="24"/>
          <w:szCs w:val="24"/>
          <w:lang w:val="uk-UA"/>
        </w:rPr>
      </w:pPr>
    </w:p>
    <w:p w:rsidR="00DB17CC" w:rsidRDefault="00DB17CC" w:rsidP="00DB17CC">
      <w:pPr>
        <w:spacing w:line="276" w:lineRule="auto"/>
        <w:jc w:val="both"/>
        <w:rPr>
          <w:sz w:val="24"/>
          <w:szCs w:val="24"/>
          <w:lang w:val="uk-UA"/>
        </w:rPr>
      </w:pPr>
    </w:p>
    <w:p w:rsidR="00DB17CC" w:rsidRDefault="00DB17CC" w:rsidP="00DB17CC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Начальник відділу </w:t>
      </w:r>
    </w:p>
    <w:p w:rsidR="00DB17CC" w:rsidRDefault="00DB17CC" w:rsidP="00DB17CC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комунального господарства та благоустрою                                          Оксана КІЛАР</w:t>
      </w:r>
    </w:p>
    <w:p w:rsidR="00DB17CC" w:rsidRDefault="00DB17CC" w:rsidP="00DB17CC">
      <w:pPr>
        <w:rPr>
          <w:rFonts w:ascii="Calibri" w:hAnsi="Calibri"/>
          <w:sz w:val="22"/>
          <w:szCs w:val="22"/>
        </w:rPr>
      </w:pPr>
    </w:p>
    <w:p w:rsidR="00DB17CC" w:rsidRDefault="00DB17CC" w:rsidP="00DB17CC">
      <w:pPr>
        <w:tabs>
          <w:tab w:val="left" w:pos="2385"/>
        </w:tabs>
      </w:pPr>
    </w:p>
    <w:p w:rsidR="00DB17CC" w:rsidRDefault="00DB17CC" w:rsidP="00DB17CC">
      <w:pPr>
        <w:tabs>
          <w:tab w:val="left" w:pos="2385"/>
        </w:tabs>
      </w:pPr>
    </w:p>
    <w:sectPr w:rsidR="00DB17CC" w:rsidSect="00DB17CC">
      <w:pgSz w:w="11906" w:h="16838"/>
      <w:pgMar w:top="1134" w:right="567" w:bottom="1134" w:left="1701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CC"/>
    <w:rsid w:val="002805D6"/>
    <w:rsid w:val="006C0B77"/>
    <w:rsid w:val="0071665C"/>
    <w:rsid w:val="008242FF"/>
    <w:rsid w:val="00870751"/>
    <w:rsid w:val="008C48FB"/>
    <w:rsid w:val="00922C48"/>
    <w:rsid w:val="00975A8A"/>
    <w:rsid w:val="00B915B7"/>
    <w:rsid w:val="00BD0229"/>
    <w:rsid w:val="00DB165D"/>
    <w:rsid w:val="00DB17CC"/>
    <w:rsid w:val="00EA59DF"/>
    <w:rsid w:val="00EE4070"/>
    <w:rsid w:val="00F12C76"/>
    <w:rsid w:val="00F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BFF7"/>
  <w15:chartTrackingRefBased/>
  <w15:docId w15:val="{163E8EA9-537D-4B83-9A5B-04E3E659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7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17CC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C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CC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CC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CC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CC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CC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CC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CC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7C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B17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B17C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B17C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B17C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B17C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B17C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B17C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B17C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B17C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 Знак"/>
    <w:basedOn w:val="a0"/>
    <w:link w:val="a3"/>
    <w:uiPriority w:val="10"/>
    <w:rsid w:val="00DB17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B17CC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DB17C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DB17CC"/>
    <w:pPr>
      <w:suppressAutoHyphens w:val="0"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a8">
    <w:name w:val="Цитата Знак"/>
    <w:basedOn w:val="a0"/>
    <w:link w:val="a7"/>
    <w:uiPriority w:val="29"/>
    <w:rsid w:val="00DB17C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9">
    <w:name w:val="List Paragraph"/>
    <w:basedOn w:val="a"/>
    <w:uiPriority w:val="34"/>
    <w:qFormat/>
    <w:rsid w:val="00DB17CC"/>
    <w:pPr>
      <w:suppressAutoHyphens w:val="0"/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a">
    <w:name w:val="Intense Emphasis"/>
    <w:basedOn w:val="a0"/>
    <w:uiPriority w:val="21"/>
    <w:qFormat/>
    <w:rsid w:val="00DB1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c">
    <w:name w:val="Насичена цитата Знак"/>
    <w:basedOn w:val="a0"/>
    <w:link w:val="ab"/>
    <w:uiPriority w:val="30"/>
    <w:rsid w:val="00DB17C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d">
    <w:name w:val="Intense Reference"/>
    <w:basedOn w:val="a0"/>
    <w:uiPriority w:val="32"/>
    <w:qFormat/>
    <w:rsid w:val="00DB17CC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DB17CC"/>
    <w:pPr>
      <w:jc w:val="both"/>
    </w:pPr>
    <w:rPr>
      <w:sz w:val="28"/>
      <w:szCs w:val="28"/>
      <w:lang w:val="uk-UA"/>
    </w:rPr>
  </w:style>
  <w:style w:type="character" w:customStyle="1" w:styleId="af">
    <w:name w:val="Основний текст Знак"/>
    <w:basedOn w:val="a0"/>
    <w:link w:val="ae"/>
    <w:rsid w:val="00DB17CC"/>
    <w:rPr>
      <w:rFonts w:ascii="Times New Roman" w:eastAsia="Times New Roman" w:hAnsi="Times New Roman" w:cs="Times New Roman"/>
      <w:kern w:val="0"/>
      <w:sz w:val="28"/>
      <w:szCs w:val="28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2025-04-22T12:00:00Z</dcterms:created>
  <dcterms:modified xsi:type="dcterms:W3CDTF">2025-04-24T06:26:00Z</dcterms:modified>
</cp:coreProperties>
</file>