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A80B" w14:textId="77777777" w:rsidR="00CB5DE6" w:rsidRDefault="00CB5DE6" w:rsidP="00CB5DE6">
      <w:pPr>
        <w:spacing w:line="360" w:lineRule="atLeast"/>
        <w:jc w:val="center"/>
        <w:rPr>
          <w:b/>
          <w:color w:val="000000"/>
          <w:lang w:eastAsia="uk-UA"/>
        </w:rPr>
      </w:pPr>
      <w:r w:rsidRPr="006E3561">
        <w:rPr>
          <w:b/>
          <w:color w:val="000000"/>
          <w:lang w:eastAsia="uk-UA"/>
        </w:rPr>
        <w:t xml:space="preserve">ПОЯСНЮВАЛЬНА ЗАПИСКА </w:t>
      </w:r>
    </w:p>
    <w:p w14:paraId="5F778489" w14:textId="77777777" w:rsidR="00CB5DE6" w:rsidRPr="006E3561" w:rsidRDefault="00CB5DE6" w:rsidP="00CB5DE6">
      <w:pPr>
        <w:spacing w:line="360" w:lineRule="atLeast"/>
        <w:jc w:val="center"/>
        <w:rPr>
          <w:b/>
          <w:color w:val="000000"/>
          <w:lang w:eastAsia="uk-UA"/>
        </w:rPr>
      </w:pPr>
      <w:r w:rsidRPr="006E3561">
        <w:rPr>
          <w:b/>
          <w:color w:val="000000"/>
          <w:lang w:eastAsia="uk-UA"/>
        </w:rPr>
        <w:t xml:space="preserve">до </w:t>
      </w:r>
      <w:proofErr w:type="spellStart"/>
      <w:r w:rsidRPr="006E3561">
        <w:rPr>
          <w:b/>
          <w:color w:val="000000"/>
          <w:lang w:eastAsia="uk-UA"/>
        </w:rPr>
        <w:t>проєкту</w:t>
      </w:r>
      <w:proofErr w:type="spellEnd"/>
      <w:r w:rsidRPr="006E3561">
        <w:rPr>
          <w:b/>
          <w:color w:val="000000"/>
          <w:lang w:eastAsia="uk-UA"/>
        </w:rPr>
        <w:t xml:space="preserve"> </w:t>
      </w:r>
      <w:proofErr w:type="spellStart"/>
      <w:r w:rsidRPr="006E3561">
        <w:rPr>
          <w:b/>
          <w:color w:val="000000"/>
          <w:lang w:eastAsia="uk-UA"/>
        </w:rPr>
        <w:t>рішення</w:t>
      </w:r>
      <w:proofErr w:type="spellEnd"/>
    </w:p>
    <w:p w14:paraId="0724741C" w14:textId="77777777" w:rsidR="00CB5DE6" w:rsidRPr="006E3561" w:rsidRDefault="00CB5DE6" w:rsidP="00CB5DE6">
      <w:pPr>
        <w:spacing w:line="360" w:lineRule="atLeast"/>
        <w:jc w:val="center"/>
        <w:rPr>
          <w:b/>
          <w:color w:val="000000"/>
          <w:lang w:eastAsia="uk-UA"/>
        </w:rPr>
      </w:pPr>
      <w:proofErr w:type="spellStart"/>
      <w:r w:rsidRPr="006E3561">
        <w:rPr>
          <w:b/>
          <w:color w:val="000000"/>
          <w:lang w:eastAsia="uk-UA"/>
        </w:rPr>
        <w:t>виконавчого</w:t>
      </w:r>
      <w:proofErr w:type="spellEnd"/>
      <w:r w:rsidRPr="006E3561">
        <w:rPr>
          <w:b/>
          <w:color w:val="000000"/>
          <w:lang w:eastAsia="uk-UA"/>
        </w:rPr>
        <w:t xml:space="preserve"> </w:t>
      </w:r>
      <w:proofErr w:type="spellStart"/>
      <w:r w:rsidRPr="006E3561">
        <w:rPr>
          <w:b/>
          <w:color w:val="000000"/>
          <w:lang w:eastAsia="uk-UA"/>
        </w:rPr>
        <w:t>комітету</w:t>
      </w:r>
      <w:proofErr w:type="spellEnd"/>
      <w:r w:rsidRPr="006E3561">
        <w:rPr>
          <w:b/>
          <w:color w:val="000000"/>
          <w:lang w:eastAsia="uk-UA"/>
        </w:rPr>
        <w:t xml:space="preserve"> </w:t>
      </w:r>
      <w:proofErr w:type="spellStart"/>
      <w:r w:rsidRPr="006E3561">
        <w:rPr>
          <w:b/>
          <w:color w:val="000000"/>
          <w:lang w:eastAsia="uk-UA"/>
        </w:rPr>
        <w:t>Чорноморської</w:t>
      </w:r>
      <w:proofErr w:type="spellEnd"/>
      <w:r w:rsidRPr="006E3561">
        <w:rPr>
          <w:b/>
          <w:color w:val="000000"/>
          <w:lang w:eastAsia="uk-UA"/>
        </w:rPr>
        <w:t xml:space="preserve"> </w:t>
      </w:r>
      <w:proofErr w:type="spellStart"/>
      <w:r w:rsidRPr="006E3561">
        <w:rPr>
          <w:b/>
          <w:color w:val="000000"/>
          <w:lang w:eastAsia="uk-UA"/>
        </w:rPr>
        <w:t>міської</w:t>
      </w:r>
      <w:proofErr w:type="spellEnd"/>
      <w:r w:rsidRPr="006E3561">
        <w:rPr>
          <w:b/>
          <w:color w:val="000000"/>
          <w:lang w:eastAsia="uk-UA"/>
        </w:rPr>
        <w:t xml:space="preserve"> ради </w:t>
      </w:r>
      <w:proofErr w:type="spellStart"/>
      <w:r w:rsidRPr="006E3561">
        <w:rPr>
          <w:b/>
          <w:color w:val="000000"/>
          <w:lang w:eastAsia="uk-UA"/>
        </w:rPr>
        <w:t>Одеського</w:t>
      </w:r>
      <w:proofErr w:type="spellEnd"/>
      <w:r w:rsidRPr="006E3561">
        <w:rPr>
          <w:b/>
          <w:color w:val="000000"/>
          <w:lang w:eastAsia="uk-UA"/>
        </w:rPr>
        <w:t xml:space="preserve"> району </w:t>
      </w:r>
      <w:proofErr w:type="spellStart"/>
      <w:r w:rsidRPr="006E3561">
        <w:rPr>
          <w:b/>
          <w:color w:val="000000"/>
          <w:lang w:eastAsia="uk-UA"/>
        </w:rPr>
        <w:t>Одеської</w:t>
      </w:r>
      <w:proofErr w:type="spellEnd"/>
      <w:r w:rsidRPr="006E3561">
        <w:rPr>
          <w:b/>
          <w:color w:val="000000"/>
          <w:lang w:eastAsia="uk-UA"/>
        </w:rPr>
        <w:t xml:space="preserve"> </w:t>
      </w:r>
      <w:proofErr w:type="spellStart"/>
      <w:r w:rsidRPr="006E3561">
        <w:rPr>
          <w:b/>
          <w:color w:val="000000"/>
          <w:lang w:eastAsia="uk-UA"/>
        </w:rPr>
        <w:t>області</w:t>
      </w:r>
      <w:proofErr w:type="spellEnd"/>
    </w:p>
    <w:p w14:paraId="1C86FEB6" w14:textId="77777777" w:rsidR="00CB5DE6" w:rsidRPr="006E3561" w:rsidRDefault="00CB5DE6" w:rsidP="00CB5DE6">
      <w:pPr>
        <w:spacing w:line="360" w:lineRule="atLeast"/>
        <w:jc w:val="center"/>
        <w:rPr>
          <w:b/>
          <w:color w:val="000000"/>
          <w:lang w:eastAsia="uk-UA"/>
        </w:rPr>
      </w:pPr>
      <w:r w:rsidRPr="006E3561">
        <w:rPr>
          <w:b/>
          <w:color w:val="000000"/>
          <w:lang w:eastAsia="uk-UA"/>
        </w:rPr>
        <w:t xml:space="preserve">«Про </w:t>
      </w:r>
      <w:proofErr w:type="spellStart"/>
      <w:r w:rsidRPr="006E3561">
        <w:rPr>
          <w:b/>
          <w:color w:val="000000"/>
          <w:lang w:eastAsia="uk-UA"/>
        </w:rPr>
        <w:t>підготовку</w:t>
      </w:r>
      <w:proofErr w:type="spellEnd"/>
      <w:r w:rsidRPr="006E3561">
        <w:rPr>
          <w:b/>
          <w:color w:val="000000"/>
          <w:lang w:eastAsia="uk-UA"/>
        </w:rPr>
        <w:t xml:space="preserve"> та </w:t>
      </w:r>
      <w:proofErr w:type="spellStart"/>
      <w:r w:rsidRPr="006E3561">
        <w:rPr>
          <w:b/>
          <w:color w:val="000000"/>
          <w:lang w:eastAsia="uk-UA"/>
        </w:rPr>
        <w:t>проведення</w:t>
      </w:r>
      <w:proofErr w:type="spellEnd"/>
      <w:r w:rsidRPr="006E3561">
        <w:rPr>
          <w:b/>
          <w:color w:val="000000"/>
          <w:lang w:eastAsia="uk-UA"/>
        </w:rPr>
        <w:t xml:space="preserve"> </w:t>
      </w:r>
      <w:proofErr w:type="spellStart"/>
      <w:r w:rsidRPr="006E3561">
        <w:rPr>
          <w:b/>
          <w:color w:val="000000"/>
          <w:lang w:eastAsia="uk-UA"/>
        </w:rPr>
        <w:t>кампанії</w:t>
      </w:r>
      <w:proofErr w:type="spellEnd"/>
      <w:r w:rsidRPr="006E3561">
        <w:rPr>
          <w:b/>
          <w:color w:val="000000"/>
          <w:lang w:eastAsia="uk-UA"/>
        </w:rPr>
        <w:t xml:space="preserve"> з </w:t>
      </w:r>
      <w:proofErr w:type="spellStart"/>
      <w:r w:rsidRPr="006E3561">
        <w:rPr>
          <w:b/>
          <w:color w:val="000000"/>
          <w:lang w:eastAsia="uk-UA"/>
        </w:rPr>
        <w:t>відпочинку</w:t>
      </w:r>
      <w:proofErr w:type="spellEnd"/>
      <w:r w:rsidRPr="006E3561">
        <w:rPr>
          <w:b/>
          <w:color w:val="000000"/>
          <w:lang w:eastAsia="uk-UA"/>
        </w:rPr>
        <w:t xml:space="preserve"> </w:t>
      </w:r>
      <w:proofErr w:type="spellStart"/>
      <w:r w:rsidRPr="006E3561">
        <w:rPr>
          <w:b/>
          <w:color w:val="000000"/>
          <w:lang w:eastAsia="uk-UA"/>
        </w:rPr>
        <w:t>учнів</w:t>
      </w:r>
      <w:proofErr w:type="spellEnd"/>
      <w:r w:rsidRPr="006E3561">
        <w:rPr>
          <w:b/>
          <w:color w:val="000000"/>
          <w:lang w:eastAsia="uk-UA"/>
        </w:rPr>
        <w:t xml:space="preserve"> </w:t>
      </w:r>
      <w:proofErr w:type="spellStart"/>
      <w:r w:rsidRPr="006E3561">
        <w:rPr>
          <w:b/>
          <w:color w:val="000000"/>
          <w:lang w:eastAsia="uk-UA"/>
        </w:rPr>
        <w:t>закладів</w:t>
      </w:r>
      <w:proofErr w:type="spellEnd"/>
      <w:r w:rsidRPr="006E3561">
        <w:rPr>
          <w:b/>
          <w:color w:val="000000"/>
          <w:lang w:eastAsia="uk-UA"/>
        </w:rPr>
        <w:t xml:space="preserve"> </w:t>
      </w:r>
      <w:proofErr w:type="spellStart"/>
      <w:r w:rsidRPr="006E3561">
        <w:rPr>
          <w:b/>
          <w:color w:val="000000"/>
          <w:lang w:eastAsia="uk-UA"/>
        </w:rPr>
        <w:t>освіти</w:t>
      </w:r>
      <w:proofErr w:type="spellEnd"/>
      <w:r w:rsidRPr="006E3561">
        <w:rPr>
          <w:b/>
          <w:color w:val="000000"/>
          <w:lang w:eastAsia="uk-UA"/>
        </w:rPr>
        <w:t xml:space="preserve"> </w:t>
      </w:r>
      <w:proofErr w:type="spellStart"/>
      <w:r w:rsidRPr="006E3561">
        <w:rPr>
          <w:b/>
          <w:color w:val="000000"/>
          <w:lang w:eastAsia="uk-UA"/>
        </w:rPr>
        <w:t>комунальної</w:t>
      </w:r>
      <w:proofErr w:type="spellEnd"/>
      <w:r w:rsidRPr="006E3561">
        <w:rPr>
          <w:b/>
          <w:color w:val="000000"/>
          <w:lang w:eastAsia="uk-UA"/>
        </w:rPr>
        <w:t xml:space="preserve"> </w:t>
      </w:r>
      <w:proofErr w:type="spellStart"/>
      <w:r w:rsidRPr="006E3561">
        <w:rPr>
          <w:b/>
          <w:color w:val="000000"/>
          <w:lang w:eastAsia="uk-UA"/>
        </w:rPr>
        <w:t>власності</w:t>
      </w:r>
      <w:proofErr w:type="spellEnd"/>
      <w:r w:rsidRPr="006E3561">
        <w:rPr>
          <w:b/>
          <w:color w:val="000000"/>
          <w:lang w:eastAsia="uk-UA"/>
        </w:rPr>
        <w:t xml:space="preserve"> </w:t>
      </w:r>
      <w:proofErr w:type="spellStart"/>
      <w:r w:rsidRPr="006E3561">
        <w:rPr>
          <w:b/>
          <w:color w:val="000000"/>
          <w:lang w:eastAsia="uk-UA"/>
        </w:rPr>
        <w:t>Чорноморської</w:t>
      </w:r>
      <w:proofErr w:type="spellEnd"/>
      <w:r w:rsidRPr="006E3561">
        <w:rPr>
          <w:b/>
          <w:color w:val="000000"/>
          <w:lang w:eastAsia="uk-UA"/>
        </w:rPr>
        <w:t xml:space="preserve"> </w:t>
      </w:r>
      <w:proofErr w:type="spellStart"/>
      <w:r w:rsidRPr="006E3561">
        <w:rPr>
          <w:b/>
          <w:color w:val="000000"/>
          <w:lang w:eastAsia="uk-UA"/>
        </w:rPr>
        <w:t>міської</w:t>
      </w:r>
      <w:proofErr w:type="spellEnd"/>
      <w:r w:rsidRPr="006E3561">
        <w:rPr>
          <w:b/>
          <w:color w:val="000000"/>
          <w:lang w:eastAsia="uk-UA"/>
        </w:rPr>
        <w:t xml:space="preserve"> </w:t>
      </w:r>
      <w:proofErr w:type="spellStart"/>
      <w:r w:rsidRPr="006E3561">
        <w:rPr>
          <w:b/>
          <w:color w:val="000000"/>
          <w:lang w:eastAsia="uk-UA"/>
        </w:rPr>
        <w:t>територіальної</w:t>
      </w:r>
      <w:proofErr w:type="spellEnd"/>
      <w:r w:rsidRPr="006E3561">
        <w:rPr>
          <w:b/>
          <w:color w:val="000000"/>
          <w:lang w:eastAsia="uk-UA"/>
        </w:rPr>
        <w:t xml:space="preserve"> </w:t>
      </w:r>
      <w:proofErr w:type="spellStart"/>
      <w:r w:rsidRPr="006E3561">
        <w:rPr>
          <w:b/>
          <w:color w:val="000000"/>
          <w:lang w:eastAsia="uk-UA"/>
        </w:rPr>
        <w:t>громади</w:t>
      </w:r>
      <w:proofErr w:type="spellEnd"/>
      <w:r w:rsidRPr="006E3561">
        <w:rPr>
          <w:b/>
          <w:color w:val="000000"/>
          <w:lang w:eastAsia="uk-UA"/>
        </w:rPr>
        <w:t xml:space="preserve"> у 202</w:t>
      </w:r>
      <w:r w:rsidRPr="006E3561">
        <w:rPr>
          <w:b/>
          <w:color w:val="000000"/>
          <w:lang w:val="uk-UA" w:eastAsia="uk-UA"/>
        </w:rPr>
        <w:t>5</w:t>
      </w:r>
      <w:r w:rsidRPr="006E3561">
        <w:rPr>
          <w:b/>
          <w:color w:val="000000"/>
          <w:lang w:eastAsia="uk-UA"/>
        </w:rPr>
        <w:t xml:space="preserve"> </w:t>
      </w:r>
      <w:proofErr w:type="spellStart"/>
      <w:r w:rsidRPr="006E3561">
        <w:rPr>
          <w:b/>
          <w:color w:val="000000"/>
          <w:lang w:eastAsia="uk-UA"/>
        </w:rPr>
        <w:t>році</w:t>
      </w:r>
      <w:proofErr w:type="spellEnd"/>
      <w:r w:rsidRPr="006E3561">
        <w:rPr>
          <w:b/>
          <w:color w:val="000000"/>
          <w:lang w:eastAsia="uk-UA"/>
        </w:rPr>
        <w:t>»</w:t>
      </w:r>
    </w:p>
    <w:p w14:paraId="01E649DD" w14:textId="77777777" w:rsidR="00CB5DE6" w:rsidRPr="00CB5DE6" w:rsidRDefault="00CB5DE6" w:rsidP="00CB5DE6">
      <w:pPr>
        <w:spacing w:before="300" w:after="300" w:line="360" w:lineRule="atLeast"/>
        <w:jc w:val="both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          </w:t>
      </w:r>
      <w:r w:rsidRPr="00CB5DE6">
        <w:rPr>
          <w:color w:val="000000"/>
          <w:lang w:val="uk-UA" w:eastAsia="uk-UA"/>
        </w:rPr>
        <w:t>Управлінням освіти ініційовано прийняття рішення виконавчого комітету «Про підготовку та проведення кампанії з відпочинку учнів закладів освіти комунальної власності Чорноморської міської територіальної громади у 202</w:t>
      </w:r>
      <w:r>
        <w:rPr>
          <w:color w:val="000000"/>
          <w:lang w:val="uk-UA" w:eastAsia="uk-UA"/>
        </w:rPr>
        <w:t>5</w:t>
      </w:r>
      <w:r w:rsidRPr="00CB5DE6">
        <w:rPr>
          <w:color w:val="000000"/>
          <w:lang w:val="uk-UA" w:eastAsia="uk-UA"/>
        </w:rPr>
        <w:t xml:space="preserve"> році», в якому передбачено функціонування таборів з денним перебуванням при закладах загальної середньої освіти, позашкільної освіти комунальної власності Чорноморської міської територіальної громади.</w:t>
      </w:r>
    </w:p>
    <w:p w14:paraId="7AAC4A2B" w14:textId="77777777" w:rsidR="00CB5DE6" w:rsidRPr="00775B0C" w:rsidRDefault="00CB5DE6" w:rsidP="00CB5DE6">
      <w:pPr>
        <w:spacing w:before="300" w:after="300" w:line="360" w:lineRule="atLeast"/>
        <w:jc w:val="both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          </w:t>
      </w:r>
      <w:r w:rsidRPr="00775B0C">
        <w:rPr>
          <w:color w:val="000000"/>
          <w:lang w:val="uk-UA" w:eastAsia="uk-UA"/>
        </w:rPr>
        <w:t>Враховуючи численні звернення батьків учнів закладів освіти комунальної власності Чорноморської міської територіальної громади, управлінням освіти Чорноморської міської ради Одеського району Одеської області пропонується:</w:t>
      </w:r>
    </w:p>
    <w:p w14:paraId="3EA65E3E" w14:textId="77777777" w:rsidR="00CB5DE6" w:rsidRPr="00CB5DE6" w:rsidRDefault="00CB5DE6" w:rsidP="00CB5DE6">
      <w:pPr>
        <w:spacing w:before="300" w:after="300" w:line="360" w:lineRule="atLeast"/>
        <w:jc w:val="both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     </w:t>
      </w:r>
      <w:r w:rsidRPr="00CB5DE6">
        <w:rPr>
          <w:color w:val="000000"/>
          <w:lang w:val="uk-UA" w:eastAsia="uk-UA"/>
        </w:rPr>
        <w:t>- затвердити рішення виконавчого комітету щодо створення у закладах освіти комунальної власності Чорноморської міської територіальної громади таборів при закладах загальної середньої освіти, позашкільної освіти комунальної власності Чорноморської міської територіальної громади;</w:t>
      </w:r>
    </w:p>
    <w:p w14:paraId="0F7A3C6E" w14:textId="2F54B88A" w:rsidR="00CB5DE6" w:rsidRPr="007A4223" w:rsidRDefault="00CB5DE6" w:rsidP="00CB5DE6">
      <w:pPr>
        <w:spacing w:before="300" w:after="300" w:line="360" w:lineRule="atLeast"/>
        <w:jc w:val="both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     </w:t>
      </w:r>
      <w:r w:rsidRPr="007A4223">
        <w:rPr>
          <w:color w:val="000000"/>
          <w:lang w:val="uk-UA" w:eastAsia="uk-UA"/>
        </w:rPr>
        <w:t>- затвердити кошторис витрат на організацію та проведення кампанії з відпочинку учнів закладів освіти комунальної власності Чорноморської міської територіальної громади</w:t>
      </w:r>
      <w:r w:rsidRPr="00C962B7">
        <w:rPr>
          <w:color w:val="000000"/>
          <w:lang w:eastAsia="uk-UA"/>
        </w:rPr>
        <w:t> </w:t>
      </w:r>
      <w:r w:rsidRPr="007A4223">
        <w:rPr>
          <w:color w:val="000000"/>
          <w:lang w:val="uk-UA" w:eastAsia="uk-UA"/>
        </w:rPr>
        <w:t xml:space="preserve"> у 202</w:t>
      </w:r>
      <w:r>
        <w:rPr>
          <w:color w:val="000000"/>
          <w:lang w:val="uk-UA" w:eastAsia="uk-UA"/>
        </w:rPr>
        <w:t>5</w:t>
      </w:r>
      <w:r w:rsidRPr="007A4223">
        <w:rPr>
          <w:color w:val="000000"/>
          <w:lang w:val="uk-UA" w:eastAsia="uk-UA"/>
        </w:rPr>
        <w:t xml:space="preserve"> році – </w:t>
      </w:r>
      <w:r>
        <w:rPr>
          <w:color w:val="000000"/>
          <w:lang w:val="uk-UA" w:eastAsia="uk-UA"/>
        </w:rPr>
        <w:t>4 788,4</w:t>
      </w:r>
      <w:r w:rsidRPr="007A4223">
        <w:rPr>
          <w:color w:val="000000"/>
          <w:lang w:val="uk-UA" w:eastAsia="uk-UA"/>
        </w:rPr>
        <w:t xml:space="preserve"> тис. грн, в тому числі </w:t>
      </w:r>
      <w:r>
        <w:rPr>
          <w:color w:val="000000"/>
          <w:lang w:val="uk-UA" w:eastAsia="uk-UA"/>
        </w:rPr>
        <w:t>4</w:t>
      </w:r>
      <w:r>
        <w:rPr>
          <w:color w:val="000000"/>
          <w:lang w:eastAsia="uk-UA"/>
        </w:rPr>
        <w:t> </w:t>
      </w:r>
      <w:r>
        <w:rPr>
          <w:color w:val="000000"/>
          <w:lang w:val="uk-UA" w:eastAsia="uk-UA"/>
        </w:rPr>
        <w:t>638,4</w:t>
      </w:r>
      <w:r w:rsidRPr="007A4223">
        <w:rPr>
          <w:color w:val="000000"/>
          <w:lang w:val="uk-UA" w:eastAsia="uk-UA"/>
        </w:rPr>
        <w:t xml:space="preserve"> тис. грн, що відповідає бюджетним призначенням управління освіти Чорноморської міської ради Одеського району Одеської області на 202</w:t>
      </w:r>
      <w:r>
        <w:rPr>
          <w:color w:val="000000"/>
          <w:lang w:val="uk-UA" w:eastAsia="uk-UA"/>
        </w:rPr>
        <w:t>5</w:t>
      </w:r>
      <w:r w:rsidRPr="007A4223">
        <w:rPr>
          <w:color w:val="000000"/>
          <w:lang w:val="uk-UA" w:eastAsia="uk-UA"/>
        </w:rPr>
        <w:t xml:space="preserve"> рік</w:t>
      </w:r>
      <w:r w:rsidR="00775B0C">
        <w:rPr>
          <w:color w:val="000000"/>
          <w:lang w:val="uk-UA" w:eastAsia="uk-UA"/>
        </w:rPr>
        <w:t>,</w:t>
      </w:r>
      <w:r w:rsidRPr="007A4223">
        <w:rPr>
          <w:color w:val="000000"/>
          <w:lang w:val="uk-UA" w:eastAsia="uk-UA"/>
        </w:rPr>
        <w:t xml:space="preserve"> та 150,0 тис. грн, що відповідає бюджетним призначенням відділу культури</w:t>
      </w:r>
      <w:r w:rsidRPr="00C962B7">
        <w:rPr>
          <w:color w:val="000000"/>
          <w:lang w:eastAsia="uk-UA"/>
        </w:rPr>
        <w:t> </w:t>
      </w:r>
      <w:r w:rsidRPr="007A4223">
        <w:rPr>
          <w:color w:val="000000"/>
          <w:lang w:val="uk-UA" w:eastAsia="uk-UA"/>
        </w:rPr>
        <w:t xml:space="preserve"> Чорноморської міської ради Одеського району Одеської області на 202</w:t>
      </w:r>
      <w:r>
        <w:rPr>
          <w:color w:val="000000"/>
          <w:lang w:val="uk-UA" w:eastAsia="uk-UA"/>
        </w:rPr>
        <w:t>5</w:t>
      </w:r>
      <w:r w:rsidRPr="007A4223">
        <w:rPr>
          <w:color w:val="000000"/>
          <w:lang w:val="uk-UA" w:eastAsia="uk-UA"/>
        </w:rPr>
        <w:t xml:space="preserve"> рік.</w:t>
      </w:r>
    </w:p>
    <w:p w14:paraId="5F6CFB83" w14:textId="77777777" w:rsidR="00CB5DE6" w:rsidRPr="00CB5DE6" w:rsidRDefault="00CB5DE6" w:rsidP="00CB5DE6">
      <w:pPr>
        <w:spacing w:before="300" w:after="300" w:line="360" w:lineRule="atLeast"/>
        <w:jc w:val="both"/>
        <w:rPr>
          <w:color w:val="000000"/>
          <w:lang w:val="uk-UA" w:eastAsia="uk-UA"/>
        </w:rPr>
      </w:pPr>
      <w:r w:rsidRPr="00C962B7">
        <w:rPr>
          <w:color w:val="000000"/>
          <w:lang w:eastAsia="uk-UA"/>
        </w:rPr>
        <w:t> </w:t>
      </w:r>
    </w:p>
    <w:p w14:paraId="72F9A93A" w14:textId="77777777" w:rsidR="00CB5DE6" w:rsidRPr="007A4223" w:rsidRDefault="00CB5DE6" w:rsidP="00CB5DE6">
      <w:pPr>
        <w:spacing w:before="300" w:after="300" w:line="360" w:lineRule="atLeast"/>
        <w:jc w:val="both"/>
        <w:rPr>
          <w:color w:val="000000"/>
          <w:lang w:val="uk-UA" w:eastAsia="uk-UA"/>
        </w:rPr>
      </w:pPr>
    </w:p>
    <w:p w14:paraId="6EDE11B3" w14:textId="52B6F3B1" w:rsidR="00CB5DE6" w:rsidRPr="00C962B7" w:rsidRDefault="00CB5DE6" w:rsidP="00CB5DE6">
      <w:pPr>
        <w:jc w:val="both"/>
        <w:rPr>
          <w:color w:val="FF0000"/>
        </w:rPr>
      </w:pPr>
      <w:r>
        <w:rPr>
          <w:color w:val="000000"/>
          <w:lang w:val="uk-UA" w:eastAsia="uk-UA"/>
        </w:rPr>
        <w:t xml:space="preserve">В.о. </w:t>
      </w:r>
      <w:r>
        <w:rPr>
          <w:color w:val="000000"/>
          <w:lang w:eastAsia="uk-UA"/>
        </w:rPr>
        <w:t>н</w:t>
      </w:r>
      <w:r w:rsidRPr="00C962B7">
        <w:rPr>
          <w:color w:val="000000"/>
          <w:lang w:eastAsia="uk-UA"/>
        </w:rPr>
        <w:t>ачальник</w:t>
      </w:r>
      <w:r>
        <w:rPr>
          <w:color w:val="000000"/>
          <w:lang w:val="uk-UA" w:eastAsia="uk-UA"/>
        </w:rPr>
        <w:t>а</w:t>
      </w:r>
      <w:r w:rsidRPr="00C962B7">
        <w:rPr>
          <w:color w:val="000000"/>
          <w:lang w:eastAsia="uk-UA"/>
        </w:rPr>
        <w:t xml:space="preserve"> </w:t>
      </w:r>
      <w:proofErr w:type="spellStart"/>
      <w:r w:rsidRPr="00C962B7">
        <w:rPr>
          <w:color w:val="000000"/>
          <w:lang w:eastAsia="uk-UA"/>
        </w:rPr>
        <w:t>управління</w:t>
      </w:r>
      <w:proofErr w:type="spellEnd"/>
      <w:r w:rsidRPr="00C962B7">
        <w:rPr>
          <w:color w:val="000000"/>
          <w:lang w:eastAsia="uk-UA"/>
        </w:rPr>
        <w:t xml:space="preserve"> </w:t>
      </w:r>
      <w:r>
        <w:rPr>
          <w:color w:val="000000"/>
          <w:lang w:val="uk-UA" w:eastAsia="uk-UA"/>
        </w:rPr>
        <w:t xml:space="preserve">освіти </w:t>
      </w:r>
      <w:r>
        <w:rPr>
          <w:color w:val="000000"/>
          <w:lang w:val="uk-UA" w:eastAsia="uk-UA"/>
        </w:rPr>
        <w:tab/>
      </w:r>
      <w:r>
        <w:rPr>
          <w:color w:val="000000"/>
          <w:lang w:val="uk-UA" w:eastAsia="uk-UA"/>
        </w:rPr>
        <w:tab/>
      </w:r>
      <w:r>
        <w:rPr>
          <w:color w:val="000000"/>
          <w:lang w:val="uk-UA" w:eastAsia="uk-UA"/>
        </w:rPr>
        <w:tab/>
      </w:r>
      <w:r>
        <w:rPr>
          <w:color w:val="000000"/>
          <w:lang w:val="uk-UA" w:eastAsia="uk-UA"/>
        </w:rPr>
        <w:tab/>
        <w:t xml:space="preserve">           </w:t>
      </w:r>
      <w:r>
        <w:rPr>
          <w:color w:val="000000"/>
          <w:lang w:val="uk-UA" w:eastAsia="uk-UA"/>
        </w:rPr>
        <w:tab/>
        <w:t>Максим КУТОВИЙ</w:t>
      </w:r>
    </w:p>
    <w:p w14:paraId="5859F524" w14:textId="77777777" w:rsidR="00494988" w:rsidRDefault="00494988"/>
    <w:sectPr w:rsidR="00494988" w:rsidSect="00CB5DE6">
      <w:headerReference w:type="even" r:id="rId6"/>
      <w:headerReference w:type="default" r:id="rId7"/>
      <w:footerReference w:type="even" r:id="rId8"/>
      <w:footerReference w:type="default" r:id="rId9"/>
      <w:type w:val="continuous"/>
      <w:pgSz w:w="11906" w:h="16838"/>
      <w:pgMar w:top="1021" w:right="567" w:bottom="1021" w:left="1701" w:header="425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5A8D8" w14:textId="77777777" w:rsidR="00000000" w:rsidRDefault="0006417D">
      <w:r>
        <w:separator/>
      </w:r>
    </w:p>
  </w:endnote>
  <w:endnote w:type="continuationSeparator" w:id="0">
    <w:p w14:paraId="05E92EC9" w14:textId="77777777" w:rsidR="00000000" w:rsidRDefault="0006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EC93" w14:textId="77777777" w:rsidR="005A0CF4" w:rsidRDefault="00CB5DE6" w:rsidP="001D7F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568BA2" w14:textId="77777777" w:rsidR="005A0CF4" w:rsidRDefault="0006417D" w:rsidP="005D515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9440" w14:textId="77777777" w:rsidR="005A0CF4" w:rsidRPr="00FE4FA7" w:rsidRDefault="0006417D" w:rsidP="005D5153">
    <w:pPr>
      <w:pStyle w:val="a3"/>
      <w:ind w:right="360"/>
      <w:rPr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E3C53" w14:textId="77777777" w:rsidR="00000000" w:rsidRDefault="0006417D">
      <w:r>
        <w:separator/>
      </w:r>
    </w:p>
  </w:footnote>
  <w:footnote w:type="continuationSeparator" w:id="0">
    <w:p w14:paraId="5AE660A2" w14:textId="77777777" w:rsidR="00000000" w:rsidRDefault="00064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728EB" w14:textId="77777777" w:rsidR="005A0CF4" w:rsidRDefault="00CB5DE6" w:rsidP="0094674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1F9BB9A" w14:textId="77777777" w:rsidR="005A0CF4" w:rsidRDefault="0006417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A51D5" w14:textId="77777777" w:rsidR="005A0CF4" w:rsidRPr="00090382" w:rsidRDefault="00CB5DE6" w:rsidP="0094674B">
    <w:pPr>
      <w:pStyle w:val="a6"/>
      <w:framePr w:wrap="around" w:vAnchor="text" w:hAnchor="margin" w:xAlign="center" w:y="1"/>
      <w:rPr>
        <w:rStyle w:val="a5"/>
        <w:sz w:val="18"/>
      </w:rPr>
    </w:pPr>
    <w:r w:rsidRPr="00090382">
      <w:rPr>
        <w:rStyle w:val="a5"/>
        <w:sz w:val="18"/>
      </w:rPr>
      <w:fldChar w:fldCharType="begin"/>
    </w:r>
    <w:r w:rsidRPr="00090382">
      <w:rPr>
        <w:rStyle w:val="a5"/>
        <w:sz w:val="18"/>
      </w:rPr>
      <w:instrText xml:space="preserve">PAGE  </w:instrText>
    </w:r>
    <w:r w:rsidRPr="00090382">
      <w:rPr>
        <w:rStyle w:val="a5"/>
        <w:sz w:val="18"/>
      </w:rPr>
      <w:fldChar w:fldCharType="separate"/>
    </w:r>
    <w:r>
      <w:rPr>
        <w:rStyle w:val="a5"/>
        <w:noProof/>
        <w:sz w:val="18"/>
      </w:rPr>
      <w:t>4</w:t>
    </w:r>
    <w:r w:rsidRPr="00090382">
      <w:rPr>
        <w:rStyle w:val="a5"/>
        <w:sz w:val="18"/>
      </w:rPr>
      <w:fldChar w:fldCharType="end"/>
    </w:r>
  </w:p>
  <w:p w14:paraId="05A20AA9" w14:textId="77777777" w:rsidR="005A0CF4" w:rsidRDefault="0006417D" w:rsidP="006E356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6F1"/>
    <w:rsid w:val="0006417D"/>
    <w:rsid w:val="001316F1"/>
    <w:rsid w:val="001E3C0A"/>
    <w:rsid w:val="00494988"/>
    <w:rsid w:val="0051063B"/>
    <w:rsid w:val="00740A13"/>
    <w:rsid w:val="00775B0C"/>
    <w:rsid w:val="00CB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FF69"/>
  <w15:chartTrackingRefBased/>
  <w15:docId w15:val="{1EBDF9C3-3A6D-4FFC-9312-EB7A057E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B5D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B5D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CB5DE6"/>
  </w:style>
  <w:style w:type="paragraph" w:styleId="a6">
    <w:name w:val="header"/>
    <w:basedOn w:val="a"/>
    <w:link w:val="a7"/>
    <w:rsid w:val="00CB5D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B5DE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2025-05-15T07:09:00Z</dcterms:created>
  <dcterms:modified xsi:type="dcterms:W3CDTF">2025-05-15T09:59:00Z</dcterms:modified>
</cp:coreProperties>
</file>