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05188" w14:textId="77777777" w:rsidR="002D7AA8" w:rsidRPr="002D7AA8" w:rsidRDefault="003D78EC" w:rsidP="002D7AA8">
      <w:pPr>
        <w:ind w:left="2124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D7AA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14:paraId="6DA6B27E" w14:textId="6AF3D2FC" w:rsidR="00D225C8" w:rsidRPr="00E46777" w:rsidRDefault="003D78EC" w:rsidP="00E46777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4677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 проєкту рішення </w:t>
      </w:r>
      <w:r w:rsidR="00F37F84" w:rsidRPr="00E46777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 w:rsidR="00E46777" w:rsidRPr="00E4677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  викладення   в  новій   редакції   додатку </w:t>
      </w:r>
      <w:r w:rsidR="00E46777" w:rsidRPr="00E46777">
        <w:rPr>
          <w:rFonts w:ascii="Times New Roman" w:hAnsi="Times New Roman"/>
          <w:b/>
          <w:bCs/>
          <w:sz w:val="24"/>
          <w:szCs w:val="24"/>
          <w:lang w:val="uk-UA"/>
        </w:rPr>
        <w:t>до</w:t>
      </w:r>
      <w:r w:rsidR="00E46777" w:rsidRPr="00E4677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 виконавчого комітету Чорноморської міської   ради    Одеського   району   Одеської області   від  </w:t>
      </w:r>
      <w:r w:rsidR="00E46777" w:rsidRPr="00E46777">
        <w:rPr>
          <w:rFonts w:ascii="Times New Roman" w:hAnsi="Times New Roman"/>
          <w:b/>
          <w:bCs/>
          <w:sz w:val="24"/>
          <w:szCs w:val="24"/>
          <w:lang w:val="uk-UA"/>
        </w:rPr>
        <w:t>20.12.2024</w:t>
      </w:r>
      <w:r w:rsidR="00E46777" w:rsidRPr="00E4677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№ </w:t>
      </w:r>
      <w:r w:rsidR="00E46777" w:rsidRPr="00E46777">
        <w:rPr>
          <w:rFonts w:ascii="Times New Roman" w:hAnsi="Times New Roman"/>
          <w:b/>
          <w:bCs/>
          <w:sz w:val="24"/>
          <w:szCs w:val="24"/>
          <w:lang w:val="uk-UA"/>
        </w:rPr>
        <w:t>417</w:t>
      </w:r>
      <w:r w:rsidR="00E46777" w:rsidRPr="00E4677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E46777" w:rsidRPr="00E4677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E46777" w:rsidRPr="00E4677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“</w:t>
      </w:r>
      <w:r w:rsidR="00E46777" w:rsidRPr="00E46777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 затвердження порядку надання </w:t>
      </w:r>
      <w:r w:rsidR="00E46777" w:rsidRPr="00E46777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uk-UA" w:eastAsia="ru-RU"/>
        </w:rPr>
        <w:t xml:space="preserve">адресної матеріальної допомоги громадянам, </w:t>
      </w:r>
      <w:r w:rsidR="00E46777" w:rsidRPr="00E46777">
        <w:rPr>
          <w:rFonts w:ascii="Times New Roman" w:hAnsi="Times New Roman"/>
          <w:b/>
          <w:bCs/>
          <w:sz w:val="24"/>
          <w:szCs w:val="24"/>
          <w:lang w:val="uk-UA"/>
        </w:rPr>
        <w:t xml:space="preserve">які постраждали внаслідок надзвичайних ситуацій, пожеж, а також </w:t>
      </w:r>
      <w:r w:rsidR="00E46777" w:rsidRPr="00E46777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uk-UA"/>
        </w:rPr>
        <w:t>збройної агресії Російської Федерації проти України на території Чорноморської міської територіальної громади</w:t>
      </w:r>
      <w:r w:rsidR="00E46777" w:rsidRPr="00E46777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 w:rsidR="00D225C8" w:rsidRPr="00E46777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</w:p>
    <w:p w14:paraId="14167D19" w14:textId="77777777" w:rsidR="00AF4983" w:rsidRPr="00E46777" w:rsidRDefault="00AF4983" w:rsidP="009927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DD8D141" w14:textId="4D4EBB0E" w:rsidR="002570AB" w:rsidRDefault="00473CAF" w:rsidP="009927F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6777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</w:t>
      </w:r>
      <w:r w:rsidR="00E46777" w:rsidRPr="00E46777">
        <w:rPr>
          <w:rFonts w:ascii="Times New Roman" w:hAnsi="Times New Roman" w:cs="Times New Roman"/>
          <w:sz w:val="24"/>
          <w:szCs w:val="24"/>
          <w:lang w:val="uk-UA"/>
        </w:rPr>
        <w:t xml:space="preserve">пункту 3.11 </w:t>
      </w:r>
      <w:r w:rsidR="00E46777" w:rsidRPr="00E46777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="00E46777">
        <w:rPr>
          <w:rFonts w:ascii="Times New Roman" w:hAnsi="Times New Roman" w:cs="Times New Roman"/>
          <w:sz w:val="24"/>
          <w:szCs w:val="24"/>
          <w:lang w:val="uk-UA"/>
        </w:rPr>
        <w:t>озділу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ІІІ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цільової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населенню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Чорноморської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 на 2021-2025  роки,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затвердженої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Чорноморської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 ради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Одеського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Одеської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24.12.2020  № 16-VIII (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 та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доповненнями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враховуючи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рекомендації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координаційної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ради з           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Чорноморської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>,</w:t>
      </w:r>
      <w:r w:rsidR="00E467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опинилися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скрутному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матеріальному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становищі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потребують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="00E467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78EC" w:rsidRPr="00E46777">
        <w:rPr>
          <w:rFonts w:ascii="Times New Roman" w:hAnsi="Times New Roman" w:cs="Times New Roman"/>
          <w:sz w:val="24"/>
          <w:szCs w:val="24"/>
          <w:lang w:val="uk-UA"/>
        </w:rPr>
        <w:t>є необхідність внесення змін</w:t>
      </w:r>
      <w:r w:rsidR="004A6347" w:rsidRPr="00E467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6777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E46777" w:rsidRPr="00214361">
        <w:rPr>
          <w:rFonts w:ascii="Times New Roman" w:hAnsi="Times New Roman" w:cs="Times New Roman"/>
          <w:sz w:val="24"/>
          <w:szCs w:val="24"/>
          <w:lang w:val="uk-UA"/>
        </w:rPr>
        <w:t>додаток  “</w:t>
      </w:r>
      <w:r w:rsidR="00E46777" w:rsidRPr="00A34A30">
        <w:rPr>
          <w:rFonts w:ascii="Times New Roman" w:hAnsi="Times New Roman"/>
          <w:sz w:val="24"/>
          <w:szCs w:val="24"/>
          <w:lang w:val="uk-UA"/>
        </w:rPr>
        <w:t>Порядок</w:t>
      </w:r>
      <w:r w:rsidR="00E4677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46777" w:rsidRPr="00A34A30">
        <w:rPr>
          <w:rFonts w:ascii="Times New Roman" w:hAnsi="Times New Roman"/>
          <w:sz w:val="24"/>
          <w:szCs w:val="24"/>
          <w:lang w:val="uk-UA"/>
        </w:rPr>
        <w:t xml:space="preserve">надання </w:t>
      </w:r>
      <w:r w:rsidR="00E46777" w:rsidRPr="00A34A30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адресної матеріальної допомоги громадянам, </w:t>
      </w:r>
      <w:r w:rsidR="00E46777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житло </w:t>
      </w:r>
      <w:r w:rsidR="00E46777" w:rsidRPr="00A34A30">
        <w:rPr>
          <w:rFonts w:ascii="Times New Roman" w:hAnsi="Times New Roman"/>
          <w:sz w:val="24"/>
          <w:szCs w:val="24"/>
          <w:lang w:val="uk-UA"/>
        </w:rPr>
        <w:t>як</w:t>
      </w:r>
      <w:r w:rsidR="00E46777">
        <w:rPr>
          <w:rFonts w:ascii="Times New Roman" w:hAnsi="Times New Roman"/>
          <w:sz w:val="24"/>
          <w:szCs w:val="24"/>
          <w:lang w:val="uk-UA"/>
        </w:rPr>
        <w:t>их</w:t>
      </w:r>
      <w:r w:rsidR="00E46777" w:rsidRPr="00A34A30">
        <w:rPr>
          <w:rFonts w:ascii="Times New Roman" w:hAnsi="Times New Roman"/>
          <w:sz w:val="24"/>
          <w:szCs w:val="24"/>
          <w:lang w:val="uk-UA"/>
        </w:rPr>
        <w:t xml:space="preserve"> постраждал</w:t>
      </w:r>
      <w:r w:rsidR="00E46777">
        <w:rPr>
          <w:rFonts w:ascii="Times New Roman" w:hAnsi="Times New Roman"/>
          <w:sz w:val="24"/>
          <w:szCs w:val="24"/>
          <w:lang w:val="uk-UA"/>
        </w:rPr>
        <w:t>о</w:t>
      </w:r>
      <w:r w:rsidR="00E46777" w:rsidRPr="00A34A30">
        <w:rPr>
          <w:rFonts w:ascii="Times New Roman" w:hAnsi="Times New Roman"/>
          <w:sz w:val="24"/>
          <w:szCs w:val="24"/>
          <w:lang w:val="uk-UA"/>
        </w:rPr>
        <w:t xml:space="preserve"> внаслідок надзвичайних ситуацій, </w:t>
      </w:r>
      <w:r w:rsidR="00E46777">
        <w:rPr>
          <w:rFonts w:ascii="Times New Roman" w:hAnsi="Times New Roman"/>
          <w:sz w:val="24"/>
          <w:szCs w:val="24"/>
          <w:lang w:val="uk-UA"/>
        </w:rPr>
        <w:t xml:space="preserve">пожеж, </w:t>
      </w:r>
      <w:r w:rsidR="00E46777" w:rsidRPr="00A34A30">
        <w:rPr>
          <w:rFonts w:ascii="Times New Roman" w:hAnsi="Times New Roman"/>
          <w:sz w:val="24"/>
          <w:szCs w:val="24"/>
          <w:lang w:val="uk-UA"/>
        </w:rPr>
        <w:t xml:space="preserve">а також </w:t>
      </w:r>
      <w:r w:rsidR="00E46777" w:rsidRPr="00A34A30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збройної агресії Російської Федерації проти України на території Чорноморської міської територіальної громади</w:t>
      </w:r>
      <w:r w:rsidR="00E46777" w:rsidRPr="00214361">
        <w:rPr>
          <w:rFonts w:ascii="Times New Roman" w:hAnsi="Times New Roman" w:cs="Times New Roman"/>
          <w:sz w:val="24"/>
          <w:szCs w:val="24"/>
          <w:lang w:val="uk-UA"/>
        </w:rPr>
        <w:t xml:space="preserve">”, який затверджений рішенням виконавчого комітету Чорноморської  міської ради Одеського району Одеської області від </w:t>
      </w:r>
      <w:r w:rsidR="00E46777">
        <w:rPr>
          <w:rFonts w:ascii="Times New Roman" w:hAnsi="Times New Roman"/>
          <w:sz w:val="24"/>
          <w:szCs w:val="24"/>
          <w:lang w:val="uk-UA"/>
        </w:rPr>
        <w:t>20.12.2024</w:t>
      </w:r>
      <w:r w:rsidR="00E46777" w:rsidRPr="00214361">
        <w:rPr>
          <w:rFonts w:ascii="Times New Roman" w:hAnsi="Times New Roman" w:cs="Times New Roman"/>
          <w:sz w:val="24"/>
          <w:szCs w:val="24"/>
          <w:lang w:val="uk-UA"/>
        </w:rPr>
        <w:t xml:space="preserve">   № </w:t>
      </w:r>
      <w:r w:rsidR="00E46777">
        <w:rPr>
          <w:rFonts w:ascii="Times New Roman" w:hAnsi="Times New Roman"/>
          <w:sz w:val="24"/>
          <w:szCs w:val="24"/>
          <w:lang w:val="uk-UA"/>
        </w:rPr>
        <w:t>417</w:t>
      </w:r>
      <w:r w:rsidR="00E46777" w:rsidRPr="00214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677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46777" w:rsidRPr="00214361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r w:rsidR="00E46777" w:rsidRPr="00AF2320">
        <w:rPr>
          <w:rFonts w:ascii="Times New Roman" w:hAnsi="Times New Roman"/>
          <w:sz w:val="24"/>
          <w:szCs w:val="24"/>
          <w:lang w:val="uk-UA"/>
        </w:rPr>
        <w:t xml:space="preserve">Про затвердження порядку надання </w:t>
      </w:r>
      <w:r w:rsidR="00E46777" w:rsidRPr="00AF2320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адресної матеріальної допомоги громадянам, </w:t>
      </w:r>
      <w:r w:rsidR="00E46777" w:rsidRPr="00AF2320">
        <w:rPr>
          <w:rFonts w:ascii="Times New Roman" w:hAnsi="Times New Roman"/>
          <w:sz w:val="24"/>
          <w:szCs w:val="24"/>
          <w:lang w:val="uk-UA"/>
        </w:rPr>
        <w:t>які постраждали внаслідок надзвичайних ситуацій,</w:t>
      </w:r>
      <w:r w:rsidR="00E46777">
        <w:rPr>
          <w:rFonts w:ascii="Times New Roman" w:hAnsi="Times New Roman"/>
          <w:sz w:val="24"/>
          <w:szCs w:val="24"/>
          <w:lang w:val="uk-UA"/>
        </w:rPr>
        <w:t xml:space="preserve"> пожеж,</w:t>
      </w:r>
      <w:r w:rsidR="00E46777" w:rsidRPr="00AF2320">
        <w:rPr>
          <w:rFonts w:ascii="Times New Roman" w:hAnsi="Times New Roman"/>
          <w:sz w:val="24"/>
          <w:szCs w:val="24"/>
          <w:lang w:val="uk-UA"/>
        </w:rPr>
        <w:t xml:space="preserve"> а також</w:t>
      </w:r>
      <w:r w:rsidR="00E4677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46777" w:rsidRPr="00AF2320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збройної агресії Російської Федерації проти України на території Чорноморської</w:t>
      </w:r>
      <w:r w:rsidR="00E46777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 xml:space="preserve"> </w:t>
      </w:r>
      <w:r w:rsidR="00E46777" w:rsidRPr="00A34A30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міської територіальної громади</w:t>
      </w:r>
      <w:r w:rsidR="00E46777" w:rsidRPr="00214361">
        <w:rPr>
          <w:rFonts w:ascii="Times New Roman" w:hAnsi="Times New Roman" w:cs="Times New Roman"/>
          <w:sz w:val="24"/>
          <w:szCs w:val="24"/>
          <w:lang w:val="uk-UA"/>
        </w:rPr>
        <w:t>”</w:t>
      </w:r>
      <w:r w:rsidR="00E46777">
        <w:rPr>
          <w:rFonts w:ascii="Times New Roman" w:hAnsi="Times New Roman" w:cs="Times New Roman"/>
          <w:sz w:val="24"/>
          <w:szCs w:val="24"/>
          <w:lang w:val="uk-UA"/>
        </w:rPr>
        <w:t>, а саме передбачити надання допомоги на:</w:t>
      </w:r>
    </w:p>
    <w:p w14:paraId="1F166685" w14:textId="38A90B06" w:rsidR="00E46777" w:rsidRPr="00E46777" w:rsidRDefault="00E46777" w:rsidP="009927F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E46777">
        <w:rPr>
          <w:rFonts w:ascii="Times New Roman" w:hAnsi="Times New Roman"/>
          <w:sz w:val="24"/>
          <w:szCs w:val="24"/>
          <w:lang w:val="uk-UA"/>
        </w:rPr>
        <w:t xml:space="preserve">руйнування житла внаслідок </w:t>
      </w:r>
      <w:r w:rsidRPr="00E46777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>збройної агресії Російської Федерації проти України</w:t>
      </w:r>
      <w:r w:rsidRPr="00E46777"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14:paraId="58FE7235" w14:textId="4CE567D7" w:rsidR="00E46777" w:rsidRPr="00276C9F" w:rsidRDefault="00E46777" w:rsidP="009927F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E46777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>-</w:t>
      </w:r>
      <w:r w:rsidR="009927F6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 xml:space="preserve"> </w:t>
      </w:r>
      <w:r w:rsidRPr="00E46777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 xml:space="preserve">відшкодування витрат пов’язаних з виготовленням звіту технічного обстеження зруйнованого </w:t>
      </w:r>
      <w:r w:rsidRPr="00E46777">
        <w:rPr>
          <w:rFonts w:ascii="Times New Roman" w:hAnsi="Times New Roman"/>
          <w:sz w:val="24"/>
          <w:szCs w:val="24"/>
          <w:lang w:val="uk-UA"/>
        </w:rPr>
        <w:t>житлового приміщення (будинку)</w:t>
      </w:r>
      <w:r w:rsidRPr="00E46777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>.</w:t>
      </w:r>
      <w:r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 xml:space="preserve"> </w:t>
      </w:r>
    </w:p>
    <w:p w14:paraId="7BD58E62" w14:textId="77777777" w:rsidR="002570AB" w:rsidRPr="00E46777" w:rsidRDefault="002570AB" w:rsidP="009927F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41696A" w14:textId="77777777" w:rsidR="002570AB" w:rsidRDefault="002570AB" w:rsidP="009927F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BF3A7A" w14:textId="77777777" w:rsidR="008B1B89" w:rsidRDefault="008B1B89" w:rsidP="009927F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5882DC" w14:textId="77777777" w:rsidR="0042535A" w:rsidRPr="0042535A" w:rsidRDefault="00C4434F" w:rsidP="008B1B89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2535A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</w:t>
      </w:r>
    </w:p>
    <w:p w14:paraId="52A199D3" w14:textId="0A3356C8" w:rsidR="00C4434F" w:rsidRPr="0042535A" w:rsidRDefault="00C4434F" w:rsidP="008B1B89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2535A">
        <w:rPr>
          <w:rFonts w:ascii="Times New Roman" w:hAnsi="Times New Roman" w:cs="Times New Roman"/>
          <w:sz w:val="24"/>
          <w:szCs w:val="24"/>
          <w:lang w:val="uk-UA"/>
        </w:rPr>
        <w:t>соціальної політики</w:t>
      </w:r>
      <w:r w:rsidRPr="00C4434F">
        <w:rPr>
          <w:lang w:val="uk-UA"/>
        </w:rPr>
        <w:tab/>
      </w:r>
      <w:r w:rsidRPr="00C4434F">
        <w:rPr>
          <w:lang w:val="uk-UA"/>
        </w:rPr>
        <w:tab/>
      </w:r>
      <w:r w:rsidRPr="00C4434F">
        <w:rPr>
          <w:lang w:val="uk-UA"/>
        </w:rPr>
        <w:tab/>
      </w:r>
      <w:r w:rsidR="0042535A">
        <w:rPr>
          <w:lang w:val="uk-UA"/>
        </w:rPr>
        <w:tab/>
      </w:r>
      <w:r w:rsidR="0042535A">
        <w:rPr>
          <w:lang w:val="uk-UA"/>
        </w:rPr>
        <w:tab/>
      </w:r>
      <w:r w:rsidR="0042535A">
        <w:rPr>
          <w:lang w:val="uk-UA"/>
        </w:rPr>
        <w:tab/>
      </w:r>
      <w:r w:rsidRPr="0042535A">
        <w:rPr>
          <w:rFonts w:ascii="Times New Roman" w:hAnsi="Times New Roman" w:cs="Times New Roman"/>
          <w:sz w:val="24"/>
          <w:szCs w:val="24"/>
          <w:lang w:val="uk-UA"/>
        </w:rPr>
        <w:t>Тетяна ПРИЩЕПА</w:t>
      </w:r>
    </w:p>
    <w:sectPr w:rsidR="00C4434F" w:rsidRPr="004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A3D6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>
      <w:start w:val="1"/>
      <w:numFmt w:val="lowerRoman"/>
      <w:lvlText w:val="%3."/>
      <w:lvlJc w:val="right"/>
      <w:pPr>
        <w:ind w:left="2215" w:hanging="180"/>
      </w:pPr>
    </w:lvl>
    <w:lvl w:ilvl="3" w:tplc="0419000F">
      <w:start w:val="1"/>
      <w:numFmt w:val="decimal"/>
      <w:lvlText w:val="%4."/>
      <w:lvlJc w:val="left"/>
      <w:pPr>
        <w:ind w:left="2935" w:hanging="360"/>
      </w:pPr>
    </w:lvl>
    <w:lvl w:ilvl="4" w:tplc="04190019">
      <w:start w:val="1"/>
      <w:numFmt w:val="lowerLetter"/>
      <w:lvlText w:val="%5."/>
      <w:lvlJc w:val="left"/>
      <w:pPr>
        <w:ind w:left="3655" w:hanging="360"/>
      </w:pPr>
    </w:lvl>
    <w:lvl w:ilvl="5" w:tplc="0419001B">
      <w:start w:val="1"/>
      <w:numFmt w:val="lowerRoman"/>
      <w:lvlText w:val="%6."/>
      <w:lvlJc w:val="right"/>
      <w:pPr>
        <w:ind w:left="4375" w:hanging="180"/>
      </w:pPr>
    </w:lvl>
    <w:lvl w:ilvl="6" w:tplc="0419000F">
      <w:start w:val="1"/>
      <w:numFmt w:val="decimal"/>
      <w:lvlText w:val="%7."/>
      <w:lvlJc w:val="left"/>
      <w:pPr>
        <w:ind w:left="5095" w:hanging="360"/>
      </w:pPr>
    </w:lvl>
    <w:lvl w:ilvl="7" w:tplc="04190019">
      <w:start w:val="1"/>
      <w:numFmt w:val="lowerLetter"/>
      <w:lvlText w:val="%8."/>
      <w:lvlJc w:val="left"/>
      <w:pPr>
        <w:ind w:left="5815" w:hanging="360"/>
      </w:pPr>
    </w:lvl>
    <w:lvl w:ilvl="8" w:tplc="0419001B">
      <w:start w:val="1"/>
      <w:numFmt w:val="lowerRoman"/>
      <w:lvlText w:val="%9."/>
      <w:lvlJc w:val="right"/>
      <w:pPr>
        <w:ind w:left="6535" w:hanging="180"/>
      </w:pPr>
    </w:lvl>
  </w:abstractNum>
  <w:abstractNum w:abstractNumId="1" w15:restartNumberingAfterBreak="0">
    <w:nsid w:val="66BD3C61"/>
    <w:multiLevelType w:val="hybridMultilevel"/>
    <w:tmpl w:val="2D6CFF04"/>
    <w:lvl w:ilvl="0" w:tplc="279CE058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C6529C2"/>
    <w:multiLevelType w:val="hybridMultilevel"/>
    <w:tmpl w:val="41F4BBB0"/>
    <w:lvl w:ilvl="0" w:tplc="BA003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113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115263">
    <w:abstractNumId w:val="1"/>
  </w:num>
  <w:num w:numId="3" w16cid:durableId="1351443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1A"/>
    <w:rsid w:val="00086B0D"/>
    <w:rsid w:val="000B258D"/>
    <w:rsid w:val="000C781A"/>
    <w:rsid w:val="001204F3"/>
    <w:rsid w:val="001912ED"/>
    <w:rsid w:val="002005C1"/>
    <w:rsid w:val="0020458B"/>
    <w:rsid w:val="002532B2"/>
    <w:rsid w:val="002570AB"/>
    <w:rsid w:val="002C1885"/>
    <w:rsid w:val="002D7AA8"/>
    <w:rsid w:val="003D78EC"/>
    <w:rsid w:val="0042535A"/>
    <w:rsid w:val="004273AB"/>
    <w:rsid w:val="00473CAF"/>
    <w:rsid w:val="004A6347"/>
    <w:rsid w:val="00596BF3"/>
    <w:rsid w:val="007325F1"/>
    <w:rsid w:val="007760C0"/>
    <w:rsid w:val="007C70D8"/>
    <w:rsid w:val="008A1D08"/>
    <w:rsid w:val="008B1B89"/>
    <w:rsid w:val="008F6172"/>
    <w:rsid w:val="0090650D"/>
    <w:rsid w:val="009554F0"/>
    <w:rsid w:val="00967E93"/>
    <w:rsid w:val="009927F6"/>
    <w:rsid w:val="00AF4983"/>
    <w:rsid w:val="00B172AC"/>
    <w:rsid w:val="00BC2C3D"/>
    <w:rsid w:val="00C4434F"/>
    <w:rsid w:val="00C86905"/>
    <w:rsid w:val="00CA0B2B"/>
    <w:rsid w:val="00D225C8"/>
    <w:rsid w:val="00D3780E"/>
    <w:rsid w:val="00D97F83"/>
    <w:rsid w:val="00E46777"/>
    <w:rsid w:val="00F37F84"/>
    <w:rsid w:val="00FC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641E"/>
  <w15:chartTrackingRefBased/>
  <w15:docId w15:val="{E777D1EC-4C8B-4063-B725-50EB28A3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80E"/>
    <w:pPr>
      <w:ind w:left="720"/>
      <w:contextualSpacing/>
    </w:pPr>
  </w:style>
  <w:style w:type="paragraph" w:styleId="a4">
    <w:name w:val="No Spacing"/>
    <w:uiPriority w:val="1"/>
    <w:qFormat/>
    <w:rsid w:val="00425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1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</dc:creator>
  <cp:keywords/>
  <dc:description/>
  <cp:lastModifiedBy>TI</cp:lastModifiedBy>
  <cp:revision>22</cp:revision>
  <cp:lastPrinted>2024-09-19T06:10:00Z</cp:lastPrinted>
  <dcterms:created xsi:type="dcterms:W3CDTF">2024-09-17T06:18:00Z</dcterms:created>
  <dcterms:modified xsi:type="dcterms:W3CDTF">2025-05-09T10:46:00Z</dcterms:modified>
</cp:coreProperties>
</file>