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26F1" w:rsidRDefault="006A26F1">
      <w:pPr>
        <w:widowControl w:val="0"/>
        <w:pBdr>
          <w:top w:val="nil"/>
          <w:left w:val="nil"/>
          <w:bottom w:val="nil"/>
          <w:right w:val="nil"/>
          <w:between w:val="nil"/>
        </w:pBdr>
        <w:spacing w:after="0" w:line="276" w:lineRule="auto"/>
        <w:rPr>
          <w:rFonts w:ascii="Arial" w:eastAsia="Arial" w:hAnsi="Arial" w:cs="Arial"/>
          <w:color w:val="000000"/>
        </w:rPr>
      </w:pPr>
    </w:p>
    <w:tbl>
      <w:tblPr>
        <w:tblStyle w:val="ad"/>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2855"/>
        <w:gridCol w:w="1410"/>
        <w:gridCol w:w="1845"/>
        <w:gridCol w:w="1125"/>
        <w:gridCol w:w="1275"/>
        <w:gridCol w:w="1215"/>
        <w:gridCol w:w="2610"/>
      </w:tblGrid>
      <w:tr w:rsidR="006A26F1" w14:paraId="1C9C069F" w14:textId="77777777">
        <w:trPr>
          <w:trHeight w:val="315"/>
        </w:trPr>
        <w:tc>
          <w:tcPr>
            <w:tcW w:w="15735" w:type="dxa"/>
            <w:gridSpan w:val="8"/>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02" w14:textId="77777777" w:rsidR="006A26F1" w:rsidRDefault="00136BC1">
            <w:pPr>
              <w:jc w:val="center"/>
              <w:rPr>
                <w:b/>
              </w:rPr>
            </w:pPr>
            <w:r>
              <w:rPr>
                <w:rFonts w:ascii="Times New Roman" w:eastAsia="Times New Roman" w:hAnsi="Times New Roman" w:cs="Times New Roman"/>
                <w:b/>
                <w:sz w:val="24"/>
                <w:szCs w:val="24"/>
              </w:rPr>
              <w:t>ПЕРЕЛІК</w:t>
            </w:r>
          </w:p>
        </w:tc>
      </w:tr>
      <w:tr w:rsidR="006A26F1" w14:paraId="28B6CF8A" w14:textId="77777777">
        <w:trPr>
          <w:trHeight w:val="315"/>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00A" w14:textId="77777777" w:rsidR="006A26F1" w:rsidRDefault="00136BC1">
            <w:pPr>
              <w:jc w:val="center"/>
              <w:rPr>
                <w:b/>
              </w:rPr>
            </w:pPr>
            <w:r>
              <w:rPr>
                <w:rFonts w:ascii="Times New Roman" w:eastAsia="Times New Roman" w:hAnsi="Times New Roman" w:cs="Times New Roman"/>
                <w:b/>
                <w:sz w:val="24"/>
                <w:szCs w:val="24"/>
              </w:rPr>
              <w:t>заходів і завдань Міської цільової програми інформатизації Чорноморської міської територіальної громади на 2024 – 2026 роки</w:t>
            </w:r>
          </w:p>
        </w:tc>
      </w:tr>
      <w:tr w:rsidR="006A26F1" w14:paraId="0844A971" w14:textId="77777777">
        <w:trPr>
          <w:trHeight w:val="48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12"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Напрями / Завдання</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3"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 виконавці завдання (робіт)</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4"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Строки виконання</w:t>
            </w:r>
          </w:p>
        </w:tc>
        <w:tc>
          <w:tcPr>
            <w:tcW w:w="5460" w:type="dxa"/>
            <w:gridSpan w:val="4"/>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5" w14:textId="77777777" w:rsidR="006A26F1" w:rsidRDefault="00136BC1">
            <w:pPr>
              <w:jc w:val="center"/>
              <w:rPr>
                <w:b/>
              </w:rPr>
            </w:pPr>
            <w:r>
              <w:rPr>
                <w:rFonts w:ascii="Times New Roman" w:eastAsia="Times New Roman" w:hAnsi="Times New Roman" w:cs="Times New Roman"/>
                <w:b/>
                <w:sz w:val="24"/>
                <w:szCs w:val="24"/>
              </w:rPr>
              <w:t>Обсяги фінансування за роками,</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9"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Очікувані результати</w:t>
            </w:r>
          </w:p>
        </w:tc>
      </w:tr>
      <w:tr w:rsidR="006A26F1" w14:paraId="4D251264"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1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60" w:type="dxa"/>
            <w:gridSpan w:val="4"/>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D" w14:textId="77777777" w:rsidR="006A26F1" w:rsidRDefault="00136BC1">
            <w:pPr>
              <w:jc w:val="center"/>
              <w:rPr>
                <w:b/>
              </w:rPr>
            </w:pPr>
            <w:r>
              <w:rPr>
                <w:rFonts w:ascii="Times New Roman" w:eastAsia="Times New Roman" w:hAnsi="Times New Roman" w:cs="Times New Roman"/>
                <w:b/>
                <w:sz w:val="24"/>
                <w:szCs w:val="24"/>
              </w:rPr>
              <w:t>тис. гривень</w:t>
            </w: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1" w14:textId="77777777" w:rsidR="006A26F1" w:rsidRDefault="006A26F1">
            <w:pPr>
              <w:widowControl w:val="0"/>
              <w:pBdr>
                <w:top w:val="nil"/>
                <w:left w:val="nil"/>
                <w:bottom w:val="nil"/>
                <w:right w:val="nil"/>
                <w:between w:val="nil"/>
              </w:pBdr>
              <w:spacing w:line="276" w:lineRule="auto"/>
              <w:rPr>
                <w:b/>
              </w:rPr>
            </w:pPr>
          </w:p>
        </w:tc>
      </w:tr>
      <w:tr w:rsidR="006A26F1" w14:paraId="223F64F7" w14:textId="77777777">
        <w:trPr>
          <w:trHeight w:val="45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22" w14:textId="77777777" w:rsidR="006A26F1" w:rsidRDefault="006A26F1">
            <w:pPr>
              <w:widowControl w:val="0"/>
              <w:pBdr>
                <w:top w:val="nil"/>
                <w:left w:val="nil"/>
                <w:bottom w:val="nil"/>
                <w:right w:val="nil"/>
                <w:between w:val="nil"/>
              </w:pBdr>
              <w:spacing w:line="276" w:lineRule="auto"/>
              <w:rPr>
                <w:b/>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3" w14:textId="77777777" w:rsidR="006A26F1" w:rsidRDefault="006A26F1">
            <w:pPr>
              <w:widowControl w:val="0"/>
              <w:pBdr>
                <w:top w:val="nil"/>
                <w:left w:val="nil"/>
                <w:bottom w:val="nil"/>
                <w:right w:val="nil"/>
                <w:between w:val="nil"/>
              </w:pBdr>
              <w:spacing w:line="276" w:lineRule="auto"/>
              <w:rPr>
                <w:b/>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4" w14:textId="77777777" w:rsidR="006A26F1" w:rsidRDefault="006A26F1">
            <w:pPr>
              <w:widowControl w:val="0"/>
              <w:pBdr>
                <w:top w:val="nil"/>
                <w:left w:val="nil"/>
                <w:bottom w:val="nil"/>
                <w:right w:val="nil"/>
                <w:between w:val="nil"/>
              </w:pBdr>
              <w:spacing w:line="276" w:lineRule="auto"/>
              <w:rPr>
                <w:b/>
              </w:rPr>
            </w:pPr>
          </w:p>
        </w:tc>
        <w:tc>
          <w:tcPr>
            <w:tcW w:w="18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5"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Джерела фінансування</w:t>
            </w:r>
          </w:p>
        </w:tc>
        <w:tc>
          <w:tcPr>
            <w:tcW w:w="11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6"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рік</w:t>
            </w:r>
          </w:p>
        </w:tc>
        <w:tc>
          <w:tcPr>
            <w:tcW w:w="127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7"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рік</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8"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 рік</w:t>
            </w: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9"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A26F1" w14:paraId="75111B03" w14:textId="77777777">
        <w:trPr>
          <w:trHeight w:val="45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2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F"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0"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1"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A26F1" w14:paraId="2C4646A4" w14:textId="77777777">
        <w:trPr>
          <w:trHeight w:val="45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3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7"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8"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9"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A26F1" w14:paraId="1F10C17F" w14:textId="77777777">
        <w:trPr>
          <w:trHeight w:val="315"/>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03A" w14:textId="77777777" w:rsidR="006A26F1" w:rsidRDefault="00136BC1">
            <w:pPr>
              <w:jc w:val="center"/>
              <w:rPr>
                <w:b/>
              </w:rPr>
            </w:pPr>
            <w:r>
              <w:rPr>
                <w:rFonts w:ascii="Times New Roman" w:eastAsia="Times New Roman" w:hAnsi="Times New Roman" w:cs="Times New Roman"/>
                <w:b/>
                <w:sz w:val="24"/>
                <w:szCs w:val="24"/>
              </w:rPr>
              <w:t>1. Організаційне та методичне забезпечення</w:t>
            </w:r>
          </w:p>
        </w:tc>
      </w:tr>
      <w:tr w:rsidR="006A26F1" w14:paraId="60DBD64A"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42" w14:textId="77777777" w:rsidR="006A26F1" w:rsidRDefault="00136BC1">
            <w:r>
              <w:rPr>
                <w:rFonts w:ascii="Times New Roman" w:eastAsia="Times New Roman" w:hAnsi="Times New Roman" w:cs="Times New Roman"/>
                <w:sz w:val="24"/>
                <w:szCs w:val="24"/>
              </w:rPr>
              <w:t>1.1. 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3"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4"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5"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6"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7"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8"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9" w14:textId="77777777" w:rsidR="006A26F1" w:rsidRDefault="00136BC1">
            <w:r>
              <w:rPr>
                <w:rFonts w:ascii="Times New Roman" w:eastAsia="Times New Roman" w:hAnsi="Times New Roman" w:cs="Times New Roman"/>
                <w:sz w:val="24"/>
                <w:szCs w:val="24"/>
              </w:rPr>
              <w:t>Здійснення щорічної інвентаризації інформаційних, програмно-технічних та цифрових ресурсів громади</w:t>
            </w:r>
          </w:p>
        </w:tc>
      </w:tr>
      <w:tr w:rsidR="006A26F1" w14:paraId="6CB8B4B7"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4A" w14:textId="77777777" w:rsidR="006A26F1" w:rsidRDefault="00136BC1">
            <w:r>
              <w:rPr>
                <w:rFonts w:ascii="Times New Roman" w:eastAsia="Times New Roman" w:hAnsi="Times New Roman" w:cs="Times New Roman"/>
                <w:sz w:val="24"/>
                <w:szCs w:val="24"/>
              </w:rPr>
              <w:t>1.2. Проведення щорічного оцінювання електронної та цифрової готовності громади за визначеними показниками</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B"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C"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D"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E"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F"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0"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1" w14:textId="77777777" w:rsidR="006A26F1" w:rsidRDefault="00136BC1">
            <w:r>
              <w:rPr>
                <w:rFonts w:ascii="Times New Roman" w:eastAsia="Times New Roman" w:hAnsi="Times New Roman" w:cs="Times New Roman"/>
                <w:sz w:val="24"/>
                <w:szCs w:val="24"/>
              </w:rPr>
              <w:t>Здійснення щорічного моніторингу оцінювання електронної та цифрової готовності громади</w:t>
            </w:r>
          </w:p>
        </w:tc>
      </w:tr>
      <w:tr w:rsidR="006A26F1" w14:paraId="04F9B689"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52" w14:textId="77777777" w:rsidR="006A26F1" w:rsidRDefault="00136BC1">
            <w:r>
              <w:rPr>
                <w:rFonts w:ascii="Times New Roman" w:eastAsia="Times New Roman" w:hAnsi="Times New Roman" w:cs="Times New Roman"/>
                <w:sz w:val="24"/>
                <w:szCs w:val="24"/>
              </w:rPr>
              <w:lastRenderedPageBreak/>
              <w:t>1.3. Розроблення нормативно-правових та технічних документів, методичних рекомендацій у міській раді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комунікаційних системах</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3"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4"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5"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6"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7"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8"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9" w14:textId="77777777" w:rsidR="006A26F1" w:rsidRDefault="00136BC1">
            <w:r>
              <w:rPr>
                <w:rFonts w:ascii="Times New Roman" w:eastAsia="Times New Roman" w:hAnsi="Times New Roman" w:cs="Times New Roman"/>
                <w:sz w:val="24"/>
                <w:szCs w:val="24"/>
              </w:rPr>
              <w:t>Розроблення нормативно-правових та технічних документів для забезпечення виконання завдань Програми інформатизації у Чорноморській міській територіальній громаді</w:t>
            </w:r>
          </w:p>
        </w:tc>
      </w:tr>
      <w:tr w:rsidR="006A26F1" w14:paraId="7ADC6887"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5A" w14:textId="77777777" w:rsidR="006A26F1" w:rsidRDefault="00136BC1">
            <w:r>
              <w:rPr>
                <w:rFonts w:ascii="Times New Roman" w:eastAsia="Times New Roman" w:hAnsi="Times New Roman" w:cs="Times New Roman"/>
                <w:sz w:val="24"/>
                <w:szCs w:val="24"/>
              </w:rPr>
              <w:t>1.4. Організація навчання фахівців за напрямом «Інформаційні та цифрові технології», у тому числі на базі спеціалізованих установ та підприємств. Участь у конференціях, семінарах, відеоконференціях щодо впровадження новітніх інформаційних технологій</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B"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C"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D"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E"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F"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0"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1" w14:textId="77777777" w:rsidR="006A26F1" w:rsidRDefault="00136BC1">
            <w:r>
              <w:rPr>
                <w:rFonts w:ascii="Times New Roman" w:eastAsia="Times New Roman" w:hAnsi="Times New Roman" w:cs="Times New Roman"/>
                <w:sz w:val="24"/>
                <w:szCs w:val="24"/>
              </w:rPr>
              <w:t>Організація навчання фахівців за напрямом «Інформаційні та цифрові технології», взяття ними участі у конференціях, семінарах, відеоконференціях щодо впровадження новітніх інформаційних технологій</w:t>
            </w:r>
          </w:p>
        </w:tc>
      </w:tr>
      <w:tr w:rsidR="006A26F1" w14:paraId="74A2FD2C" w14:textId="77777777">
        <w:trPr>
          <w:trHeight w:val="570"/>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062" w14:textId="77777777" w:rsidR="006A26F1" w:rsidRDefault="00136BC1">
            <w:pPr>
              <w:jc w:val="center"/>
              <w:rPr>
                <w:b/>
              </w:rPr>
            </w:pPr>
            <w:r>
              <w:rPr>
                <w:rFonts w:ascii="Times New Roman" w:eastAsia="Times New Roman" w:hAnsi="Times New Roman" w:cs="Times New Roman"/>
                <w:b/>
                <w:sz w:val="24"/>
                <w:szCs w:val="24"/>
              </w:rPr>
              <w:t>2. Забезпечення функціонування та подальший розвиток інформаційно-комунікаційного середовища</w:t>
            </w:r>
          </w:p>
        </w:tc>
      </w:tr>
      <w:tr w:rsidR="006A26F1" w14:paraId="2BD7842F"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6A" w14:textId="77777777" w:rsidR="006A26F1" w:rsidRDefault="00136BC1">
            <w:r>
              <w:rPr>
                <w:rFonts w:ascii="Times New Roman" w:eastAsia="Times New Roman" w:hAnsi="Times New Roman" w:cs="Times New Roman"/>
                <w:sz w:val="24"/>
                <w:szCs w:val="24"/>
              </w:rPr>
              <w:t>2.1. Оцінка та моніторинг якості підключення до швидкісного Інтернету</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B" w14:textId="77777777" w:rsidR="006A26F1" w:rsidRDefault="00136BC1">
            <w:r>
              <w:rPr>
                <w:rFonts w:ascii="Times New Roman" w:eastAsia="Times New Roman" w:hAnsi="Times New Roman" w:cs="Times New Roman"/>
                <w:sz w:val="24"/>
                <w:szCs w:val="24"/>
              </w:rPr>
              <w:t xml:space="preserve">Виконавчі органи, їх структурні підрозділи, комунальні підприємства та установи Чорноморської міської </w:t>
            </w:r>
            <w:r>
              <w:rPr>
                <w:rFonts w:ascii="Times New Roman" w:eastAsia="Times New Roman" w:hAnsi="Times New Roman" w:cs="Times New Roman"/>
                <w:sz w:val="24"/>
                <w:szCs w:val="24"/>
              </w:rPr>
              <w:lastRenderedPageBreak/>
              <w:t>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C" w14:textId="77777777" w:rsidR="006A26F1" w:rsidRDefault="00136BC1">
            <w:pPr>
              <w:jc w:val="center"/>
            </w:pPr>
            <w:r>
              <w:rPr>
                <w:rFonts w:ascii="Times New Roman" w:eastAsia="Times New Roman" w:hAnsi="Times New Roman" w:cs="Times New Roman"/>
                <w:sz w:val="24"/>
                <w:szCs w:val="24"/>
              </w:rPr>
              <w:lastRenderedPageBreak/>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F"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0"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1" w14:textId="77777777" w:rsidR="006A26F1" w:rsidRDefault="00136BC1">
            <w:r>
              <w:rPr>
                <w:rFonts w:ascii="Times New Roman" w:eastAsia="Times New Roman" w:hAnsi="Times New Roman" w:cs="Times New Roman"/>
                <w:sz w:val="24"/>
                <w:szCs w:val="24"/>
              </w:rPr>
              <w:t>Здійснення оцінки та моніторингу якості підключення до швидкісного Інтернету установ та закладів громади</w:t>
            </w:r>
          </w:p>
        </w:tc>
      </w:tr>
      <w:tr w:rsidR="006A26F1" w14:paraId="05F6DB04"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7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2.2. Підключення критично важливих об'єктів (укриттів, пунктів незламності тощо) до швидкісного Інтернету</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7"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належного рівня швидкісної передачі даних із використанням каналів зв’язку високої пропускної спроможності критично важливих об'єктів (укриттів, пунктів незламності тощо)</w:t>
            </w:r>
          </w:p>
        </w:tc>
      </w:tr>
      <w:tr w:rsidR="006A26F1" w14:paraId="6A3CD70E"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7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F"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0" w14:textId="77777777" w:rsidR="006A26F1" w:rsidRDefault="006A26F1">
            <w:pPr>
              <w:widowControl w:val="0"/>
              <w:pBdr>
                <w:top w:val="nil"/>
                <w:left w:val="nil"/>
                <w:bottom w:val="nil"/>
                <w:right w:val="nil"/>
                <w:between w:val="nil"/>
              </w:pBdr>
              <w:spacing w:line="276" w:lineRule="auto"/>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08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A26F1" w14:paraId="3B13338A"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8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7" w14:textId="77777777" w:rsidR="006A26F1" w:rsidRDefault="00136BC1">
            <w:pPr>
              <w:jc w:val="center"/>
            </w:pPr>
            <w:r>
              <w:rPr>
                <w:rFonts w:ascii="Times New Roman" w:eastAsia="Times New Roman" w:hAnsi="Times New Roman" w:cs="Times New Roman"/>
                <w:sz w:val="24"/>
                <w:szCs w:val="24"/>
              </w:rPr>
              <w:t>116,00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8" w14:textId="77777777" w:rsidR="006A26F1" w:rsidRDefault="006A26F1">
            <w:pPr>
              <w:widowControl w:val="0"/>
              <w:pBdr>
                <w:top w:val="nil"/>
                <w:left w:val="nil"/>
                <w:bottom w:val="nil"/>
                <w:right w:val="nil"/>
                <w:between w:val="nil"/>
              </w:pBdr>
              <w:spacing w:line="276" w:lineRule="auto"/>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08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A26F1" w14:paraId="6AAD0DD8"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8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Організація доступу до мережі Інтернет, в тому числі за технологією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через відкриті зони доступу</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E" w14:textId="77777777" w:rsidR="006A26F1" w:rsidRDefault="00136BC1">
            <w:pPr>
              <w:jc w:val="center"/>
            </w:pPr>
            <w:r>
              <w:rPr>
                <w:rFonts w:ascii="Times New Roman" w:eastAsia="Times New Roman" w:hAnsi="Times New Roman" w:cs="Times New Roman"/>
                <w:sz w:val="24"/>
                <w:szCs w:val="24"/>
              </w:rPr>
              <w:t>2,40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F" w14:textId="77777777" w:rsidR="006A26F1" w:rsidRDefault="00136BC1">
            <w:pPr>
              <w:jc w:val="center"/>
            </w:pPr>
            <w:r>
              <w:rPr>
                <w:rFonts w:ascii="Times New Roman" w:eastAsia="Times New Roman" w:hAnsi="Times New Roman" w:cs="Times New Roman"/>
                <w:sz w:val="24"/>
                <w:szCs w:val="24"/>
              </w:rPr>
              <w:t>484,94</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Організація доступу до мережі Інтернет у виконавчих органах, їх структурних підрозділах, комунальних підприємствах, закладах та установах, в тому числі за технологією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через відкриті зони доступу у громадських місцях</w:t>
            </w:r>
          </w:p>
        </w:tc>
      </w:tr>
      <w:tr w:rsidR="006A26F1" w14:paraId="0BF91A12"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9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6" w14:textId="77777777" w:rsidR="006A26F1" w:rsidRDefault="00136BC1">
            <w:pPr>
              <w:jc w:val="center"/>
            </w:pPr>
            <w:r>
              <w:rPr>
                <w:rFonts w:ascii="Times New Roman" w:eastAsia="Times New Roman" w:hAnsi="Times New Roman" w:cs="Times New Roman"/>
                <w:sz w:val="24"/>
                <w:szCs w:val="24"/>
              </w:rPr>
              <w:t>20,40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7" w14:textId="77777777" w:rsidR="006A26F1" w:rsidRDefault="00136BC1">
            <w:pPr>
              <w:jc w:val="center"/>
            </w:pPr>
            <w:r>
              <w:rPr>
                <w:rFonts w:ascii="Times New Roman" w:eastAsia="Times New Roman" w:hAnsi="Times New Roman" w:cs="Times New Roman"/>
                <w:sz w:val="24"/>
                <w:szCs w:val="24"/>
              </w:rPr>
              <w:t>48,60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9" w14:textId="77777777" w:rsidR="006A26F1" w:rsidRDefault="006A26F1">
            <w:pPr>
              <w:widowControl w:val="0"/>
              <w:pBdr>
                <w:top w:val="nil"/>
                <w:left w:val="nil"/>
                <w:bottom w:val="nil"/>
                <w:right w:val="nil"/>
                <w:between w:val="nil"/>
              </w:pBdr>
              <w:spacing w:line="276" w:lineRule="auto"/>
            </w:pPr>
          </w:p>
        </w:tc>
      </w:tr>
      <w:tr w:rsidR="006A26F1" w14:paraId="6E69EF04"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9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F" w14:textId="77777777" w:rsidR="006A26F1" w:rsidRDefault="00136BC1">
            <w:pPr>
              <w:jc w:val="center"/>
            </w:pPr>
            <w:r>
              <w:rPr>
                <w:rFonts w:ascii="Times New Roman" w:eastAsia="Times New Roman" w:hAnsi="Times New Roman" w:cs="Times New Roman"/>
                <w:sz w:val="24"/>
                <w:szCs w:val="24"/>
              </w:rPr>
              <w:t>21,40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1" w14:textId="77777777" w:rsidR="006A26F1" w:rsidRDefault="006A26F1">
            <w:pPr>
              <w:widowControl w:val="0"/>
              <w:pBdr>
                <w:top w:val="nil"/>
                <w:left w:val="nil"/>
                <w:bottom w:val="nil"/>
                <w:right w:val="nil"/>
                <w:between w:val="nil"/>
              </w:pBdr>
              <w:spacing w:line="276" w:lineRule="auto"/>
            </w:pPr>
          </w:p>
        </w:tc>
      </w:tr>
      <w:tr w:rsidR="006A26F1" w14:paraId="71035B6B" w14:textId="77777777">
        <w:trPr>
          <w:trHeight w:val="157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 Розвиток системи електронного документообігу, впровадження технології використання електронного підпису</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6" w14:textId="77777777" w:rsidR="006A26F1" w:rsidRDefault="00136BC1">
            <w:pPr>
              <w:jc w:val="center"/>
            </w:pPr>
            <w:r>
              <w:rPr>
                <w:rFonts w:ascii="Times New Roman" w:eastAsia="Times New Roman" w:hAnsi="Times New Roman" w:cs="Times New Roman"/>
                <w:sz w:val="24"/>
                <w:szCs w:val="24"/>
              </w:rPr>
              <w:t>94,10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7" w14:textId="77777777" w:rsidR="006A26F1" w:rsidRDefault="00136BC1">
            <w:pPr>
              <w:jc w:val="center"/>
            </w:pPr>
            <w:r>
              <w:rPr>
                <w:rFonts w:ascii="Times New Roman" w:eastAsia="Times New Roman" w:hAnsi="Times New Roman" w:cs="Times New Roman"/>
                <w:sz w:val="24"/>
                <w:szCs w:val="24"/>
              </w:rPr>
              <w:t>68,40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масштабування та розвитку системи електронного документообігу, впровадження технології використання електронного підпису з метою переходу на </w:t>
            </w:r>
            <w:proofErr w:type="spellStart"/>
            <w:r>
              <w:rPr>
                <w:rFonts w:ascii="Times New Roman" w:eastAsia="Times New Roman" w:hAnsi="Times New Roman" w:cs="Times New Roman"/>
                <w:sz w:val="24"/>
                <w:szCs w:val="24"/>
              </w:rPr>
              <w:t>безпаперовий</w:t>
            </w:r>
            <w:proofErr w:type="spellEnd"/>
            <w:r>
              <w:rPr>
                <w:rFonts w:ascii="Times New Roman" w:eastAsia="Times New Roman" w:hAnsi="Times New Roman" w:cs="Times New Roman"/>
                <w:sz w:val="24"/>
                <w:szCs w:val="24"/>
              </w:rPr>
              <w:t xml:space="preserve"> документообіг. Витрати на утримання та масштабування системи електронного документообігу, придбання та оновлення кваліфікованих електронних підписів</w:t>
            </w:r>
          </w:p>
        </w:tc>
      </w:tr>
      <w:tr w:rsidR="006A26F1" w14:paraId="28D71886" w14:textId="77777777">
        <w:trPr>
          <w:trHeight w:val="109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F" w14:textId="77777777" w:rsidR="006A26F1" w:rsidRDefault="00136BC1">
            <w:pPr>
              <w:jc w:val="center"/>
            </w:pPr>
            <w:r>
              <w:rPr>
                <w:rFonts w:ascii="Times New Roman" w:eastAsia="Times New Roman" w:hAnsi="Times New Roman" w:cs="Times New Roman"/>
                <w:sz w:val="24"/>
                <w:szCs w:val="24"/>
              </w:rPr>
              <w:t>28,00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1" w14:textId="77777777" w:rsidR="006A26F1" w:rsidRDefault="006A26F1">
            <w:pPr>
              <w:widowControl w:val="0"/>
              <w:pBdr>
                <w:top w:val="nil"/>
                <w:left w:val="nil"/>
                <w:bottom w:val="nil"/>
                <w:right w:val="nil"/>
                <w:between w:val="nil"/>
              </w:pBdr>
              <w:spacing w:line="276" w:lineRule="auto"/>
            </w:pPr>
          </w:p>
        </w:tc>
      </w:tr>
      <w:tr w:rsidR="006A26F1" w14:paraId="5ED4A1DF" w14:textId="77777777">
        <w:trPr>
          <w:trHeight w:val="109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B2"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3"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4"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6" w14:textId="77777777" w:rsidR="006A26F1" w:rsidRDefault="00136BC1">
            <w:pPr>
              <w:jc w:val="center"/>
            </w:pPr>
            <w:r>
              <w:rPr>
                <w:rFonts w:ascii="Times New Roman" w:eastAsia="Times New Roman" w:hAnsi="Times New Roman" w:cs="Times New Roman"/>
                <w:sz w:val="24"/>
                <w:szCs w:val="24"/>
              </w:rPr>
              <w:t>280,00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7" w14:textId="77777777" w:rsidR="006A26F1" w:rsidRDefault="00136BC1">
            <w:pPr>
              <w:jc w:val="center"/>
            </w:pPr>
            <w:r>
              <w:rPr>
                <w:rFonts w:ascii="Times New Roman" w:eastAsia="Times New Roman" w:hAnsi="Times New Roman" w:cs="Times New Roman"/>
                <w:sz w:val="24"/>
                <w:szCs w:val="24"/>
              </w:rPr>
              <w:t>265,31</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9" w14:textId="77777777" w:rsidR="006A26F1" w:rsidRDefault="006A26F1">
            <w:pPr>
              <w:widowControl w:val="0"/>
              <w:pBdr>
                <w:top w:val="nil"/>
                <w:left w:val="nil"/>
                <w:bottom w:val="nil"/>
                <w:right w:val="nil"/>
                <w:between w:val="nil"/>
              </w:pBdr>
              <w:spacing w:line="276" w:lineRule="auto"/>
            </w:pPr>
          </w:p>
        </w:tc>
      </w:tr>
      <w:tr w:rsidR="006A26F1" w14:paraId="1E52D602"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B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2.5. Функціонування єдиної корпоративної пошти</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E" w14:textId="77777777" w:rsidR="006A26F1" w:rsidRDefault="00136BC1">
            <w:pPr>
              <w:jc w:val="center"/>
            </w:pPr>
            <w:r>
              <w:rPr>
                <w:rFonts w:ascii="Times New Roman" w:eastAsia="Times New Roman" w:hAnsi="Times New Roman" w:cs="Times New Roman"/>
                <w:sz w:val="24"/>
                <w:szCs w:val="24"/>
              </w:rPr>
              <w:t>19,53</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F" w14:textId="77777777" w:rsidR="006A26F1" w:rsidRDefault="00136BC1">
            <w:pPr>
              <w:jc w:val="center"/>
            </w:pPr>
            <w:r>
              <w:rPr>
                <w:rFonts w:ascii="Times New Roman" w:eastAsia="Times New Roman" w:hAnsi="Times New Roman" w:cs="Times New Roman"/>
                <w:sz w:val="24"/>
                <w:szCs w:val="24"/>
              </w:rPr>
              <w:t>7,70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функціонування єдиної корпоративної пошти виконавчих органів, їх структурних підрозділів, комунальних підприємств та установ. Витрати на утримання</w:t>
            </w:r>
          </w:p>
        </w:tc>
      </w:tr>
      <w:tr w:rsidR="006A26F1" w14:paraId="6AE8D714"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9" w14:textId="77777777" w:rsidR="006A26F1" w:rsidRDefault="006A26F1">
            <w:pPr>
              <w:widowControl w:val="0"/>
              <w:pBdr>
                <w:top w:val="nil"/>
                <w:left w:val="nil"/>
                <w:bottom w:val="nil"/>
                <w:right w:val="nil"/>
                <w:between w:val="nil"/>
              </w:pBdr>
              <w:spacing w:line="276" w:lineRule="auto"/>
            </w:pPr>
          </w:p>
        </w:tc>
      </w:tr>
      <w:tr w:rsidR="006A26F1" w14:paraId="018FF7A1"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F"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1" w14:textId="77777777" w:rsidR="006A26F1" w:rsidRDefault="006A26F1">
            <w:pPr>
              <w:widowControl w:val="0"/>
              <w:pBdr>
                <w:top w:val="nil"/>
                <w:left w:val="nil"/>
                <w:bottom w:val="nil"/>
                <w:right w:val="nil"/>
                <w:between w:val="nil"/>
              </w:pBdr>
              <w:spacing w:line="276" w:lineRule="auto"/>
            </w:pPr>
          </w:p>
        </w:tc>
      </w:tr>
      <w:tr w:rsidR="006A26F1" w14:paraId="0B1B9B8E"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2.6. Забезпечення програмним забезпеченням автоматизованих робочих місць працівників</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їх структурні підрозділи, комунальні підприємства та установи Чорноморської міської </w:t>
            </w:r>
            <w:r>
              <w:rPr>
                <w:rFonts w:ascii="Times New Roman" w:eastAsia="Times New Roman" w:hAnsi="Times New Roman" w:cs="Times New Roman"/>
                <w:sz w:val="24"/>
                <w:szCs w:val="24"/>
              </w:rPr>
              <w:lastRenderedPageBreak/>
              <w:t>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6" w14:textId="77777777" w:rsidR="006A26F1" w:rsidRDefault="00136BC1">
            <w:pPr>
              <w:jc w:val="center"/>
            </w:pPr>
            <w:r>
              <w:rPr>
                <w:rFonts w:ascii="Times New Roman" w:eastAsia="Times New Roman" w:hAnsi="Times New Roman" w:cs="Times New Roman"/>
                <w:sz w:val="24"/>
                <w:szCs w:val="24"/>
              </w:rPr>
              <w:t>183,00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7" w14:textId="77777777" w:rsidR="006A26F1" w:rsidRDefault="00136BC1">
            <w:pPr>
              <w:jc w:val="center"/>
            </w:pPr>
            <w:r>
              <w:rPr>
                <w:rFonts w:ascii="Times New Roman" w:eastAsia="Times New Roman" w:hAnsi="Times New Roman" w:cs="Times New Roman"/>
                <w:sz w:val="24"/>
                <w:szCs w:val="24"/>
              </w:rPr>
              <w:t>1 372,17</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виконавчих органів, їх структурних підрозділів, комунальних </w:t>
            </w:r>
            <w:r>
              <w:rPr>
                <w:rFonts w:ascii="Times New Roman" w:eastAsia="Times New Roman" w:hAnsi="Times New Roman" w:cs="Times New Roman"/>
                <w:sz w:val="24"/>
                <w:szCs w:val="24"/>
              </w:rPr>
              <w:lastRenderedPageBreak/>
              <w:t>підприємств та установ програмним забезпеченням (спеціалізоване програмне забезпечення, операційні системи, офісне програмне забезпечення, антивірусні програми) та поновлення ліцензій на використання раніше придбаного програмного забезпечення. Витрати на технічну підтримку та оновлення програмного забезпечення</w:t>
            </w:r>
          </w:p>
        </w:tc>
      </w:tr>
      <w:tr w:rsidR="006A26F1" w14:paraId="3D2B55AD"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E" w14:textId="77777777" w:rsidR="006A26F1" w:rsidRDefault="00136BC1">
            <w:pPr>
              <w:jc w:val="center"/>
            </w:pPr>
            <w:r>
              <w:rPr>
                <w:rFonts w:ascii="Times New Roman" w:eastAsia="Times New Roman" w:hAnsi="Times New Roman" w:cs="Times New Roman"/>
                <w:sz w:val="24"/>
                <w:szCs w:val="24"/>
              </w:rPr>
              <w:t>50,74</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F" w14:textId="77777777" w:rsidR="006A26F1" w:rsidRDefault="00136BC1">
            <w:pPr>
              <w:jc w:val="center"/>
            </w:pPr>
            <w:r>
              <w:rPr>
                <w:rFonts w:ascii="Times New Roman" w:eastAsia="Times New Roman" w:hAnsi="Times New Roman" w:cs="Times New Roman"/>
                <w:sz w:val="24"/>
                <w:szCs w:val="24"/>
              </w:rPr>
              <w:t>224,42</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1" w14:textId="77777777" w:rsidR="006A26F1" w:rsidRDefault="006A26F1">
            <w:pPr>
              <w:widowControl w:val="0"/>
              <w:pBdr>
                <w:top w:val="nil"/>
                <w:left w:val="nil"/>
                <w:bottom w:val="nil"/>
                <w:right w:val="nil"/>
                <w:between w:val="nil"/>
              </w:pBdr>
              <w:spacing w:line="276" w:lineRule="auto"/>
            </w:pPr>
          </w:p>
        </w:tc>
      </w:tr>
      <w:tr w:rsidR="006A26F1" w14:paraId="4282B0F1"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2"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3"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4"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7" w14:textId="77777777" w:rsidR="006A26F1" w:rsidRDefault="00136BC1">
            <w:pPr>
              <w:jc w:val="center"/>
            </w:pPr>
            <w:r>
              <w:rPr>
                <w:rFonts w:ascii="Times New Roman" w:eastAsia="Times New Roman" w:hAnsi="Times New Roman" w:cs="Times New Roman"/>
                <w:sz w:val="24"/>
                <w:szCs w:val="24"/>
              </w:rPr>
              <w:t>778,00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9" w14:textId="77777777" w:rsidR="006A26F1" w:rsidRDefault="006A26F1">
            <w:pPr>
              <w:widowControl w:val="0"/>
              <w:pBdr>
                <w:top w:val="nil"/>
                <w:left w:val="nil"/>
                <w:bottom w:val="nil"/>
                <w:right w:val="nil"/>
                <w:between w:val="nil"/>
              </w:pBdr>
              <w:spacing w:line="276" w:lineRule="auto"/>
            </w:pPr>
          </w:p>
        </w:tc>
      </w:tr>
      <w:tr w:rsidR="006A26F1" w14:paraId="2ACADCAD"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2.7. Придбання (оновлення) засобів інформатизації</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E" w14:textId="77777777" w:rsidR="006A26F1" w:rsidRDefault="00136BC1">
            <w:pPr>
              <w:jc w:val="center"/>
            </w:pPr>
            <w:r>
              <w:rPr>
                <w:rFonts w:ascii="Times New Roman" w:eastAsia="Times New Roman" w:hAnsi="Times New Roman" w:cs="Times New Roman"/>
                <w:sz w:val="24"/>
                <w:szCs w:val="24"/>
              </w:rPr>
              <w:t>2 440,14</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F" w14:textId="77777777" w:rsidR="006A26F1" w:rsidRDefault="00136BC1">
            <w:pPr>
              <w:jc w:val="center"/>
            </w:pPr>
            <w:r>
              <w:rPr>
                <w:rFonts w:ascii="Times New Roman" w:eastAsia="Times New Roman" w:hAnsi="Times New Roman" w:cs="Times New Roman"/>
                <w:sz w:val="24"/>
                <w:szCs w:val="24"/>
              </w:rPr>
              <w:t>2 155,89</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сучасною комп’ютерною та офісною технікою працівників виконавчих органів, їх структурних підрозділів, комунальних підприємств та установ</w:t>
            </w:r>
          </w:p>
        </w:tc>
      </w:tr>
      <w:tr w:rsidR="006A26F1" w14:paraId="4380AB7E"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9" w14:textId="77777777" w:rsidR="006A26F1" w:rsidRDefault="006A26F1">
            <w:pPr>
              <w:widowControl w:val="0"/>
              <w:pBdr>
                <w:top w:val="nil"/>
                <w:left w:val="nil"/>
                <w:bottom w:val="nil"/>
                <w:right w:val="nil"/>
                <w:between w:val="nil"/>
              </w:pBdr>
              <w:spacing w:line="276" w:lineRule="auto"/>
            </w:pPr>
          </w:p>
        </w:tc>
      </w:tr>
      <w:tr w:rsidR="006A26F1" w14:paraId="3A3FE806"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F" w14:textId="77777777" w:rsidR="006A26F1" w:rsidRDefault="00136BC1">
            <w:pPr>
              <w:jc w:val="center"/>
            </w:pPr>
            <w:r>
              <w:rPr>
                <w:rFonts w:ascii="Times New Roman" w:eastAsia="Times New Roman" w:hAnsi="Times New Roman" w:cs="Times New Roman"/>
                <w:sz w:val="24"/>
                <w:szCs w:val="24"/>
              </w:rPr>
              <w:t>516,00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1" w14:textId="77777777" w:rsidR="006A26F1" w:rsidRDefault="006A26F1">
            <w:pPr>
              <w:widowControl w:val="0"/>
              <w:pBdr>
                <w:top w:val="nil"/>
                <w:left w:val="nil"/>
                <w:bottom w:val="nil"/>
                <w:right w:val="nil"/>
                <w:between w:val="nil"/>
              </w:pBdr>
              <w:spacing w:line="276" w:lineRule="auto"/>
            </w:pPr>
          </w:p>
        </w:tc>
      </w:tr>
      <w:tr w:rsidR="006A26F1" w14:paraId="40B5138F"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0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Придбання та витрати на утримання системи </w:t>
            </w:r>
            <w:proofErr w:type="spellStart"/>
            <w:r>
              <w:rPr>
                <w:rFonts w:ascii="Times New Roman" w:eastAsia="Times New Roman" w:hAnsi="Times New Roman" w:cs="Times New Roman"/>
                <w:sz w:val="24"/>
                <w:szCs w:val="24"/>
              </w:rPr>
              <w:t>відеоконференцзв'язку</w:t>
            </w:r>
            <w:proofErr w:type="spellEnd"/>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їх структурні підрозділи, комунальні підприємства </w:t>
            </w:r>
            <w:r>
              <w:rPr>
                <w:rFonts w:ascii="Times New Roman" w:eastAsia="Times New Roman" w:hAnsi="Times New Roman" w:cs="Times New Roman"/>
                <w:sz w:val="24"/>
                <w:szCs w:val="24"/>
              </w:rPr>
              <w:lastRenderedPageBreak/>
              <w:t>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5" w14:textId="77777777" w:rsidR="006A26F1" w:rsidRDefault="00136BC1">
            <w:pPr>
              <w:jc w:val="center"/>
            </w:pPr>
            <w:r>
              <w:rPr>
                <w:rFonts w:ascii="Times New Roman" w:eastAsia="Times New Roman" w:hAnsi="Times New Roman" w:cs="Times New Roman"/>
                <w:sz w:val="24"/>
                <w:szCs w:val="24"/>
              </w:rPr>
              <w:t xml:space="preserve">Бюджет Чорноморської міської </w:t>
            </w:r>
            <w:r>
              <w:rPr>
                <w:rFonts w:ascii="Times New Roman" w:eastAsia="Times New Roman" w:hAnsi="Times New Roman" w:cs="Times New Roman"/>
                <w:sz w:val="24"/>
                <w:szCs w:val="24"/>
              </w:rPr>
              <w:lastRenderedPageBreak/>
              <w:t>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6" w14:textId="77777777" w:rsidR="006A26F1" w:rsidRDefault="00136BC1">
            <w:pPr>
              <w:jc w:val="center"/>
            </w:pPr>
            <w:r>
              <w:rPr>
                <w:rFonts w:ascii="Times New Roman" w:eastAsia="Times New Roman" w:hAnsi="Times New Roman" w:cs="Times New Roman"/>
                <w:sz w:val="24"/>
                <w:szCs w:val="24"/>
              </w:rPr>
              <w:lastRenderedPageBreak/>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7"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Придбання комплексу технічного обладнання, програмного </w:t>
            </w:r>
            <w:r>
              <w:rPr>
                <w:rFonts w:ascii="Times New Roman" w:eastAsia="Times New Roman" w:hAnsi="Times New Roman" w:cs="Times New Roman"/>
                <w:sz w:val="24"/>
                <w:szCs w:val="24"/>
              </w:rPr>
              <w:lastRenderedPageBreak/>
              <w:t>забезпечення, відео- та аудіоапаратури для забезпечення необхідного рівня функціонування онлайн-та виїзних трансляцій, нарад, колегій, зустрічей</w:t>
            </w:r>
          </w:p>
        </w:tc>
      </w:tr>
      <w:tr w:rsidR="006A26F1" w14:paraId="7DBC2592"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0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F"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1" w14:textId="77777777" w:rsidR="006A26F1" w:rsidRDefault="006A26F1">
            <w:pPr>
              <w:widowControl w:val="0"/>
              <w:pBdr>
                <w:top w:val="nil"/>
                <w:left w:val="nil"/>
                <w:bottom w:val="nil"/>
                <w:right w:val="nil"/>
                <w:between w:val="nil"/>
              </w:pBdr>
              <w:spacing w:line="276" w:lineRule="auto"/>
            </w:pPr>
          </w:p>
        </w:tc>
      </w:tr>
      <w:tr w:rsidR="006A26F1" w14:paraId="35FA3CF6"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12"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3"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4"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6" w14:textId="77777777" w:rsidR="006A26F1" w:rsidRDefault="00136BC1">
            <w:pPr>
              <w:jc w:val="center"/>
            </w:pPr>
            <w:r>
              <w:rPr>
                <w:rFonts w:ascii="Times New Roman" w:eastAsia="Times New Roman" w:hAnsi="Times New Roman" w:cs="Times New Roman"/>
                <w:sz w:val="24"/>
                <w:szCs w:val="24"/>
              </w:rPr>
              <w:t>58,40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7" w14:textId="77777777" w:rsidR="006A26F1" w:rsidRDefault="00136BC1">
            <w:pPr>
              <w:jc w:val="center"/>
            </w:pPr>
            <w:r>
              <w:rPr>
                <w:rFonts w:ascii="Times New Roman" w:eastAsia="Times New Roman" w:hAnsi="Times New Roman" w:cs="Times New Roman"/>
                <w:sz w:val="24"/>
                <w:szCs w:val="24"/>
              </w:rPr>
              <w:t>24,00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9" w14:textId="77777777" w:rsidR="006A26F1" w:rsidRDefault="006A26F1">
            <w:pPr>
              <w:widowControl w:val="0"/>
              <w:pBdr>
                <w:top w:val="nil"/>
                <w:left w:val="nil"/>
                <w:bottom w:val="nil"/>
                <w:right w:val="nil"/>
                <w:between w:val="nil"/>
              </w:pBdr>
              <w:spacing w:line="276" w:lineRule="auto"/>
            </w:pPr>
          </w:p>
        </w:tc>
      </w:tr>
      <w:tr w:rsidR="006A26F1" w14:paraId="5C018AFF"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1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2.9. Забезпечення функціонування та витрати на утримання комунікаційної мережі та існуючих комунікаційних систем</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F" w14:textId="77777777" w:rsidR="006A26F1" w:rsidRDefault="00136BC1">
            <w:pPr>
              <w:jc w:val="center"/>
            </w:pPr>
            <w:r>
              <w:rPr>
                <w:rFonts w:ascii="Times New Roman" w:eastAsia="Times New Roman" w:hAnsi="Times New Roman" w:cs="Times New Roman"/>
                <w:sz w:val="24"/>
                <w:szCs w:val="24"/>
              </w:rPr>
              <w:t>25,40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Модернізація, масштабування, забезпечення функціонування та витрати на утримання комунікаційної мережі та існуючих комунікаційних систем виконавчих органів, їх структурних підрозділів, комунальних підприємств та установ</w:t>
            </w:r>
          </w:p>
        </w:tc>
      </w:tr>
      <w:tr w:rsidR="006A26F1" w14:paraId="423E4C7A"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9" w14:textId="77777777" w:rsidR="006A26F1" w:rsidRDefault="006A26F1">
            <w:pPr>
              <w:widowControl w:val="0"/>
              <w:pBdr>
                <w:top w:val="nil"/>
                <w:left w:val="nil"/>
                <w:bottom w:val="nil"/>
                <w:right w:val="nil"/>
                <w:between w:val="nil"/>
              </w:pBdr>
              <w:spacing w:line="276" w:lineRule="auto"/>
            </w:pPr>
          </w:p>
        </w:tc>
      </w:tr>
      <w:tr w:rsidR="006A26F1" w14:paraId="6B08B71D"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E" w14:textId="77777777" w:rsidR="006A26F1" w:rsidRDefault="00136BC1">
            <w:pPr>
              <w:jc w:val="center"/>
            </w:pPr>
            <w:r>
              <w:rPr>
                <w:rFonts w:ascii="Times New Roman" w:eastAsia="Times New Roman" w:hAnsi="Times New Roman" w:cs="Times New Roman"/>
                <w:sz w:val="24"/>
                <w:szCs w:val="24"/>
              </w:rPr>
              <w:t>138,20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F" w14:textId="77777777" w:rsidR="006A26F1" w:rsidRDefault="00136BC1">
            <w:pPr>
              <w:jc w:val="center"/>
            </w:pPr>
            <w:r>
              <w:rPr>
                <w:rFonts w:ascii="Times New Roman" w:eastAsia="Times New Roman" w:hAnsi="Times New Roman" w:cs="Times New Roman"/>
                <w:sz w:val="24"/>
                <w:szCs w:val="24"/>
              </w:rPr>
              <w:t>496,00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1" w14:textId="77777777" w:rsidR="006A26F1" w:rsidRDefault="006A26F1">
            <w:pPr>
              <w:widowControl w:val="0"/>
              <w:pBdr>
                <w:top w:val="nil"/>
                <w:left w:val="nil"/>
                <w:bottom w:val="nil"/>
                <w:right w:val="nil"/>
                <w:between w:val="nil"/>
              </w:pBdr>
              <w:spacing w:line="276" w:lineRule="auto"/>
            </w:pPr>
          </w:p>
        </w:tc>
      </w:tr>
      <w:tr w:rsidR="006A26F1" w14:paraId="4865C8B9" w14:textId="77777777">
        <w:trPr>
          <w:trHeight w:val="58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3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2.10. Забезпечення комунікації з новими сервісами та системами, розробленими центральними органами влади</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5"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фінансування</w:t>
            </w:r>
          </w:p>
        </w:tc>
        <w:tc>
          <w:tcPr>
            <w:tcW w:w="11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7"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Підключення виконавчих органів, їх структурних підрозділів, комунальних підприємств та установ до нових сервісів та систем, розроблених центральними органами влади</w:t>
            </w:r>
          </w:p>
        </w:tc>
      </w:tr>
      <w:tr w:rsidR="006A26F1" w14:paraId="03D23E59" w14:textId="77777777">
        <w:trPr>
          <w:trHeight w:val="45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3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F"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0"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1"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A26F1" w14:paraId="33AE8758" w14:textId="77777777">
        <w:trPr>
          <w:trHeight w:val="228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4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7"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8"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9"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A26F1" w14:paraId="498AF87C" w14:textId="77777777">
        <w:trPr>
          <w:trHeight w:val="855"/>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14A" w14:textId="77777777" w:rsidR="006A26F1" w:rsidRDefault="00136BC1">
            <w:pPr>
              <w:jc w:val="center"/>
              <w:rPr>
                <w:b/>
              </w:rPr>
            </w:pPr>
            <w:r>
              <w:rPr>
                <w:rFonts w:ascii="Times New Roman" w:eastAsia="Times New Roman" w:hAnsi="Times New Roman" w:cs="Times New Roman"/>
                <w:b/>
                <w:sz w:val="24"/>
                <w:szCs w:val="24"/>
              </w:rPr>
              <w:lastRenderedPageBreak/>
              <w:t>3. Розвиток цифрових можливостей, впровадження цифрових технологій у сферах публічного управління, освіти, охорони здоров’я, культури, комунального господарства</w:t>
            </w:r>
          </w:p>
        </w:tc>
      </w:tr>
      <w:tr w:rsidR="006A26F1" w14:paraId="736B8BC1" w14:textId="77777777">
        <w:trPr>
          <w:trHeight w:val="156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5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Цифрова </w:t>
            </w:r>
            <w:proofErr w:type="spellStart"/>
            <w:r>
              <w:rPr>
                <w:rFonts w:ascii="Times New Roman" w:eastAsia="Times New Roman" w:hAnsi="Times New Roman" w:cs="Times New Roman"/>
                <w:sz w:val="24"/>
                <w:szCs w:val="24"/>
              </w:rPr>
              <w:t>безбар’єрність</w:t>
            </w:r>
            <w:proofErr w:type="spellEnd"/>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7"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інфраструктури для осіб з порушенням зору, слуху (синтезатори мовлення, брайлівські дисплеї, регульовані пішохідні переходи, навчання адміністраторів жестовій мові, приведення офіційних сайтів у відповідність до нового </w:t>
            </w:r>
            <w:proofErr w:type="spellStart"/>
            <w:r>
              <w:rPr>
                <w:rFonts w:ascii="Times New Roman" w:eastAsia="Times New Roman" w:hAnsi="Times New Roman" w:cs="Times New Roman"/>
                <w:sz w:val="24"/>
                <w:szCs w:val="24"/>
              </w:rPr>
              <w:t>держстандарту</w:t>
            </w:r>
            <w:proofErr w:type="spellEnd"/>
            <w:r>
              <w:rPr>
                <w:rFonts w:ascii="Times New Roman" w:eastAsia="Times New Roman" w:hAnsi="Times New Roman" w:cs="Times New Roman"/>
                <w:sz w:val="24"/>
                <w:szCs w:val="24"/>
              </w:rPr>
              <w:t xml:space="preserve"> з веб-доступності). Розроблення інформаційної сторінки з викладом основної інформації про програми зчитування з екрана, синтезатори мовлення та інші допоміжні технології. Створення шарів геоінформаційних систем з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веб-додатків для людей з обмеженими можливостями</w:t>
            </w:r>
          </w:p>
        </w:tc>
      </w:tr>
      <w:tr w:rsidR="006A26F1" w14:paraId="7FDD5BBA" w14:textId="77777777">
        <w:trPr>
          <w:trHeight w:val="156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5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F" w14:textId="77777777" w:rsidR="006A26F1" w:rsidRDefault="00136BC1">
            <w:pPr>
              <w:jc w:val="center"/>
            </w:pPr>
            <w:r>
              <w:rPr>
                <w:rFonts w:ascii="Times New Roman" w:eastAsia="Times New Roman" w:hAnsi="Times New Roman" w:cs="Times New Roman"/>
                <w:sz w:val="24"/>
                <w:szCs w:val="24"/>
              </w:rPr>
              <w:t>22,00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1" w14:textId="77777777" w:rsidR="006A26F1" w:rsidRDefault="006A26F1">
            <w:pPr>
              <w:widowControl w:val="0"/>
              <w:pBdr>
                <w:top w:val="nil"/>
                <w:left w:val="nil"/>
                <w:bottom w:val="nil"/>
                <w:right w:val="nil"/>
                <w:between w:val="nil"/>
              </w:pBdr>
              <w:spacing w:line="276" w:lineRule="auto"/>
            </w:pPr>
          </w:p>
        </w:tc>
      </w:tr>
      <w:tr w:rsidR="006A26F1" w14:paraId="6A14EF12" w14:textId="77777777">
        <w:trPr>
          <w:trHeight w:val="156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62"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3"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4"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9" w14:textId="77777777" w:rsidR="006A26F1" w:rsidRDefault="006A26F1">
            <w:pPr>
              <w:widowControl w:val="0"/>
              <w:pBdr>
                <w:top w:val="nil"/>
                <w:left w:val="nil"/>
                <w:bottom w:val="nil"/>
                <w:right w:val="nil"/>
                <w:between w:val="nil"/>
              </w:pBdr>
              <w:spacing w:line="276" w:lineRule="auto"/>
            </w:pPr>
          </w:p>
        </w:tc>
      </w:tr>
      <w:tr w:rsidR="006A26F1" w14:paraId="40247329" w14:textId="77777777">
        <w:trPr>
          <w:trHeight w:val="222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6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 Цифровізація освітніх послуг</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F" w14:textId="77777777" w:rsidR="006A26F1" w:rsidRDefault="00136BC1">
            <w:pPr>
              <w:jc w:val="center"/>
            </w:pPr>
            <w:r>
              <w:rPr>
                <w:rFonts w:ascii="Times New Roman" w:eastAsia="Times New Roman" w:hAnsi="Times New Roman" w:cs="Times New Roman"/>
                <w:sz w:val="24"/>
                <w:szCs w:val="24"/>
              </w:rPr>
              <w:t>76,83</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Підвищення якості впровадження електронних систем в освітньому процесі. Створення комфортних умов навчання та роботи на основі постійної взаємодії всіх учасників освітнього процесу; надання можливості онлайн-запису в дошкільні навчальні заклади; впровадження електронних інструментів у закладах освіти: електронні щоденники та журнали, е-підручники, електронний документообіг, LMS тощо. Забезпечення шкіл STEM/STEAM-лабораторіями та комп’ютерною технікою. Запровадження інтерактивних методів навчання в закладах освіти. Реєстрація вчителів на платформі Всеукраїнської школи онлайн (ВШО). </w:t>
            </w:r>
            <w:r>
              <w:rPr>
                <w:rFonts w:ascii="Times New Roman" w:eastAsia="Times New Roman" w:hAnsi="Times New Roman" w:cs="Times New Roman"/>
                <w:sz w:val="24"/>
                <w:szCs w:val="24"/>
              </w:rPr>
              <w:lastRenderedPageBreak/>
              <w:t>«Безпечна школа» - контроль перебування дитини в НЗ. Шкільний бюджет</w:t>
            </w:r>
          </w:p>
        </w:tc>
      </w:tr>
      <w:tr w:rsidR="006A26F1" w14:paraId="5162BBC4" w14:textId="77777777">
        <w:trPr>
          <w:trHeight w:val="222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7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9" w14:textId="77777777" w:rsidR="006A26F1" w:rsidRDefault="006A26F1">
            <w:pPr>
              <w:widowControl w:val="0"/>
              <w:pBdr>
                <w:top w:val="nil"/>
                <w:left w:val="nil"/>
                <w:bottom w:val="nil"/>
                <w:right w:val="nil"/>
                <w:between w:val="nil"/>
              </w:pBdr>
              <w:spacing w:line="276" w:lineRule="auto"/>
            </w:pPr>
          </w:p>
        </w:tc>
      </w:tr>
      <w:tr w:rsidR="006A26F1" w14:paraId="53CA402B" w14:textId="77777777">
        <w:trPr>
          <w:trHeight w:val="222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7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F"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1" w14:textId="77777777" w:rsidR="006A26F1" w:rsidRDefault="006A26F1">
            <w:pPr>
              <w:widowControl w:val="0"/>
              <w:pBdr>
                <w:top w:val="nil"/>
                <w:left w:val="nil"/>
                <w:bottom w:val="nil"/>
                <w:right w:val="nil"/>
                <w:between w:val="nil"/>
              </w:pBdr>
              <w:spacing w:line="276" w:lineRule="auto"/>
            </w:pPr>
          </w:p>
        </w:tc>
      </w:tr>
      <w:tr w:rsidR="006A26F1" w14:paraId="110C9607" w14:textId="77777777">
        <w:trPr>
          <w:trHeight w:val="252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8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3.3. Цифровізація медичних послуг</w:t>
            </w:r>
          </w:p>
        </w:tc>
        <w:tc>
          <w:tcPr>
            <w:tcW w:w="28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183"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7"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9"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Сприяння запровадженню сервісу онлайн-запису для пацієнта у заклади охорони здоров’я первинної, вторинної та третинної ланок, які функціонують на території громади </w:t>
            </w:r>
            <w:r>
              <w:rPr>
                <w:rFonts w:ascii="Times New Roman" w:eastAsia="Times New Roman" w:hAnsi="Times New Roman" w:cs="Times New Roman"/>
                <w:sz w:val="24"/>
                <w:szCs w:val="24"/>
              </w:rPr>
              <w:lastRenderedPageBreak/>
              <w:t xml:space="preserve">Забезпечення функціонування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валідація</w:t>
            </w:r>
            <w:proofErr w:type="spellEnd"/>
            <w:r>
              <w:rPr>
                <w:rFonts w:ascii="Times New Roman" w:eastAsia="Times New Roman" w:hAnsi="Times New Roman" w:cs="Times New Roman"/>
                <w:sz w:val="24"/>
                <w:szCs w:val="24"/>
              </w:rPr>
              <w:t xml:space="preserve"> по АРІ /Дія-Дія у медичних закладах</w:t>
            </w:r>
          </w:p>
        </w:tc>
      </w:tr>
      <w:tr w:rsidR="006A26F1" w14:paraId="2AE44D4E" w14:textId="77777777">
        <w:trPr>
          <w:trHeight w:val="535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8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18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КНП «Чорноморська лікарня» Чорноморської міської ради Одеського району Одеської області</w:t>
            </w:r>
          </w:p>
          <w:p w14:paraId="0000018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КНП «Стоматологічна поліклініка міста Чорноморська» Чорноморської міської ради Одеського району Одеської області</w:t>
            </w:r>
          </w:p>
          <w:p w14:paraId="0000018D" w14:textId="77777777" w:rsidR="006A26F1" w:rsidRDefault="00136BC1">
            <w:r>
              <w:rPr>
                <w:rFonts w:ascii="Times New Roman" w:eastAsia="Times New Roman" w:hAnsi="Times New Roman" w:cs="Times New Roman"/>
                <w:sz w:val="24"/>
                <w:szCs w:val="24"/>
              </w:rPr>
              <w:t>КНП "Чорноморський міський центр первинної медико-санітарної допомоги" Чорноморської міської ради Одеського району Одеської області</w:t>
            </w: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F"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0" w14:textId="77777777" w:rsidR="006A26F1" w:rsidRDefault="00136BC1">
            <w:pPr>
              <w:jc w:val="center"/>
            </w:pPr>
            <w:r>
              <w:rPr>
                <w:rFonts w:ascii="Times New Roman" w:eastAsia="Times New Roman" w:hAnsi="Times New Roman" w:cs="Times New Roman"/>
                <w:sz w:val="24"/>
                <w:szCs w:val="24"/>
              </w:rPr>
              <w:t>721,08</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1" w14:textId="77777777" w:rsidR="006A26F1" w:rsidRDefault="00136BC1">
            <w:pPr>
              <w:jc w:val="center"/>
            </w:pPr>
            <w:r>
              <w:rPr>
                <w:rFonts w:ascii="Times New Roman" w:eastAsia="Times New Roman" w:hAnsi="Times New Roman" w:cs="Times New Roman"/>
                <w:sz w:val="24"/>
                <w:szCs w:val="24"/>
              </w:rPr>
              <w:t>1 408,53</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3" w14:textId="77777777" w:rsidR="006A26F1" w:rsidRDefault="006A26F1">
            <w:pPr>
              <w:widowControl w:val="0"/>
              <w:pBdr>
                <w:top w:val="nil"/>
                <w:left w:val="nil"/>
                <w:bottom w:val="nil"/>
                <w:right w:val="nil"/>
                <w:between w:val="nil"/>
              </w:pBdr>
              <w:spacing w:line="276" w:lineRule="auto"/>
            </w:pPr>
          </w:p>
        </w:tc>
      </w:tr>
      <w:tr w:rsidR="006A26F1" w14:paraId="13767D1C"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94" w14:textId="77777777" w:rsidR="006A26F1" w:rsidRDefault="006A26F1">
            <w:pPr>
              <w:widowControl w:val="0"/>
              <w:pBdr>
                <w:top w:val="nil"/>
                <w:left w:val="nil"/>
                <w:bottom w:val="nil"/>
                <w:right w:val="nil"/>
                <w:between w:val="nil"/>
              </w:pBdr>
              <w:spacing w:line="276" w:lineRule="auto"/>
            </w:pPr>
          </w:p>
        </w:tc>
        <w:tc>
          <w:tcPr>
            <w:tcW w:w="28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195"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6"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7"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9" w14:textId="77777777" w:rsidR="006A26F1" w:rsidRDefault="00136BC1">
            <w:pPr>
              <w:jc w:val="center"/>
            </w:pPr>
            <w:r>
              <w:rPr>
                <w:rFonts w:ascii="Times New Roman" w:eastAsia="Times New Roman" w:hAnsi="Times New Roman" w:cs="Times New Roman"/>
                <w:sz w:val="24"/>
                <w:szCs w:val="24"/>
              </w:rPr>
              <w:t>15,10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B" w14:textId="77777777" w:rsidR="006A26F1" w:rsidRDefault="006A26F1">
            <w:pPr>
              <w:widowControl w:val="0"/>
              <w:pBdr>
                <w:top w:val="nil"/>
                <w:left w:val="nil"/>
                <w:bottom w:val="nil"/>
                <w:right w:val="nil"/>
                <w:between w:val="nil"/>
              </w:pBdr>
              <w:spacing w:line="276" w:lineRule="auto"/>
            </w:pPr>
          </w:p>
        </w:tc>
      </w:tr>
      <w:tr w:rsidR="006A26F1" w14:paraId="43AA517F" w14:textId="77777777">
        <w:trPr>
          <w:trHeight w:val="4890"/>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9C" w14:textId="77777777" w:rsidR="006A26F1" w:rsidRDefault="00136BC1">
            <w:r>
              <w:rPr>
                <w:rFonts w:ascii="Times New Roman" w:eastAsia="Times New Roman" w:hAnsi="Times New Roman" w:cs="Times New Roman"/>
                <w:sz w:val="24"/>
                <w:szCs w:val="24"/>
              </w:rPr>
              <w:lastRenderedPageBreak/>
              <w:t>3.4. Запровадження нових цифрових технологій у галузі культури</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D" w14:textId="77777777" w:rsidR="006A26F1" w:rsidRDefault="00136BC1">
            <w:r>
              <w:rPr>
                <w:rFonts w:ascii="Times New Roman" w:eastAsia="Times New Roman" w:hAnsi="Times New Roman" w:cs="Times New Roman"/>
                <w:sz w:val="24"/>
                <w:szCs w:val="24"/>
              </w:rPr>
              <w:t>Відділ культури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E"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1"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3" w14:textId="77777777" w:rsidR="006A26F1" w:rsidRDefault="00136BC1">
            <w:r>
              <w:rPr>
                <w:rFonts w:ascii="Times New Roman" w:eastAsia="Times New Roman" w:hAnsi="Times New Roman" w:cs="Times New Roman"/>
                <w:sz w:val="24"/>
                <w:szCs w:val="24"/>
              </w:rPr>
              <w:t xml:space="preserve">Запровадження системи автоматичного ведення обліку діяльності бібліотек Е-Книга. Створення та впровадження системи електронної бази даних. Встановлення QR-кодів для історичних пам`яток, місць та будівель громади для ідентифікації та отримання інформації. Розроблення та популяризація,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в мережі Інтернет, локальних туристичних маршрутів громади (авто-, вело- та пішохідних) та природничих локацій громади. Створення туристичного порталу</w:t>
            </w:r>
          </w:p>
        </w:tc>
      </w:tr>
      <w:tr w:rsidR="006A26F1" w14:paraId="7805430F" w14:textId="77777777">
        <w:trPr>
          <w:trHeight w:val="409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A4" w14:textId="77777777" w:rsidR="006A26F1" w:rsidRDefault="00136BC1">
            <w:r>
              <w:rPr>
                <w:rFonts w:ascii="Times New Roman" w:eastAsia="Times New Roman" w:hAnsi="Times New Roman" w:cs="Times New Roman"/>
                <w:sz w:val="24"/>
                <w:szCs w:val="24"/>
              </w:rPr>
              <w:lastRenderedPageBreak/>
              <w:t>3.5. Цифровізація сфери муніципального транспорту</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5" w14:textId="77777777" w:rsidR="006A26F1" w:rsidRDefault="00136BC1">
            <w:r>
              <w:rPr>
                <w:rFonts w:ascii="Times New Roman" w:eastAsia="Times New Roman" w:hAnsi="Times New Roman" w:cs="Times New Roman"/>
                <w:sz w:val="24"/>
                <w:szCs w:val="24"/>
              </w:rPr>
              <w:t>Управління економічного розвитку та торгівлі виконавчого комітету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6"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9"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A"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B" w14:textId="77777777" w:rsidR="006A26F1" w:rsidRDefault="00136BC1">
            <w:r>
              <w:rPr>
                <w:rFonts w:ascii="Times New Roman" w:eastAsia="Times New Roman" w:hAnsi="Times New Roman" w:cs="Times New Roman"/>
                <w:sz w:val="24"/>
                <w:szCs w:val="24"/>
              </w:rPr>
              <w:t xml:space="preserve">Запровадження автоматизованої системи обліку оплати проїзду. Е-квиток у громадському транспорті міста. Впровадження відстеження інтерактивних зупинок, створення он-лайн мап зупинок маршрутного транспорту. Створення та технічна підтримка мережі публічних точок доступу до мережі Інтернет за технологією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у громадському транспорті міста. Витрати на утримання створеної інфраструктури</w:t>
            </w:r>
          </w:p>
        </w:tc>
      </w:tr>
      <w:tr w:rsidR="006A26F1" w14:paraId="7CEA930D"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AC" w14:textId="77777777" w:rsidR="006A26F1" w:rsidRDefault="00136BC1">
            <w:r>
              <w:rPr>
                <w:rFonts w:ascii="Times New Roman" w:eastAsia="Times New Roman" w:hAnsi="Times New Roman" w:cs="Times New Roman"/>
                <w:sz w:val="24"/>
                <w:szCs w:val="24"/>
              </w:rPr>
              <w:t>3.6. Цифровізація сфери екології громади</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D" w14:textId="77777777" w:rsidR="006A26F1" w:rsidRDefault="00136BC1">
            <w:r>
              <w:rPr>
                <w:rFonts w:ascii="Times New Roman" w:eastAsia="Times New Roman" w:hAnsi="Times New Roman" w:cs="Times New Roman"/>
                <w:sz w:val="24"/>
                <w:szCs w:val="24"/>
              </w:rPr>
              <w:t>Сектор екології виконавчого комітету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E"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1"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3" w14:textId="77777777" w:rsidR="006A26F1" w:rsidRDefault="00136BC1">
            <w:r>
              <w:rPr>
                <w:rFonts w:ascii="Times New Roman" w:eastAsia="Times New Roman" w:hAnsi="Times New Roman" w:cs="Times New Roman"/>
                <w:sz w:val="24"/>
                <w:szCs w:val="24"/>
              </w:rPr>
              <w:t>Функціонування системи моніторингу та оцінки якості атмосферного повітря територіальної громади. Витрати на утримання</w:t>
            </w:r>
          </w:p>
        </w:tc>
      </w:tr>
      <w:tr w:rsidR="006A26F1" w14:paraId="4E185C9F"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B4"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3.7. Цифровізація сфери енергоспоживання</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їх структурні підрозділи, комунальні підприємства </w:t>
            </w:r>
            <w:r>
              <w:rPr>
                <w:rFonts w:ascii="Times New Roman" w:eastAsia="Times New Roman" w:hAnsi="Times New Roman" w:cs="Times New Roman"/>
                <w:sz w:val="24"/>
                <w:szCs w:val="24"/>
              </w:rPr>
              <w:lastRenderedPageBreak/>
              <w:t>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7" w14:textId="77777777" w:rsidR="006A26F1" w:rsidRDefault="00136BC1">
            <w:pPr>
              <w:jc w:val="center"/>
            </w:pPr>
            <w:r>
              <w:rPr>
                <w:rFonts w:ascii="Times New Roman" w:eastAsia="Times New Roman" w:hAnsi="Times New Roman" w:cs="Times New Roman"/>
                <w:sz w:val="24"/>
                <w:szCs w:val="24"/>
              </w:rPr>
              <w:t xml:space="preserve">Бюджет Чорноморської міської </w:t>
            </w:r>
            <w:r>
              <w:rPr>
                <w:rFonts w:ascii="Times New Roman" w:eastAsia="Times New Roman" w:hAnsi="Times New Roman" w:cs="Times New Roman"/>
                <w:sz w:val="24"/>
                <w:szCs w:val="24"/>
              </w:rPr>
              <w:lastRenderedPageBreak/>
              <w:t>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8" w14:textId="77777777" w:rsidR="006A26F1" w:rsidRDefault="00136BC1">
            <w:pPr>
              <w:jc w:val="center"/>
            </w:pPr>
            <w:r>
              <w:rPr>
                <w:rFonts w:ascii="Times New Roman" w:eastAsia="Times New Roman" w:hAnsi="Times New Roman" w:cs="Times New Roman"/>
                <w:sz w:val="24"/>
                <w:szCs w:val="24"/>
              </w:rPr>
              <w:lastRenderedPageBreak/>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9" w14:textId="77777777" w:rsidR="006A26F1" w:rsidRDefault="00136BC1">
            <w:pPr>
              <w:jc w:val="center"/>
            </w:pPr>
            <w:r>
              <w:rPr>
                <w:rFonts w:ascii="Times New Roman" w:eastAsia="Times New Roman" w:hAnsi="Times New Roman" w:cs="Times New Roman"/>
                <w:sz w:val="24"/>
                <w:szCs w:val="24"/>
              </w:rPr>
              <w:t>20,00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Впровадження системи енергозбереження та моніторингу </w:t>
            </w:r>
            <w:r>
              <w:rPr>
                <w:rFonts w:ascii="Times New Roman" w:eastAsia="Times New Roman" w:hAnsi="Times New Roman" w:cs="Times New Roman"/>
                <w:sz w:val="24"/>
                <w:szCs w:val="24"/>
              </w:rPr>
              <w:lastRenderedPageBreak/>
              <w:t>енергоефективності для об’єктів комунальної власності. Витрати на впровадження та утримання</w:t>
            </w:r>
          </w:p>
        </w:tc>
      </w:tr>
      <w:tr w:rsidR="006A26F1" w14:paraId="17A62631"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B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F"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1"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3" w14:textId="77777777" w:rsidR="006A26F1" w:rsidRDefault="006A26F1">
            <w:pPr>
              <w:widowControl w:val="0"/>
              <w:pBdr>
                <w:top w:val="nil"/>
                <w:left w:val="nil"/>
                <w:bottom w:val="nil"/>
                <w:right w:val="nil"/>
                <w:between w:val="nil"/>
              </w:pBdr>
              <w:spacing w:line="276" w:lineRule="auto"/>
            </w:pPr>
          </w:p>
        </w:tc>
      </w:tr>
      <w:tr w:rsidR="006A26F1" w14:paraId="5C13E4E4"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C4"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5"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6"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7"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8" w14:textId="77777777" w:rsidR="006A26F1" w:rsidRDefault="00136BC1">
            <w:pPr>
              <w:jc w:val="center"/>
            </w:pPr>
            <w:r>
              <w:rPr>
                <w:rFonts w:ascii="Times New Roman" w:eastAsia="Times New Roman" w:hAnsi="Times New Roman" w:cs="Times New Roman"/>
                <w:sz w:val="24"/>
                <w:szCs w:val="24"/>
              </w:rPr>
              <w:t>390,00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9" w14:textId="77777777" w:rsidR="006A26F1" w:rsidRDefault="00136BC1">
            <w:pPr>
              <w:jc w:val="center"/>
            </w:pPr>
            <w:r>
              <w:rPr>
                <w:rFonts w:ascii="Times New Roman" w:eastAsia="Times New Roman" w:hAnsi="Times New Roman" w:cs="Times New Roman"/>
                <w:sz w:val="24"/>
                <w:szCs w:val="24"/>
              </w:rPr>
              <w:t>165,00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B" w14:textId="77777777" w:rsidR="006A26F1" w:rsidRDefault="006A26F1">
            <w:pPr>
              <w:widowControl w:val="0"/>
              <w:pBdr>
                <w:top w:val="nil"/>
                <w:left w:val="nil"/>
                <w:bottom w:val="nil"/>
                <w:right w:val="nil"/>
                <w:between w:val="nil"/>
              </w:pBdr>
              <w:spacing w:line="276" w:lineRule="auto"/>
            </w:pPr>
          </w:p>
        </w:tc>
      </w:tr>
      <w:tr w:rsidR="006A26F1" w14:paraId="0240D66C" w14:textId="77777777">
        <w:trPr>
          <w:trHeight w:val="147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C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3.8. Цифровізація сфери комунальних послуг</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D"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КП "Чорноморськводоканал"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E"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1"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2"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Сприяння розробці платформ та офіційних сайтів або порталів комунальних підприємств, комунальних закладів громади, їх модернізація та витрати на утримання. Запровадження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валідація</w:t>
            </w:r>
            <w:proofErr w:type="spellEnd"/>
            <w:r>
              <w:rPr>
                <w:rFonts w:ascii="Times New Roman" w:eastAsia="Times New Roman" w:hAnsi="Times New Roman" w:cs="Times New Roman"/>
                <w:sz w:val="24"/>
                <w:szCs w:val="24"/>
              </w:rPr>
              <w:t xml:space="preserve"> по АРІ /Дія-Дія - Комунальні послуги. Впровадження проєкту «Єдиний Рахунок» - створення єдиного розрахункового центру, який консолідує нарахування, прийом та обробку платежів за житлово-комунальні послуги мешканців громади по всіх постачальниках ЖК послуг</w:t>
            </w:r>
          </w:p>
        </w:tc>
      </w:tr>
      <w:tr w:rsidR="006A26F1" w14:paraId="0C6EADAD" w14:textId="77777777">
        <w:trPr>
          <w:trHeight w:val="147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D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7"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B" w14:textId="77777777" w:rsidR="006A26F1" w:rsidRDefault="006A26F1">
            <w:pPr>
              <w:widowControl w:val="0"/>
              <w:pBdr>
                <w:top w:val="nil"/>
                <w:left w:val="nil"/>
                <w:bottom w:val="nil"/>
                <w:right w:val="nil"/>
                <w:between w:val="nil"/>
              </w:pBdr>
              <w:spacing w:line="276" w:lineRule="auto"/>
            </w:pPr>
          </w:p>
        </w:tc>
      </w:tr>
      <w:tr w:rsidR="006A26F1" w14:paraId="0D09816C" w14:textId="77777777">
        <w:trPr>
          <w:trHeight w:val="147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DC"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D"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F"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0" w14:textId="77777777" w:rsidR="006A26F1" w:rsidRDefault="00136BC1">
            <w:pPr>
              <w:jc w:val="center"/>
            </w:pPr>
            <w:r>
              <w:rPr>
                <w:rFonts w:ascii="Times New Roman" w:eastAsia="Times New Roman" w:hAnsi="Times New Roman" w:cs="Times New Roman"/>
                <w:sz w:val="24"/>
                <w:szCs w:val="24"/>
              </w:rPr>
              <w:t>217,00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1" w14:textId="77777777" w:rsidR="006A26F1" w:rsidRDefault="00136BC1">
            <w:pPr>
              <w:jc w:val="center"/>
            </w:pPr>
            <w:r>
              <w:rPr>
                <w:rFonts w:ascii="Times New Roman" w:eastAsia="Times New Roman" w:hAnsi="Times New Roman" w:cs="Times New Roman"/>
                <w:sz w:val="24"/>
                <w:szCs w:val="24"/>
              </w:rPr>
              <w:t>256,00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3" w14:textId="77777777" w:rsidR="006A26F1" w:rsidRDefault="006A26F1">
            <w:pPr>
              <w:widowControl w:val="0"/>
              <w:pBdr>
                <w:top w:val="nil"/>
                <w:left w:val="nil"/>
                <w:bottom w:val="nil"/>
                <w:right w:val="nil"/>
                <w:between w:val="nil"/>
              </w:pBdr>
              <w:spacing w:line="276" w:lineRule="auto"/>
            </w:pPr>
          </w:p>
        </w:tc>
      </w:tr>
      <w:tr w:rsidR="006A26F1" w14:paraId="40B6BFDA"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E4" w14:textId="77777777" w:rsidR="006A26F1" w:rsidRDefault="00136BC1">
            <w:r>
              <w:rPr>
                <w:rFonts w:ascii="Times New Roman" w:eastAsia="Times New Roman" w:hAnsi="Times New Roman" w:cs="Times New Roman"/>
                <w:sz w:val="24"/>
                <w:szCs w:val="24"/>
              </w:rPr>
              <w:lastRenderedPageBreak/>
              <w:t>3.9. Створення та забезпечення функціонування Центру активності громадян</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5" w14:textId="77777777" w:rsidR="006A26F1" w:rsidRDefault="00136BC1">
            <w:r>
              <w:rPr>
                <w:rFonts w:ascii="Times New Roman" w:eastAsia="Times New Roman" w:hAnsi="Times New Roman" w:cs="Times New Roman"/>
                <w:sz w:val="24"/>
                <w:szCs w:val="24"/>
              </w:rPr>
              <w:t>Відділ культури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6"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9"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A"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B" w14:textId="77777777" w:rsidR="006A26F1" w:rsidRDefault="00136BC1">
            <w:r>
              <w:rPr>
                <w:rFonts w:ascii="Times New Roman" w:eastAsia="Times New Roman" w:hAnsi="Times New Roman" w:cs="Times New Roman"/>
                <w:sz w:val="24"/>
                <w:szCs w:val="24"/>
              </w:rPr>
              <w:t>Створення та забезпечення функціонування Центру активності громадян</w:t>
            </w:r>
          </w:p>
        </w:tc>
      </w:tr>
      <w:tr w:rsidR="006A26F1" w14:paraId="3DEADE8C"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EC" w14:textId="77777777" w:rsidR="006A26F1" w:rsidRDefault="00136BC1">
            <w:r>
              <w:rPr>
                <w:rFonts w:ascii="Times New Roman" w:eastAsia="Times New Roman" w:hAnsi="Times New Roman" w:cs="Times New Roman"/>
                <w:sz w:val="24"/>
                <w:szCs w:val="24"/>
              </w:rPr>
              <w:t>3.10. Впровадження та розвиток геоінформаційної системи та спеціалізованої інформаційно-аналітичної системи підтримки прийняття управлінських рішень на її основі</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D" w14:textId="77777777" w:rsidR="006A26F1" w:rsidRDefault="00136BC1">
            <w:r>
              <w:rPr>
                <w:rFonts w:ascii="Times New Roman" w:eastAsia="Times New Roman" w:hAnsi="Times New Roman" w:cs="Times New Roman"/>
                <w:sz w:val="24"/>
                <w:szCs w:val="24"/>
              </w:rPr>
              <w:t>Управління архітектури та містобудування виконавчого комітету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E"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 /Інші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1"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3" w14:textId="77777777" w:rsidR="006A26F1" w:rsidRDefault="00136BC1">
            <w:r>
              <w:rPr>
                <w:rFonts w:ascii="Times New Roman" w:eastAsia="Times New Roman" w:hAnsi="Times New Roman" w:cs="Times New Roman"/>
                <w:sz w:val="24"/>
                <w:szCs w:val="24"/>
              </w:rPr>
              <w:t>Забезпечення впровадження та наповнення бази даних геоінформаційної системи</w:t>
            </w:r>
          </w:p>
        </w:tc>
      </w:tr>
      <w:tr w:rsidR="006A26F1" w14:paraId="76687753"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F4"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3.11. Цифровізація сфери дорожньо-транспортної інфраструктури</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Відділ комунального господарства та благоустрою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8" w14:textId="77777777" w:rsidR="006A26F1" w:rsidRDefault="00136BC1">
            <w:pPr>
              <w:jc w:val="center"/>
            </w:pPr>
            <w:r>
              <w:rPr>
                <w:rFonts w:ascii="Times New Roman" w:eastAsia="Times New Roman" w:hAnsi="Times New Roman" w:cs="Times New Roman"/>
                <w:sz w:val="24"/>
                <w:szCs w:val="24"/>
              </w:rPr>
              <w:t>226,90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9" w14:textId="77777777" w:rsidR="006A26F1" w:rsidRDefault="00136BC1">
            <w:pPr>
              <w:jc w:val="center"/>
            </w:pPr>
            <w:r>
              <w:rPr>
                <w:rFonts w:ascii="Times New Roman" w:eastAsia="Times New Roman" w:hAnsi="Times New Roman" w:cs="Times New Roman"/>
                <w:sz w:val="24"/>
                <w:szCs w:val="24"/>
              </w:rPr>
              <w:t>521,30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спеціалізованого обладнання та програмного забезпечення для інспекторів з паркування. Впровадження автоматизованої системи контролю паркування</w:t>
            </w:r>
          </w:p>
        </w:tc>
      </w:tr>
      <w:tr w:rsidR="006A26F1" w14:paraId="20B69C85"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F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F"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1"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3" w14:textId="77777777" w:rsidR="006A26F1" w:rsidRDefault="006A26F1">
            <w:pPr>
              <w:widowControl w:val="0"/>
              <w:pBdr>
                <w:top w:val="nil"/>
                <w:left w:val="nil"/>
                <w:bottom w:val="nil"/>
                <w:right w:val="nil"/>
                <w:between w:val="nil"/>
              </w:pBdr>
              <w:spacing w:line="276" w:lineRule="auto"/>
            </w:pPr>
          </w:p>
        </w:tc>
      </w:tr>
      <w:tr w:rsidR="006A26F1" w14:paraId="189F6D6A"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4"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5"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6"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7"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B" w14:textId="77777777" w:rsidR="006A26F1" w:rsidRDefault="006A26F1">
            <w:pPr>
              <w:widowControl w:val="0"/>
              <w:pBdr>
                <w:top w:val="nil"/>
                <w:left w:val="nil"/>
                <w:bottom w:val="nil"/>
                <w:right w:val="nil"/>
                <w:between w:val="nil"/>
              </w:pBdr>
              <w:spacing w:line="276" w:lineRule="auto"/>
            </w:pPr>
          </w:p>
        </w:tc>
      </w:tr>
      <w:tr w:rsidR="006A26F1" w14:paraId="37353FD8"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C" w14:textId="77777777" w:rsidR="006A26F1" w:rsidRDefault="00136BC1">
            <w:r>
              <w:rPr>
                <w:rFonts w:ascii="Times New Roman" w:eastAsia="Times New Roman" w:hAnsi="Times New Roman" w:cs="Times New Roman"/>
                <w:sz w:val="24"/>
                <w:szCs w:val="24"/>
              </w:rPr>
              <w:t>3.12. Запровадження проєкту "Цифровий меморіал" (вуличний інтерактивний меморіальний комплекс Книга пам’яті)</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D" w14:textId="77777777" w:rsidR="006A26F1" w:rsidRDefault="00136BC1">
            <w:r>
              <w:rPr>
                <w:rFonts w:ascii="Times New Roman" w:eastAsia="Times New Roman" w:hAnsi="Times New Roman" w:cs="Times New Roman"/>
                <w:sz w:val="24"/>
                <w:szCs w:val="24"/>
              </w:rPr>
              <w:t>Відділ комунального господарства та благоустрою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E"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F" w14:textId="77777777" w:rsidR="006A26F1" w:rsidRDefault="00136BC1">
            <w:pPr>
              <w:jc w:val="center"/>
            </w:pPr>
            <w:r>
              <w:rPr>
                <w:rFonts w:ascii="Times New Roman" w:eastAsia="Times New Roman" w:hAnsi="Times New Roman" w:cs="Times New Roman"/>
                <w:sz w:val="24"/>
                <w:szCs w:val="24"/>
              </w:rPr>
              <w:t xml:space="preserve">Бюджет Чорноморської міської територіальної громади/Інші джерела, не </w:t>
            </w:r>
            <w:r>
              <w:rPr>
                <w:rFonts w:ascii="Times New Roman" w:eastAsia="Times New Roman" w:hAnsi="Times New Roman" w:cs="Times New Roman"/>
                <w:sz w:val="24"/>
                <w:szCs w:val="24"/>
              </w:rPr>
              <w:lastRenderedPageBreak/>
              <w:t>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0" w14:textId="77777777" w:rsidR="006A26F1" w:rsidRDefault="00136BC1">
            <w:pPr>
              <w:jc w:val="center"/>
            </w:pPr>
            <w:r>
              <w:rPr>
                <w:rFonts w:ascii="Times New Roman" w:eastAsia="Times New Roman" w:hAnsi="Times New Roman" w:cs="Times New Roman"/>
                <w:sz w:val="24"/>
                <w:szCs w:val="24"/>
              </w:rPr>
              <w:lastRenderedPageBreak/>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1"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3" w14:textId="77777777" w:rsidR="006A26F1" w:rsidRDefault="00136BC1">
            <w:r>
              <w:rPr>
                <w:rFonts w:ascii="Times New Roman" w:eastAsia="Times New Roman" w:hAnsi="Times New Roman" w:cs="Times New Roman"/>
                <w:sz w:val="24"/>
                <w:szCs w:val="24"/>
              </w:rPr>
              <w:t>Встановлення цифрового меморіалу пам’яті про загиблих жителів Чорноморської міської територіальної громади</w:t>
            </w:r>
          </w:p>
        </w:tc>
      </w:tr>
      <w:tr w:rsidR="006A26F1" w14:paraId="10DF0E20" w14:textId="77777777">
        <w:trPr>
          <w:trHeight w:val="315"/>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214" w14:textId="77777777" w:rsidR="006A26F1" w:rsidRDefault="00136BC1">
            <w:pPr>
              <w:jc w:val="center"/>
              <w:rPr>
                <w:b/>
              </w:rPr>
            </w:pPr>
            <w:r>
              <w:rPr>
                <w:rFonts w:ascii="Times New Roman" w:eastAsia="Times New Roman" w:hAnsi="Times New Roman" w:cs="Times New Roman"/>
                <w:b/>
                <w:sz w:val="24"/>
                <w:szCs w:val="24"/>
              </w:rPr>
              <w:t>4. Розвиток інструментів е-урядування та е-демократії</w:t>
            </w:r>
          </w:p>
        </w:tc>
      </w:tr>
      <w:tr w:rsidR="006A26F1" w14:paraId="582D8E22" w14:textId="77777777">
        <w:trPr>
          <w:trHeight w:val="244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1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4.1. Забезпечення автоматизації роботи ЦНАП</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D"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E"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0" w14:textId="77777777" w:rsidR="006A26F1" w:rsidRDefault="00136BC1">
            <w:pPr>
              <w:jc w:val="center"/>
            </w:pPr>
            <w:r>
              <w:rPr>
                <w:rFonts w:ascii="Times New Roman" w:eastAsia="Times New Roman" w:hAnsi="Times New Roman" w:cs="Times New Roman"/>
                <w:sz w:val="24"/>
                <w:szCs w:val="24"/>
              </w:rPr>
              <w:t>120,00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1" w14:textId="77777777" w:rsidR="006A26F1" w:rsidRDefault="00136BC1">
            <w:pPr>
              <w:jc w:val="center"/>
            </w:pPr>
            <w:r>
              <w:rPr>
                <w:rFonts w:ascii="Times New Roman" w:eastAsia="Times New Roman" w:hAnsi="Times New Roman" w:cs="Times New Roman"/>
                <w:sz w:val="24"/>
                <w:szCs w:val="24"/>
              </w:rPr>
              <w:t>253,11</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2"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Впровадження інноваційних підходів до роботи з програмними засобами "SQS", "SQS-Послуги" для покращення якості надання адміністративних послуг у громаді; взаємодія з системою обміну даними "Трембіта", зокрема з реєстрами громади, надання адміністративних послуг соціального захисту мешканцям громади через ЦНАП. Створення ВРМ, мобільних центрів на території громади для ЦНАП. Забезпечення функціонування та розширення IVR-системи у ЦНАП для обміну інформацією. Витрати на утримання IVR-системи. Функціонування "Мобільного </w:t>
            </w:r>
            <w:r>
              <w:rPr>
                <w:rFonts w:ascii="Times New Roman" w:eastAsia="Times New Roman" w:hAnsi="Times New Roman" w:cs="Times New Roman"/>
                <w:sz w:val="24"/>
                <w:szCs w:val="24"/>
              </w:rPr>
              <w:lastRenderedPageBreak/>
              <w:t xml:space="preserve">адміністратора" у ЦНАП для якісного обслуговування мешканців територіальної громади. Забезпечення функціонування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валідація</w:t>
            </w:r>
            <w:proofErr w:type="spellEnd"/>
            <w:r>
              <w:rPr>
                <w:rFonts w:ascii="Times New Roman" w:eastAsia="Times New Roman" w:hAnsi="Times New Roman" w:cs="Times New Roman"/>
                <w:sz w:val="24"/>
                <w:szCs w:val="24"/>
              </w:rPr>
              <w:t xml:space="preserve"> по АРІ /Дія-Дія у ЦНАП. Забезпечення ЦНАП обладнанням для зчитування ID-карток. Витрати на утримання</w:t>
            </w:r>
          </w:p>
        </w:tc>
      </w:tr>
      <w:tr w:rsidR="006A26F1" w14:paraId="66B28424" w14:textId="77777777">
        <w:trPr>
          <w:trHeight w:val="244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2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7"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B" w14:textId="77777777" w:rsidR="006A26F1" w:rsidRDefault="006A26F1">
            <w:pPr>
              <w:widowControl w:val="0"/>
              <w:pBdr>
                <w:top w:val="nil"/>
                <w:left w:val="nil"/>
                <w:bottom w:val="nil"/>
                <w:right w:val="nil"/>
                <w:between w:val="nil"/>
              </w:pBdr>
              <w:spacing w:line="276" w:lineRule="auto"/>
            </w:pPr>
          </w:p>
        </w:tc>
      </w:tr>
      <w:tr w:rsidR="006A26F1" w14:paraId="69845874" w14:textId="77777777">
        <w:trPr>
          <w:trHeight w:val="244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2C"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D"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F"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1"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3" w14:textId="77777777" w:rsidR="006A26F1" w:rsidRDefault="006A26F1">
            <w:pPr>
              <w:widowControl w:val="0"/>
              <w:pBdr>
                <w:top w:val="nil"/>
                <w:left w:val="nil"/>
                <w:bottom w:val="nil"/>
                <w:right w:val="nil"/>
                <w:between w:val="nil"/>
              </w:pBdr>
              <w:spacing w:line="276" w:lineRule="auto"/>
            </w:pPr>
          </w:p>
        </w:tc>
      </w:tr>
      <w:tr w:rsidR="006A26F1" w14:paraId="15425241" w14:textId="77777777">
        <w:trPr>
          <w:trHeight w:val="8190"/>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34" w14:textId="77777777" w:rsidR="006A26F1" w:rsidRDefault="00136BC1">
            <w:pPr>
              <w:jc w:val="center"/>
            </w:pPr>
            <w:r>
              <w:rPr>
                <w:rFonts w:ascii="Times New Roman" w:eastAsia="Times New Roman" w:hAnsi="Times New Roman" w:cs="Times New Roman"/>
                <w:sz w:val="24"/>
                <w:szCs w:val="24"/>
              </w:rPr>
              <w:lastRenderedPageBreak/>
              <w:t>4.2. Розвиток та реалізація інструментів е-демократії та е-урядування</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5"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6"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7"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8"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9"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A"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B" w14:textId="77777777" w:rsidR="006A26F1" w:rsidRDefault="00136BC1">
            <w:pPr>
              <w:jc w:val="center"/>
            </w:pPr>
            <w:r>
              <w:rPr>
                <w:rFonts w:ascii="Times New Roman" w:eastAsia="Times New Roman" w:hAnsi="Times New Roman" w:cs="Times New Roman"/>
                <w:sz w:val="24"/>
                <w:szCs w:val="24"/>
              </w:rPr>
              <w:t>Запровадження та розвиток проєктів "Електронні петиції", "Консультації з громадськістю", "Громадський бюджет", "Платформа СВОЇ" для забезпечення реагування органами місцевого самоврядування на важливі для громадян суспільні питання. Забезпечення взаємодії органів влади й мешканців громади у форматі збирання коментарів, опитувань та обговорення проєктів нормативно-правових актів для спільного формування рішень, ініціатив та проведення місцевої політики. Забезпечення участі мешканців у розподілі частини бюджету громади; можливість подання проєктів, які сприятимуть розвитку громади. Забезпечення роботи сучасного веб-сайту та розумного чат-</w:t>
            </w:r>
            <w:r>
              <w:rPr>
                <w:rFonts w:ascii="Times New Roman" w:eastAsia="Times New Roman" w:hAnsi="Times New Roman" w:cs="Times New Roman"/>
                <w:sz w:val="24"/>
                <w:szCs w:val="24"/>
              </w:rPr>
              <w:lastRenderedPageBreak/>
              <w:t xml:space="preserve">боту у </w:t>
            </w:r>
            <w:proofErr w:type="spellStart"/>
            <w:r>
              <w:rPr>
                <w:rFonts w:ascii="Times New Roman" w:eastAsia="Times New Roman" w:hAnsi="Times New Roman" w:cs="Times New Roman"/>
                <w:sz w:val="24"/>
                <w:szCs w:val="24"/>
              </w:rPr>
              <w:t>Viber</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 xml:space="preserve"> для зручної взаємодії громадян з органами місцевого самоврядування. Розвиток системи прийняття та обробки електронних звернень громадян до органів місцевого самоврядування, установ, комунальних підприємств та комунальних закладів</w:t>
            </w:r>
          </w:p>
        </w:tc>
      </w:tr>
      <w:tr w:rsidR="006A26F1" w14:paraId="2C5A419C"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3C" w14:textId="77777777" w:rsidR="006A26F1" w:rsidRDefault="00136BC1">
            <w:r>
              <w:rPr>
                <w:rFonts w:ascii="Times New Roman" w:eastAsia="Times New Roman" w:hAnsi="Times New Roman" w:cs="Times New Roman"/>
                <w:sz w:val="24"/>
                <w:szCs w:val="24"/>
              </w:rPr>
              <w:lastRenderedPageBreak/>
              <w:t xml:space="preserve">4.3. Забезпечення публічності та прозорості діяльності Чорноморської міської ради, її виконавчих органів, </w:t>
            </w:r>
            <w:r>
              <w:rPr>
                <w:rFonts w:ascii="Times New Roman" w:eastAsia="Times New Roman" w:hAnsi="Times New Roman" w:cs="Times New Roman"/>
                <w:sz w:val="24"/>
                <w:szCs w:val="24"/>
              </w:rPr>
              <w:lastRenderedPageBreak/>
              <w:t>підприємств, установ і організацій</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D" w14:textId="77777777" w:rsidR="006A26F1" w:rsidRDefault="00136BC1">
            <w:r>
              <w:rPr>
                <w:rFonts w:ascii="Times New Roman" w:eastAsia="Times New Roman" w:hAnsi="Times New Roman" w:cs="Times New Roman"/>
                <w:sz w:val="24"/>
                <w:szCs w:val="24"/>
              </w:rPr>
              <w:lastRenderedPageBreak/>
              <w:t xml:space="preserve">Виконавчі органи, їх структурні підрозділи, комунальні підприємства та установи </w:t>
            </w:r>
            <w:r>
              <w:rPr>
                <w:rFonts w:ascii="Times New Roman" w:eastAsia="Times New Roman" w:hAnsi="Times New Roman" w:cs="Times New Roman"/>
                <w:sz w:val="24"/>
                <w:szCs w:val="24"/>
              </w:rPr>
              <w:lastRenderedPageBreak/>
              <w:t>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E" w14:textId="77777777" w:rsidR="006A26F1" w:rsidRDefault="00136BC1">
            <w:pPr>
              <w:jc w:val="center"/>
            </w:pPr>
            <w:r>
              <w:rPr>
                <w:rFonts w:ascii="Times New Roman" w:eastAsia="Times New Roman" w:hAnsi="Times New Roman" w:cs="Times New Roman"/>
                <w:sz w:val="24"/>
                <w:szCs w:val="24"/>
              </w:rPr>
              <w:lastRenderedPageBreak/>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F"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0"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1"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3" w14:textId="77777777" w:rsidR="006A26F1" w:rsidRDefault="00136BC1">
            <w:r>
              <w:rPr>
                <w:rFonts w:ascii="Times New Roman" w:eastAsia="Times New Roman" w:hAnsi="Times New Roman" w:cs="Times New Roman"/>
                <w:sz w:val="24"/>
                <w:szCs w:val="24"/>
              </w:rPr>
              <w:t xml:space="preserve">Оперативне висвітлення інформації, яка знаходиться у розпорядженні громади, </w:t>
            </w:r>
            <w:r>
              <w:rPr>
                <w:rFonts w:ascii="Times New Roman" w:eastAsia="Times New Roman" w:hAnsi="Times New Roman" w:cs="Times New Roman"/>
                <w:sz w:val="24"/>
                <w:szCs w:val="24"/>
              </w:rPr>
              <w:lastRenderedPageBreak/>
              <w:t xml:space="preserve">її підприємств, установ і організацій, на офіційному вебсайті громади, </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 xml:space="preserve"> каналі, сторінці у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каналі міської ради. Забезпечення ВПО корисною інформацією/посиланнями на порталі громади</w:t>
            </w:r>
          </w:p>
        </w:tc>
      </w:tr>
      <w:tr w:rsidR="006A26F1" w14:paraId="1D93C7C7" w14:textId="77777777">
        <w:trPr>
          <w:trHeight w:val="157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44"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 Проведення щорічного інформаційного аудиту публічної інформації, що перебуває у володінні міської ради, та публікація наборів відкритих даних</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8"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9"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переліку пріоритетних наборів даних, які підлягають оприлюдненню у формі відкритих даних. Публікація наборів даних, що перебувають у володінні громади, які підлягають оприлюдненню у формі відкритих даних відповідно до Постанови КМУ № 835. Запровадження проєктів зі створення та підтримки інструментів (сервісів) із застосуванням відкритих даних</w:t>
            </w:r>
          </w:p>
        </w:tc>
      </w:tr>
      <w:tr w:rsidR="006A26F1" w14:paraId="4963E96B" w14:textId="77777777">
        <w:trPr>
          <w:trHeight w:val="111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4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F"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0"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1"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3" w14:textId="77777777" w:rsidR="006A26F1" w:rsidRDefault="006A26F1">
            <w:pPr>
              <w:widowControl w:val="0"/>
              <w:pBdr>
                <w:top w:val="nil"/>
                <w:left w:val="nil"/>
                <w:bottom w:val="nil"/>
                <w:right w:val="nil"/>
                <w:between w:val="nil"/>
              </w:pBdr>
              <w:spacing w:line="276" w:lineRule="auto"/>
            </w:pPr>
          </w:p>
        </w:tc>
      </w:tr>
      <w:tr w:rsidR="006A26F1" w14:paraId="18FE9CB1" w14:textId="77777777">
        <w:trPr>
          <w:trHeight w:val="111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54"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5"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6"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7"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8"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9" w14:textId="77777777" w:rsidR="006A26F1" w:rsidRDefault="00136BC1">
            <w:pPr>
              <w:jc w:val="center"/>
            </w:pPr>
            <w:r>
              <w:rPr>
                <w:rFonts w:ascii="Times New Roman" w:eastAsia="Times New Roman" w:hAnsi="Times New Roman" w:cs="Times New Roman"/>
                <w:sz w:val="24"/>
                <w:szCs w:val="24"/>
              </w:rPr>
              <w:t>20,00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B" w14:textId="77777777" w:rsidR="006A26F1" w:rsidRDefault="006A26F1">
            <w:pPr>
              <w:widowControl w:val="0"/>
              <w:pBdr>
                <w:top w:val="nil"/>
                <w:left w:val="nil"/>
                <w:bottom w:val="nil"/>
                <w:right w:val="nil"/>
                <w:between w:val="nil"/>
              </w:pBdr>
              <w:spacing w:line="276" w:lineRule="auto"/>
            </w:pPr>
          </w:p>
        </w:tc>
      </w:tr>
      <w:tr w:rsidR="006A26F1" w14:paraId="7ACDFE93"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5C" w14:textId="77777777" w:rsidR="006A26F1" w:rsidRDefault="00136BC1">
            <w:r>
              <w:rPr>
                <w:rFonts w:ascii="Times New Roman" w:eastAsia="Times New Roman" w:hAnsi="Times New Roman" w:cs="Times New Roman"/>
                <w:sz w:val="24"/>
                <w:szCs w:val="24"/>
              </w:rPr>
              <w:t>4.5. Організація навчання фахівців з питань е-урядування та е-демократії</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D" w14:textId="77777777" w:rsidR="006A26F1" w:rsidRDefault="00136BC1">
            <w:r>
              <w:rPr>
                <w:rFonts w:ascii="Times New Roman" w:eastAsia="Times New Roman" w:hAnsi="Times New Roman" w:cs="Times New Roman"/>
                <w:sz w:val="24"/>
                <w:szCs w:val="24"/>
              </w:rPr>
              <w:t xml:space="preserve">Виконавчі органи, їх структурні підрозділи, комунальні підприємства </w:t>
            </w:r>
            <w:r>
              <w:rPr>
                <w:rFonts w:ascii="Times New Roman" w:eastAsia="Times New Roman" w:hAnsi="Times New Roman" w:cs="Times New Roman"/>
                <w:sz w:val="24"/>
                <w:szCs w:val="24"/>
              </w:rPr>
              <w:lastRenderedPageBreak/>
              <w:t>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E" w14:textId="77777777" w:rsidR="006A26F1" w:rsidRDefault="00136BC1">
            <w:pPr>
              <w:jc w:val="center"/>
            </w:pPr>
            <w:r>
              <w:rPr>
                <w:rFonts w:ascii="Times New Roman" w:eastAsia="Times New Roman" w:hAnsi="Times New Roman" w:cs="Times New Roman"/>
                <w:sz w:val="24"/>
                <w:szCs w:val="24"/>
              </w:rPr>
              <w:lastRenderedPageBreak/>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F"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0"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1"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3" w14:textId="77777777" w:rsidR="006A26F1" w:rsidRDefault="00136BC1">
            <w:r>
              <w:rPr>
                <w:rFonts w:ascii="Times New Roman" w:eastAsia="Times New Roman" w:hAnsi="Times New Roman" w:cs="Times New Roman"/>
                <w:sz w:val="24"/>
                <w:szCs w:val="24"/>
              </w:rPr>
              <w:t xml:space="preserve">Організація підвищення кваліфікації фахівців з питань, пов’язаних з </w:t>
            </w:r>
            <w:r>
              <w:rPr>
                <w:rFonts w:ascii="Times New Roman" w:eastAsia="Times New Roman" w:hAnsi="Times New Roman" w:cs="Times New Roman"/>
                <w:sz w:val="24"/>
                <w:szCs w:val="24"/>
              </w:rPr>
              <w:lastRenderedPageBreak/>
              <w:t xml:space="preserve">реалізацією державної політики у сфері цифрового розвитку, електронного урядування та електронної демократії (у тому числі роботи з даними і веденням реєстрів, кадастрів). Організація навчання та підвищення кваліфікації адміністраторів та державних реєстраторів ЦНАП. Участь у спільних </w:t>
            </w:r>
            <w:proofErr w:type="spellStart"/>
            <w:r>
              <w:rPr>
                <w:rFonts w:ascii="Times New Roman" w:eastAsia="Times New Roman" w:hAnsi="Times New Roman" w:cs="Times New Roman"/>
                <w:sz w:val="24"/>
                <w:szCs w:val="24"/>
              </w:rPr>
              <w:t>проєктах</w:t>
            </w:r>
            <w:proofErr w:type="spellEnd"/>
            <w:r>
              <w:rPr>
                <w:rFonts w:ascii="Times New Roman" w:eastAsia="Times New Roman" w:hAnsi="Times New Roman" w:cs="Times New Roman"/>
                <w:sz w:val="24"/>
                <w:szCs w:val="24"/>
              </w:rPr>
              <w:t xml:space="preserve"> (програмах), спрямованих на розвиток е-урядування, з українськими, міжнародними громадськими організаціями й фондами</w:t>
            </w:r>
          </w:p>
        </w:tc>
      </w:tr>
      <w:tr w:rsidR="006A26F1" w14:paraId="4BAC4A28" w14:textId="77777777">
        <w:trPr>
          <w:trHeight w:val="570"/>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264" w14:textId="77777777" w:rsidR="006A26F1" w:rsidRDefault="00136BC1">
            <w:pPr>
              <w:jc w:val="center"/>
              <w:rPr>
                <w:b/>
              </w:rPr>
            </w:pPr>
            <w:r>
              <w:rPr>
                <w:rFonts w:ascii="Times New Roman" w:eastAsia="Times New Roman" w:hAnsi="Times New Roman" w:cs="Times New Roman"/>
                <w:b/>
                <w:sz w:val="24"/>
                <w:szCs w:val="24"/>
              </w:rPr>
              <w:lastRenderedPageBreak/>
              <w:t>5. Розвиток безпечного ІТ- та цифрового середовища громади, організація захисту інформації</w:t>
            </w:r>
          </w:p>
        </w:tc>
      </w:tr>
      <w:tr w:rsidR="006A26F1" w14:paraId="2BA5CB02"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6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Проведення оцінки та створення профілю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об'єктів критичної інформаційної інфраструктури</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D"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E"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1"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2"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оцінки та створення профілю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об'єктів критичної інформаційної інфраструктури у виконавчих органах, їх </w:t>
            </w:r>
            <w:r>
              <w:rPr>
                <w:rFonts w:ascii="Times New Roman" w:eastAsia="Times New Roman" w:hAnsi="Times New Roman" w:cs="Times New Roman"/>
                <w:sz w:val="24"/>
                <w:szCs w:val="24"/>
              </w:rPr>
              <w:lastRenderedPageBreak/>
              <w:t>структурних підрозділах, комунальних підприємствах та установах згідно з рекомендаціями ДССЗЗІ</w:t>
            </w:r>
          </w:p>
        </w:tc>
      </w:tr>
      <w:tr w:rsidR="006A26F1" w14:paraId="1269C37A"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7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7"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B" w14:textId="77777777" w:rsidR="006A26F1" w:rsidRDefault="006A26F1">
            <w:pPr>
              <w:widowControl w:val="0"/>
              <w:pBdr>
                <w:top w:val="nil"/>
                <w:left w:val="nil"/>
                <w:bottom w:val="nil"/>
                <w:right w:val="nil"/>
                <w:between w:val="nil"/>
              </w:pBdr>
              <w:spacing w:line="276" w:lineRule="auto"/>
            </w:pPr>
          </w:p>
        </w:tc>
      </w:tr>
      <w:tr w:rsidR="006A26F1" w14:paraId="7E7CD830"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7C"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D"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F"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0" w14:textId="77777777" w:rsidR="006A26F1" w:rsidRDefault="00136BC1">
            <w:pPr>
              <w:jc w:val="center"/>
            </w:pPr>
            <w:r>
              <w:rPr>
                <w:rFonts w:ascii="Times New Roman" w:eastAsia="Times New Roman" w:hAnsi="Times New Roman" w:cs="Times New Roman"/>
                <w:sz w:val="24"/>
                <w:szCs w:val="24"/>
              </w:rPr>
              <w:t>50,00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1" w14:textId="77777777" w:rsidR="006A26F1" w:rsidRDefault="00136BC1">
            <w:pPr>
              <w:jc w:val="center"/>
            </w:pPr>
            <w:r>
              <w:rPr>
                <w:rFonts w:ascii="Times New Roman" w:eastAsia="Times New Roman" w:hAnsi="Times New Roman" w:cs="Times New Roman"/>
                <w:sz w:val="24"/>
                <w:szCs w:val="24"/>
              </w:rPr>
              <w:t>220,00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3" w14:textId="77777777" w:rsidR="006A26F1" w:rsidRDefault="006A26F1">
            <w:pPr>
              <w:widowControl w:val="0"/>
              <w:pBdr>
                <w:top w:val="nil"/>
                <w:left w:val="nil"/>
                <w:bottom w:val="nil"/>
                <w:right w:val="nil"/>
                <w:between w:val="nil"/>
              </w:pBdr>
              <w:spacing w:line="276" w:lineRule="auto"/>
            </w:pPr>
          </w:p>
        </w:tc>
      </w:tr>
      <w:tr w:rsidR="006A26F1" w14:paraId="167EA479"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84" w14:textId="77777777" w:rsidR="006A26F1" w:rsidRDefault="00136BC1">
            <w:r>
              <w:rPr>
                <w:rFonts w:ascii="Times New Roman" w:eastAsia="Times New Roman" w:hAnsi="Times New Roman" w:cs="Times New Roman"/>
                <w:sz w:val="24"/>
                <w:szCs w:val="24"/>
              </w:rPr>
              <w:t xml:space="preserve">5.2. Розроблення політики </w:t>
            </w:r>
            <w:proofErr w:type="spellStart"/>
            <w:r>
              <w:rPr>
                <w:rFonts w:ascii="Times New Roman" w:eastAsia="Times New Roman" w:hAnsi="Times New Roman" w:cs="Times New Roman"/>
                <w:sz w:val="24"/>
                <w:szCs w:val="24"/>
              </w:rPr>
              <w:t>кібербезпеки</w:t>
            </w:r>
            <w:proofErr w:type="spellEnd"/>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5" w14:textId="77777777" w:rsidR="006A26F1" w:rsidRDefault="00136BC1">
            <w:r>
              <w:rPr>
                <w:rFonts w:ascii="Times New Roman" w:eastAsia="Times New Roman" w:hAnsi="Times New Roman" w:cs="Times New Roman"/>
                <w:sz w:val="24"/>
                <w:szCs w:val="24"/>
              </w:rPr>
              <w:t>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6"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9"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A"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B" w14:textId="77777777" w:rsidR="006A26F1" w:rsidRDefault="00136BC1">
            <w:r>
              <w:rPr>
                <w:rFonts w:ascii="Times New Roman" w:eastAsia="Times New Roman" w:hAnsi="Times New Roman" w:cs="Times New Roman"/>
                <w:sz w:val="24"/>
                <w:szCs w:val="24"/>
              </w:rPr>
              <w:t xml:space="preserve">Розроблення політики </w:t>
            </w:r>
            <w:proofErr w:type="spellStart"/>
            <w:r>
              <w:rPr>
                <w:rFonts w:ascii="Times New Roman" w:eastAsia="Times New Roman" w:hAnsi="Times New Roman" w:cs="Times New Roman"/>
                <w:sz w:val="24"/>
                <w:szCs w:val="24"/>
              </w:rPr>
              <w:t>кібербезпеки</w:t>
            </w:r>
            <w:proofErr w:type="spellEnd"/>
            <w:r>
              <w:rPr>
                <w:rFonts w:ascii="Times New Roman" w:eastAsia="Times New Roman" w:hAnsi="Times New Roman" w:cs="Times New Roman"/>
                <w:sz w:val="24"/>
                <w:szCs w:val="24"/>
              </w:rPr>
              <w:t xml:space="preserve"> виконавчих органів, їх структурних підрозділів, комунальних підприємств та установ згідно з нормативно-правовими актами та рекомендаціями ДССЗЗІ у цій сфері</w:t>
            </w:r>
          </w:p>
        </w:tc>
      </w:tr>
      <w:tr w:rsidR="006A26F1" w14:paraId="13787354"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8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5.3. Створення комплексних систем захисту інформації (КСЗІ) на об'єктах інформаційної діяльності</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D"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E"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0" w14:textId="77777777" w:rsidR="006A26F1" w:rsidRDefault="00136BC1">
            <w:pPr>
              <w:jc w:val="center"/>
            </w:pPr>
            <w:r>
              <w:rPr>
                <w:rFonts w:ascii="Times New Roman" w:eastAsia="Times New Roman" w:hAnsi="Times New Roman" w:cs="Times New Roman"/>
                <w:sz w:val="24"/>
                <w:szCs w:val="24"/>
              </w:rPr>
              <w:t>69,63</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1" w14:textId="77777777" w:rsidR="006A26F1" w:rsidRDefault="00136BC1">
            <w:pPr>
              <w:jc w:val="center"/>
            </w:pPr>
            <w:r>
              <w:rPr>
                <w:rFonts w:ascii="Times New Roman" w:eastAsia="Times New Roman" w:hAnsi="Times New Roman" w:cs="Times New Roman"/>
                <w:sz w:val="24"/>
                <w:szCs w:val="24"/>
              </w:rPr>
              <w:t>159,00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2"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комплексних систем захисту інформації (КСЗІ) на об'єктах інформаційної діяльності (програмно-технічних комплексах, інформаційно-телекомунікаційних системах тощо) виконавчих органів, їх структурних підрозділів, комунальних підприємств та установ</w:t>
            </w:r>
          </w:p>
        </w:tc>
      </w:tr>
      <w:tr w:rsidR="006A26F1" w14:paraId="0EED07EE"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9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7"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B" w14:textId="77777777" w:rsidR="006A26F1" w:rsidRDefault="006A26F1">
            <w:pPr>
              <w:widowControl w:val="0"/>
              <w:pBdr>
                <w:top w:val="nil"/>
                <w:left w:val="nil"/>
                <w:bottom w:val="nil"/>
                <w:right w:val="nil"/>
                <w:between w:val="nil"/>
              </w:pBdr>
              <w:spacing w:line="276" w:lineRule="auto"/>
            </w:pPr>
          </w:p>
        </w:tc>
      </w:tr>
      <w:tr w:rsidR="006A26F1" w14:paraId="3655E198"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9C"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D"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F"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1" w14:textId="77777777" w:rsidR="006A26F1" w:rsidRDefault="00136BC1">
            <w:pPr>
              <w:jc w:val="center"/>
            </w:pPr>
            <w:r>
              <w:rPr>
                <w:rFonts w:ascii="Times New Roman" w:eastAsia="Times New Roman" w:hAnsi="Times New Roman" w:cs="Times New Roman"/>
                <w:sz w:val="24"/>
                <w:szCs w:val="24"/>
              </w:rPr>
              <w:t>310,00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3" w14:textId="77777777" w:rsidR="006A26F1" w:rsidRDefault="006A26F1">
            <w:pPr>
              <w:widowControl w:val="0"/>
              <w:pBdr>
                <w:top w:val="nil"/>
                <w:left w:val="nil"/>
                <w:bottom w:val="nil"/>
                <w:right w:val="nil"/>
                <w:between w:val="nil"/>
              </w:pBdr>
              <w:spacing w:line="276" w:lineRule="auto"/>
            </w:pPr>
          </w:p>
        </w:tc>
      </w:tr>
      <w:tr w:rsidR="006A26F1" w14:paraId="17BC5D89" w14:textId="77777777">
        <w:trPr>
          <w:trHeight w:val="157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A4"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 Організація захисту інформації (</w:t>
            </w:r>
            <w:proofErr w:type="spellStart"/>
            <w:r>
              <w:rPr>
                <w:rFonts w:ascii="Times New Roman" w:eastAsia="Times New Roman" w:hAnsi="Times New Roman" w:cs="Times New Roman"/>
                <w:sz w:val="24"/>
                <w:szCs w:val="24"/>
              </w:rPr>
              <w:t>кібербезпека</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кіберзахист</w:t>
            </w:r>
            <w:proofErr w:type="spellEnd"/>
            <w:r>
              <w:rPr>
                <w:rFonts w:ascii="Times New Roman" w:eastAsia="Times New Roman" w:hAnsi="Times New Roman" w:cs="Times New Roman"/>
                <w:sz w:val="24"/>
                <w:szCs w:val="24"/>
              </w:rPr>
              <w:t>) у комунікаційному середовищі</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9"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Запровадження систем багатофакторної автентифікації</w:t>
            </w:r>
          </w:p>
          <w:p w14:paraId="000002A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 хмарних технологій для резервного копіювання інформації</w:t>
            </w:r>
          </w:p>
        </w:tc>
      </w:tr>
      <w:tr w:rsidR="006A26F1" w14:paraId="305D1807" w14:textId="77777777">
        <w:trPr>
          <w:trHeight w:val="63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A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F"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0"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1"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2"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3"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4" w14:textId="77777777" w:rsidR="006A26F1" w:rsidRDefault="006A26F1">
            <w:pPr>
              <w:widowControl w:val="0"/>
              <w:pBdr>
                <w:top w:val="nil"/>
                <w:left w:val="nil"/>
                <w:bottom w:val="nil"/>
                <w:right w:val="nil"/>
                <w:between w:val="nil"/>
              </w:pBdr>
              <w:spacing w:line="276" w:lineRule="auto"/>
            </w:pPr>
          </w:p>
        </w:tc>
      </w:tr>
      <w:tr w:rsidR="006A26F1" w14:paraId="7E6F946A" w14:textId="77777777">
        <w:trPr>
          <w:trHeight w:val="94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B5"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6"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7"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8"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9"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A" w14:textId="77777777" w:rsidR="006A26F1" w:rsidRDefault="00136BC1">
            <w:pPr>
              <w:jc w:val="center"/>
            </w:pPr>
            <w:r>
              <w:rPr>
                <w:rFonts w:ascii="Times New Roman" w:eastAsia="Times New Roman" w:hAnsi="Times New Roman" w:cs="Times New Roman"/>
                <w:sz w:val="24"/>
                <w:szCs w:val="24"/>
              </w:rPr>
              <w:t>120,00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B"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C" w14:textId="77777777" w:rsidR="006A26F1" w:rsidRDefault="006A26F1">
            <w:pPr>
              <w:widowControl w:val="0"/>
              <w:pBdr>
                <w:top w:val="nil"/>
                <w:left w:val="nil"/>
                <w:bottom w:val="nil"/>
                <w:right w:val="nil"/>
                <w:between w:val="nil"/>
              </w:pBdr>
              <w:spacing w:line="276" w:lineRule="auto"/>
            </w:pPr>
          </w:p>
        </w:tc>
      </w:tr>
      <w:tr w:rsidR="006A26F1" w14:paraId="199D987A"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BD" w14:textId="77777777" w:rsidR="006A26F1" w:rsidRDefault="00136BC1">
            <w:r>
              <w:rPr>
                <w:rFonts w:ascii="Times New Roman" w:eastAsia="Times New Roman" w:hAnsi="Times New Roman" w:cs="Times New Roman"/>
                <w:sz w:val="24"/>
                <w:szCs w:val="24"/>
              </w:rPr>
              <w:t xml:space="preserve">5.5. Участь у всеукраїнських науково-практичних конференціях, регіональних семінарах, круглих столах, відеоконференціях щодо впровадження та подальшого застосування ІТ-рішень для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інформаційних ресурсів громади</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E"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F" w14:textId="77777777" w:rsidR="006A26F1" w:rsidRDefault="00136BC1">
            <w:pPr>
              <w:jc w:val="center"/>
            </w:pPr>
            <w:r>
              <w:rPr>
                <w:rFonts w:ascii="Times New Roman" w:eastAsia="Times New Roman" w:hAnsi="Times New Roman" w:cs="Times New Roman"/>
                <w:sz w:val="24"/>
                <w:szCs w:val="24"/>
              </w:rPr>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0"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1"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2"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3"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4" w14:textId="77777777" w:rsidR="006A26F1" w:rsidRDefault="00136BC1">
            <w:r>
              <w:rPr>
                <w:rFonts w:ascii="Times New Roman" w:eastAsia="Times New Roman" w:hAnsi="Times New Roman" w:cs="Times New Roman"/>
                <w:sz w:val="24"/>
                <w:szCs w:val="24"/>
              </w:rPr>
              <w:t xml:space="preserve">Прийняття участі у заходах з питань впровадження та подальшого застосування ІТ-рішень для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інформаційних ресурсів громади. Проведення оцінки та підвищення навичок у сфері захисту даних (інформаційної безпеки) на різних рівнях у виконавчих органах, їх структурних підрозділах, комунальних підприємствах та установах</w:t>
            </w:r>
          </w:p>
        </w:tc>
      </w:tr>
      <w:tr w:rsidR="006A26F1" w14:paraId="4DEF3E6F"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C5" w14:textId="77777777" w:rsidR="006A26F1" w:rsidRDefault="00136BC1">
            <w:r>
              <w:rPr>
                <w:rFonts w:ascii="Times New Roman" w:eastAsia="Times New Roman" w:hAnsi="Times New Roman" w:cs="Times New Roman"/>
                <w:sz w:val="24"/>
                <w:szCs w:val="24"/>
              </w:rPr>
              <w:t xml:space="preserve">5.6. Проведення навчань з дотримання інформаційної та цифрової </w:t>
            </w:r>
            <w:proofErr w:type="spellStart"/>
            <w:r>
              <w:rPr>
                <w:rFonts w:ascii="Times New Roman" w:eastAsia="Times New Roman" w:hAnsi="Times New Roman" w:cs="Times New Roman"/>
                <w:sz w:val="24"/>
                <w:szCs w:val="24"/>
              </w:rPr>
              <w:t>кібергігієни</w:t>
            </w:r>
            <w:proofErr w:type="spellEnd"/>
            <w:r>
              <w:rPr>
                <w:rFonts w:ascii="Times New Roman" w:eastAsia="Times New Roman" w:hAnsi="Times New Roman" w:cs="Times New Roman"/>
                <w:sz w:val="24"/>
                <w:szCs w:val="24"/>
              </w:rPr>
              <w:t xml:space="preserve">, цифровим навичкам та </w:t>
            </w:r>
            <w:r>
              <w:rPr>
                <w:rFonts w:ascii="Times New Roman" w:eastAsia="Times New Roman" w:hAnsi="Times New Roman" w:cs="Times New Roman"/>
                <w:sz w:val="24"/>
                <w:szCs w:val="24"/>
              </w:rPr>
              <w:lastRenderedPageBreak/>
              <w:t>навичкам застосування ІТ-технологій жителів громади та ВПО</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6" w14:textId="77777777" w:rsidR="006A26F1" w:rsidRDefault="00136BC1">
            <w:r>
              <w:rPr>
                <w:rFonts w:ascii="Times New Roman" w:eastAsia="Times New Roman" w:hAnsi="Times New Roman" w:cs="Times New Roman"/>
                <w:sz w:val="24"/>
                <w:szCs w:val="24"/>
              </w:rPr>
              <w:lastRenderedPageBreak/>
              <w:t xml:space="preserve">Виконавчі органи, їх структурні підрозділи, комунальні підприємства та установи </w:t>
            </w:r>
            <w:r>
              <w:rPr>
                <w:rFonts w:ascii="Times New Roman" w:eastAsia="Times New Roman" w:hAnsi="Times New Roman" w:cs="Times New Roman"/>
                <w:sz w:val="24"/>
                <w:szCs w:val="24"/>
              </w:rPr>
              <w:lastRenderedPageBreak/>
              <w:t>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7" w14:textId="77777777" w:rsidR="006A26F1" w:rsidRDefault="00136BC1">
            <w:pPr>
              <w:jc w:val="center"/>
            </w:pPr>
            <w:r>
              <w:rPr>
                <w:rFonts w:ascii="Times New Roman" w:eastAsia="Times New Roman" w:hAnsi="Times New Roman" w:cs="Times New Roman"/>
                <w:sz w:val="24"/>
                <w:szCs w:val="24"/>
              </w:rPr>
              <w:lastRenderedPageBreak/>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8"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9"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A"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B"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C" w14:textId="77777777" w:rsidR="006A26F1" w:rsidRDefault="00136BC1">
            <w:r>
              <w:rPr>
                <w:rFonts w:ascii="Times New Roman" w:eastAsia="Times New Roman" w:hAnsi="Times New Roman" w:cs="Times New Roman"/>
                <w:sz w:val="24"/>
                <w:szCs w:val="24"/>
              </w:rPr>
              <w:t xml:space="preserve">Організація навчання цифровим навичкам та навичкам застосування ІТ-технологій, </w:t>
            </w:r>
            <w:r>
              <w:rPr>
                <w:rFonts w:ascii="Times New Roman" w:eastAsia="Times New Roman" w:hAnsi="Times New Roman" w:cs="Times New Roman"/>
                <w:sz w:val="24"/>
                <w:szCs w:val="24"/>
              </w:rPr>
              <w:lastRenderedPageBreak/>
              <w:t xml:space="preserve">дотримання інформаційної та цифрової </w:t>
            </w:r>
            <w:proofErr w:type="spellStart"/>
            <w:r>
              <w:rPr>
                <w:rFonts w:ascii="Times New Roman" w:eastAsia="Times New Roman" w:hAnsi="Times New Roman" w:cs="Times New Roman"/>
                <w:sz w:val="24"/>
                <w:szCs w:val="24"/>
              </w:rPr>
              <w:t>кібергігієни</w:t>
            </w:r>
            <w:proofErr w:type="spellEnd"/>
            <w:r>
              <w:rPr>
                <w:rFonts w:ascii="Times New Roman" w:eastAsia="Times New Roman" w:hAnsi="Times New Roman" w:cs="Times New Roman"/>
                <w:sz w:val="24"/>
                <w:szCs w:val="24"/>
              </w:rPr>
              <w:t xml:space="preserve"> жителів громади та ВПО</w:t>
            </w:r>
          </w:p>
        </w:tc>
      </w:tr>
      <w:tr w:rsidR="006A26F1" w14:paraId="6E3B186A" w14:textId="77777777" w:rsidTr="00F543BD">
        <w:trPr>
          <w:trHeight w:val="1569"/>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2CD" w14:textId="77777777" w:rsidR="006A26F1" w:rsidRDefault="00136BC1">
            <w:pPr>
              <w:jc w:val="center"/>
              <w:rPr>
                <w:b/>
              </w:rPr>
            </w:pPr>
            <w:r>
              <w:rPr>
                <w:rFonts w:ascii="Times New Roman" w:eastAsia="Times New Roman" w:hAnsi="Times New Roman" w:cs="Times New Roman"/>
                <w:b/>
                <w:sz w:val="24"/>
                <w:szCs w:val="24"/>
              </w:rPr>
              <w:lastRenderedPageBreak/>
              <w:t>6. Розвиток цифрової економіки</w:t>
            </w:r>
          </w:p>
        </w:tc>
      </w:tr>
      <w:tr w:rsidR="006A26F1" w14:paraId="6C249084"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D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Створення та розвиток центру підтримки підприємництва </w:t>
            </w:r>
            <w:proofErr w:type="spellStart"/>
            <w:r>
              <w:rPr>
                <w:rFonts w:ascii="Times New Roman" w:eastAsia="Times New Roman" w:hAnsi="Times New Roman" w:cs="Times New Roman"/>
                <w:sz w:val="24"/>
                <w:szCs w:val="24"/>
              </w:rPr>
              <w:t>Дія.Бізнес</w:t>
            </w:r>
            <w:proofErr w:type="spellEnd"/>
            <w:r>
              <w:rPr>
                <w:rFonts w:ascii="Times New Roman" w:eastAsia="Times New Roman" w:hAnsi="Times New Roman" w:cs="Times New Roman"/>
                <w:sz w:val="24"/>
                <w:szCs w:val="24"/>
              </w:rPr>
              <w:t xml:space="preserve"> на базі Центру активності громадян</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6"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економічного розвитку та торгівлі виконавчого комітету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7"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2025 -2026</w:t>
            </w:r>
          </w:p>
        </w:tc>
        <w:tc>
          <w:tcPr>
            <w:tcW w:w="18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9"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B"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C" w14:textId="77777777" w:rsidR="006A26F1" w:rsidRDefault="00136BC1">
            <w:r>
              <w:rPr>
                <w:rFonts w:ascii="Times New Roman" w:eastAsia="Times New Roman" w:hAnsi="Times New Roman" w:cs="Times New Roman"/>
                <w:sz w:val="24"/>
                <w:szCs w:val="24"/>
              </w:rPr>
              <w:t xml:space="preserve">Здійснення комплексного супроводу громадян, що зацікавлені участю у </w:t>
            </w:r>
            <w:proofErr w:type="spellStart"/>
            <w:r>
              <w:rPr>
                <w:rFonts w:ascii="Times New Roman" w:eastAsia="Times New Roman" w:hAnsi="Times New Roman" w:cs="Times New Roman"/>
                <w:sz w:val="24"/>
                <w:szCs w:val="24"/>
              </w:rPr>
              <w:t>проєктах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цифровізації</w:t>
            </w:r>
            <w:proofErr w:type="spellEnd"/>
            <w:r>
              <w:rPr>
                <w:rFonts w:ascii="Times New Roman" w:eastAsia="Times New Roman" w:hAnsi="Times New Roman" w:cs="Times New Roman"/>
                <w:sz w:val="24"/>
                <w:szCs w:val="24"/>
              </w:rPr>
              <w:t xml:space="preserve"> (проведення інформування щодо наявних конкурсів, грантів; надання консультацій; допомога у формуванні </w:t>
            </w:r>
            <w:proofErr w:type="spellStart"/>
            <w:r>
              <w:rPr>
                <w:rFonts w:ascii="Times New Roman" w:eastAsia="Times New Roman" w:hAnsi="Times New Roman" w:cs="Times New Roman"/>
                <w:sz w:val="24"/>
                <w:szCs w:val="24"/>
              </w:rPr>
              <w:t>проєктної</w:t>
            </w:r>
            <w:proofErr w:type="spellEnd"/>
            <w:r>
              <w:rPr>
                <w:rFonts w:ascii="Times New Roman" w:eastAsia="Times New Roman" w:hAnsi="Times New Roman" w:cs="Times New Roman"/>
                <w:sz w:val="24"/>
                <w:szCs w:val="24"/>
              </w:rPr>
              <w:t xml:space="preserve"> заявки для участі у конкурсах, грантах)</w:t>
            </w:r>
          </w:p>
        </w:tc>
      </w:tr>
      <w:tr w:rsidR="006A26F1" w14:paraId="51C91B74" w14:textId="77777777">
        <w:trPr>
          <w:trHeight w:val="2391"/>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DD"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E"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F" w14:textId="77777777" w:rsidR="006A26F1" w:rsidRDefault="006A26F1">
            <w:pPr>
              <w:widowControl w:val="0"/>
              <w:pBdr>
                <w:top w:val="nil"/>
                <w:left w:val="nil"/>
                <w:bottom w:val="nil"/>
                <w:right w:val="nil"/>
                <w:between w:val="nil"/>
              </w:pBdr>
              <w:spacing w:line="276" w:lineRule="auto"/>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0" w14:textId="77777777" w:rsidR="006A26F1" w:rsidRDefault="006A26F1">
            <w:pPr>
              <w:widowControl w:val="0"/>
              <w:pBdr>
                <w:top w:val="nil"/>
                <w:left w:val="nil"/>
                <w:bottom w:val="nil"/>
                <w:right w:val="nil"/>
                <w:between w:val="nil"/>
              </w:pBdr>
              <w:spacing w:line="276" w:lineRule="auto"/>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1" w14:textId="77777777" w:rsidR="006A26F1" w:rsidRDefault="006A26F1">
            <w:pPr>
              <w:widowControl w:val="0"/>
              <w:pBdr>
                <w:top w:val="nil"/>
                <w:left w:val="nil"/>
                <w:bottom w:val="nil"/>
                <w:right w:val="nil"/>
                <w:between w:val="nil"/>
              </w:pBdr>
              <w:spacing w:line="276" w:lineRule="auto"/>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2" w14:textId="77777777" w:rsidR="006A26F1" w:rsidRDefault="006A26F1">
            <w:pPr>
              <w:widowControl w:val="0"/>
              <w:pBdr>
                <w:top w:val="nil"/>
                <w:left w:val="nil"/>
                <w:bottom w:val="nil"/>
                <w:right w:val="nil"/>
                <w:between w:val="nil"/>
              </w:pBdr>
              <w:spacing w:line="276" w:lineRule="auto"/>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3" w14:textId="77777777" w:rsidR="006A26F1" w:rsidRDefault="006A26F1">
            <w:pPr>
              <w:widowControl w:val="0"/>
              <w:pBdr>
                <w:top w:val="nil"/>
                <w:left w:val="nil"/>
                <w:bottom w:val="nil"/>
                <w:right w:val="nil"/>
                <w:between w:val="nil"/>
              </w:pBdr>
              <w:spacing w:line="276" w:lineRule="auto"/>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4" w14:textId="77777777" w:rsidR="006A26F1" w:rsidRDefault="00136BC1">
            <w:r>
              <w:rPr>
                <w:rFonts w:ascii="Times New Roman" w:eastAsia="Times New Roman" w:hAnsi="Times New Roman" w:cs="Times New Roman"/>
                <w:sz w:val="24"/>
                <w:szCs w:val="24"/>
              </w:rPr>
              <w:t>Впровадження цифрових технологій для бізнесу, зокрема надання послуг бізнесу в онлайн форматі</w:t>
            </w:r>
          </w:p>
        </w:tc>
      </w:tr>
      <w:tr w:rsidR="006A26F1" w14:paraId="2B2F0297" w14:textId="77777777" w:rsidTr="00F543BD">
        <w:trPr>
          <w:trHeight w:val="415"/>
        </w:trPr>
        <w:tc>
          <w:tcPr>
            <w:tcW w:w="9510" w:type="dxa"/>
            <w:gridSpan w:val="4"/>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2E5" w14:textId="77777777" w:rsidR="006A26F1" w:rsidRDefault="00136BC1">
            <w:pPr>
              <w:jc w:val="center"/>
              <w:rPr>
                <w:b/>
              </w:rPr>
            </w:pPr>
            <w:r>
              <w:rPr>
                <w:rFonts w:ascii="Times New Roman" w:eastAsia="Times New Roman" w:hAnsi="Times New Roman" w:cs="Times New Roman"/>
                <w:b/>
                <w:sz w:val="24"/>
                <w:szCs w:val="24"/>
              </w:rPr>
              <w:lastRenderedPageBreak/>
              <w:t>Разом:</w:t>
            </w:r>
          </w:p>
        </w:tc>
        <w:tc>
          <w:tcPr>
            <w:tcW w:w="112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E9" w14:textId="77777777" w:rsidR="006A26F1" w:rsidRDefault="00136BC1">
            <w:pPr>
              <w:jc w:val="center"/>
              <w:rPr>
                <w:b/>
              </w:rPr>
            </w:pPr>
            <w:r>
              <w:rPr>
                <w:rFonts w:ascii="Times New Roman" w:eastAsia="Times New Roman" w:hAnsi="Times New Roman" w:cs="Times New Roman"/>
                <w:b/>
                <w:sz w:val="24"/>
                <w:szCs w:val="24"/>
              </w:rPr>
              <w:t>5 081,52</w:t>
            </w:r>
          </w:p>
        </w:tc>
        <w:tc>
          <w:tcPr>
            <w:tcW w:w="127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EA" w14:textId="77777777" w:rsidR="006A26F1" w:rsidRDefault="00136BC1">
            <w:pPr>
              <w:jc w:val="right"/>
              <w:rPr>
                <w:b/>
              </w:rPr>
            </w:pPr>
            <w:r>
              <w:rPr>
                <w:rFonts w:ascii="Times New Roman" w:eastAsia="Times New Roman" w:hAnsi="Times New Roman" w:cs="Times New Roman"/>
                <w:b/>
                <w:sz w:val="24"/>
                <w:szCs w:val="24"/>
              </w:rPr>
              <w:t>10 199,10</w:t>
            </w:r>
          </w:p>
        </w:tc>
        <w:tc>
          <w:tcPr>
            <w:tcW w:w="121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EB" w14:textId="77777777" w:rsidR="006A26F1" w:rsidRDefault="006A26F1">
            <w:pPr>
              <w:jc w:val="center"/>
            </w:pPr>
          </w:p>
        </w:tc>
        <w:tc>
          <w:tcPr>
            <w:tcW w:w="261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EC" w14:textId="77777777" w:rsidR="006A26F1" w:rsidRDefault="006A26F1"/>
        </w:tc>
      </w:tr>
      <w:tr w:rsidR="006A26F1" w14:paraId="45831F57" w14:textId="77777777">
        <w:trPr>
          <w:trHeight w:val="315"/>
        </w:trPr>
        <w:tc>
          <w:tcPr>
            <w:tcW w:w="76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ED"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w:t>
            </w:r>
            <w:proofErr w:type="spellStart"/>
            <w:r>
              <w:rPr>
                <w:rFonts w:ascii="Times New Roman" w:eastAsia="Times New Roman" w:hAnsi="Times New Roman" w:cs="Times New Roman"/>
                <w:b/>
                <w:sz w:val="24"/>
                <w:szCs w:val="24"/>
              </w:rPr>
              <w:t>т.ч</w:t>
            </w:r>
            <w:proofErr w:type="spellEnd"/>
            <w:r>
              <w:rPr>
                <w:rFonts w:ascii="Times New Roman" w:eastAsia="Times New Roman" w:hAnsi="Times New Roman" w:cs="Times New Roman"/>
                <w:b/>
                <w:sz w:val="24"/>
                <w:szCs w:val="24"/>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0" w14:textId="77777777" w:rsidR="006A26F1" w:rsidRDefault="00136BC1">
            <w:pPr>
              <w:jc w:val="center"/>
            </w:pPr>
            <w:r>
              <w:rPr>
                <w:rFonts w:ascii="Times New Roman" w:eastAsia="Times New Roman" w:hAnsi="Times New Roman" w:cs="Times New Roman"/>
                <w:sz w:val="24"/>
                <w:szCs w:val="24"/>
              </w:rPr>
              <w:t>Бюджет Чорноморської міської ТГ:</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1" w14:textId="77777777" w:rsidR="006A26F1" w:rsidRDefault="00136BC1">
            <w:pPr>
              <w:jc w:val="right"/>
            </w:pPr>
            <w:r>
              <w:rPr>
                <w:rFonts w:ascii="Times New Roman" w:eastAsia="Times New Roman" w:hAnsi="Times New Roman" w:cs="Times New Roman"/>
                <w:sz w:val="24"/>
                <w:szCs w:val="24"/>
              </w:rPr>
              <w:t>3 155,70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2" w14:textId="77777777" w:rsidR="006A26F1" w:rsidRDefault="00136BC1">
            <w:pPr>
              <w:jc w:val="right"/>
            </w:pPr>
            <w:r>
              <w:rPr>
                <w:rFonts w:ascii="Times New Roman" w:eastAsia="Times New Roman" w:hAnsi="Times New Roman" w:cs="Times New Roman"/>
                <w:sz w:val="24"/>
                <w:szCs w:val="24"/>
              </w:rPr>
              <w:t>5 144,74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3" w14:textId="77777777" w:rsidR="006A26F1" w:rsidRDefault="006A26F1">
            <w:pPr>
              <w:jc w:val="cente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4" w14:textId="77777777" w:rsidR="006A26F1" w:rsidRDefault="006A26F1"/>
        </w:tc>
      </w:tr>
      <w:tr w:rsidR="006A26F1" w14:paraId="52562731" w14:textId="77777777">
        <w:trPr>
          <w:trHeight w:val="315"/>
        </w:trPr>
        <w:tc>
          <w:tcPr>
            <w:tcW w:w="76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5" w14:textId="77777777" w:rsidR="006A26F1" w:rsidRDefault="006A26F1">
            <w:pPr>
              <w:widowControl w:val="0"/>
              <w:pBdr>
                <w:top w:val="nil"/>
                <w:left w:val="nil"/>
                <w:bottom w:val="nil"/>
                <w:right w:val="nil"/>
                <w:between w:val="nil"/>
              </w:pBdr>
              <w:spacing w:line="276"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8"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9" w14:textId="77777777" w:rsidR="006A26F1" w:rsidRDefault="00136BC1">
            <w:pPr>
              <w:jc w:val="right"/>
            </w:pPr>
            <w:r>
              <w:rPr>
                <w:rFonts w:ascii="Times New Roman" w:eastAsia="Times New Roman" w:hAnsi="Times New Roman" w:cs="Times New Roman"/>
                <w:sz w:val="24"/>
                <w:szCs w:val="24"/>
              </w:rPr>
              <w:t>792,22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A" w14:textId="77777777" w:rsidR="006A26F1" w:rsidRDefault="00136BC1">
            <w:pPr>
              <w:jc w:val="right"/>
            </w:pPr>
            <w:r>
              <w:rPr>
                <w:rFonts w:ascii="Times New Roman" w:eastAsia="Times New Roman" w:hAnsi="Times New Roman" w:cs="Times New Roman"/>
                <w:sz w:val="24"/>
                <w:szCs w:val="24"/>
              </w:rPr>
              <w:t>1 731,55</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B" w14:textId="77777777" w:rsidR="006A26F1" w:rsidRDefault="006A26F1">
            <w:pPr>
              <w:jc w:val="cente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C" w14:textId="77777777" w:rsidR="006A26F1" w:rsidRDefault="006A26F1"/>
        </w:tc>
      </w:tr>
      <w:tr w:rsidR="006A26F1" w14:paraId="4E2A73CB" w14:textId="77777777">
        <w:trPr>
          <w:trHeight w:val="315"/>
        </w:trPr>
        <w:tc>
          <w:tcPr>
            <w:tcW w:w="76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D" w14:textId="77777777" w:rsidR="006A26F1" w:rsidRDefault="006A26F1">
            <w:pPr>
              <w:widowControl w:val="0"/>
              <w:pBdr>
                <w:top w:val="nil"/>
                <w:left w:val="nil"/>
                <w:bottom w:val="nil"/>
                <w:right w:val="nil"/>
                <w:between w:val="nil"/>
              </w:pBdr>
              <w:spacing w:line="276"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0" w14:textId="77777777" w:rsidR="006A26F1" w:rsidRDefault="00136BC1">
            <w:pPr>
              <w:jc w:val="center"/>
            </w:pPr>
            <w:r>
              <w:rPr>
                <w:rFonts w:ascii="Times New Roman" w:eastAsia="Times New Roman" w:hAnsi="Times New Roman" w:cs="Times New Roman"/>
                <w:sz w:val="24"/>
                <w:szCs w:val="24"/>
              </w:rPr>
              <w:t>Інші джерела: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1" w14:textId="77777777" w:rsidR="006A26F1" w:rsidRDefault="00136BC1">
            <w:pPr>
              <w:jc w:val="right"/>
            </w:pPr>
            <w:r>
              <w:rPr>
                <w:rFonts w:ascii="Times New Roman" w:eastAsia="Times New Roman" w:hAnsi="Times New Roman" w:cs="Times New Roman"/>
                <w:sz w:val="24"/>
                <w:szCs w:val="24"/>
              </w:rPr>
              <w:t>1 133,60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2" w14:textId="77777777" w:rsidR="006A26F1" w:rsidRDefault="00136BC1">
            <w:pPr>
              <w:jc w:val="right"/>
            </w:pPr>
            <w:r>
              <w:rPr>
                <w:rFonts w:ascii="Times New Roman" w:eastAsia="Times New Roman" w:hAnsi="Times New Roman" w:cs="Times New Roman"/>
                <w:sz w:val="24"/>
                <w:szCs w:val="24"/>
              </w:rPr>
              <w:t>3 322,81</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3" w14:textId="77777777" w:rsidR="006A26F1" w:rsidRDefault="006A26F1">
            <w:pPr>
              <w:jc w:val="cente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4" w14:textId="77777777" w:rsidR="006A26F1" w:rsidRDefault="006A26F1"/>
        </w:tc>
      </w:tr>
      <w:tr w:rsidR="006A26F1" w14:paraId="4DA9094A" w14:textId="77777777">
        <w:trPr>
          <w:trHeight w:val="315"/>
        </w:trPr>
        <w:tc>
          <w:tcPr>
            <w:tcW w:w="7665" w:type="dxa"/>
            <w:gridSpan w:val="3"/>
            <w:tcBorders>
              <w:top w:val="single" w:sz="4" w:space="0" w:color="000000"/>
              <w:left w:val="nil"/>
              <w:bottom w:val="nil"/>
              <w:right w:val="nil"/>
            </w:tcBorders>
            <w:shd w:val="clear" w:color="auto" w:fill="auto"/>
            <w:tcMar>
              <w:top w:w="100" w:type="dxa"/>
              <w:left w:w="100" w:type="dxa"/>
              <w:bottom w:w="100" w:type="dxa"/>
              <w:right w:w="100" w:type="dxa"/>
            </w:tcMar>
          </w:tcPr>
          <w:p w14:paraId="00000305" w14:textId="77777777" w:rsidR="006A26F1" w:rsidRDefault="006A26F1">
            <w:pPr>
              <w:rPr>
                <w:rFonts w:ascii="Times New Roman" w:eastAsia="Times New Roman" w:hAnsi="Times New Roman" w:cs="Times New Roman"/>
                <w:sz w:val="24"/>
                <w:szCs w:val="24"/>
              </w:rPr>
            </w:pPr>
          </w:p>
          <w:p w14:paraId="00000306" w14:textId="77777777" w:rsidR="006A26F1" w:rsidRDefault="006A26F1">
            <w:pPr>
              <w:rPr>
                <w:rFonts w:ascii="Times New Roman" w:eastAsia="Times New Roman" w:hAnsi="Times New Roman" w:cs="Times New Roman"/>
                <w:sz w:val="24"/>
                <w:szCs w:val="24"/>
              </w:rPr>
            </w:pPr>
          </w:p>
          <w:p w14:paraId="00000307"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r>
              <w:t xml:space="preserve"> </w:t>
            </w:r>
            <w:r>
              <w:rPr>
                <w:rFonts w:ascii="Times New Roman" w:eastAsia="Times New Roman" w:hAnsi="Times New Roman" w:cs="Times New Roman"/>
                <w:sz w:val="24"/>
                <w:szCs w:val="24"/>
              </w:rPr>
              <w:t>відділу інформаційних технологій та з питань доступу до публічної інформації</w:t>
            </w:r>
          </w:p>
        </w:tc>
        <w:tc>
          <w:tcPr>
            <w:tcW w:w="1845"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30A" w14:textId="77777777" w:rsidR="006A26F1" w:rsidRDefault="006A26F1">
            <w:pPr>
              <w:rPr>
                <w:rFonts w:ascii="Times New Roman" w:eastAsia="Times New Roman" w:hAnsi="Times New Roman" w:cs="Times New Roman"/>
                <w:sz w:val="24"/>
                <w:szCs w:val="24"/>
              </w:rPr>
            </w:pPr>
          </w:p>
        </w:tc>
        <w:tc>
          <w:tcPr>
            <w:tcW w:w="1125"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30B" w14:textId="77777777" w:rsidR="006A26F1" w:rsidRDefault="006A26F1">
            <w:pPr>
              <w:rPr>
                <w:rFonts w:ascii="Times New Roman" w:eastAsia="Times New Roman" w:hAnsi="Times New Roman" w:cs="Times New Roman"/>
                <w:sz w:val="24"/>
                <w:szCs w:val="24"/>
              </w:rPr>
            </w:pPr>
          </w:p>
        </w:tc>
        <w:tc>
          <w:tcPr>
            <w:tcW w:w="1275"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30C" w14:textId="77777777" w:rsidR="006A26F1" w:rsidRDefault="006A26F1">
            <w:pPr>
              <w:rPr>
                <w:rFonts w:ascii="Times New Roman" w:eastAsia="Times New Roman" w:hAnsi="Times New Roman" w:cs="Times New Roman"/>
                <w:sz w:val="24"/>
                <w:szCs w:val="24"/>
              </w:rPr>
            </w:pPr>
          </w:p>
        </w:tc>
        <w:tc>
          <w:tcPr>
            <w:tcW w:w="3825" w:type="dxa"/>
            <w:gridSpan w:val="2"/>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30D" w14:textId="77777777" w:rsidR="006A26F1" w:rsidRDefault="00136BC1">
            <w:r>
              <w:rPr>
                <w:rFonts w:ascii="Times New Roman" w:eastAsia="Times New Roman" w:hAnsi="Times New Roman" w:cs="Times New Roman"/>
                <w:sz w:val="24"/>
                <w:szCs w:val="24"/>
              </w:rPr>
              <w:t>Анастасія АРТЕМЕНКО</w:t>
            </w:r>
          </w:p>
        </w:tc>
      </w:tr>
    </w:tbl>
    <w:p w14:paraId="0000030F" w14:textId="77777777" w:rsidR="006A26F1" w:rsidRDefault="006A26F1"/>
    <w:sectPr w:rsidR="006A26F1">
      <w:headerReference w:type="default" r:id="rId7"/>
      <w:headerReference w:type="first" r:id="rId8"/>
      <w:pgSz w:w="16838" w:h="11906" w:orient="landscape"/>
      <w:pgMar w:top="1701" w:right="1134" w:bottom="850" w:left="1134" w:header="68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463E" w14:textId="77777777" w:rsidR="00136BC1" w:rsidRDefault="00136BC1">
      <w:pPr>
        <w:spacing w:after="0" w:line="240" w:lineRule="auto"/>
      </w:pPr>
      <w:r>
        <w:separator/>
      </w:r>
    </w:p>
  </w:endnote>
  <w:endnote w:type="continuationSeparator" w:id="0">
    <w:p w14:paraId="6C3969FA" w14:textId="77777777" w:rsidR="00136BC1" w:rsidRDefault="0013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8805" w14:textId="77777777" w:rsidR="00136BC1" w:rsidRDefault="00136BC1">
      <w:pPr>
        <w:spacing w:after="0" w:line="240" w:lineRule="auto"/>
      </w:pPr>
      <w:r>
        <w:separator/>
      </w:r>
    </w:p>
  </w:footnote>
  <w:footnote w:type="continuationSeparator" w:id="0">
    <w:p w14:paraId="45868305" w14:textId="77777777" w:rsidR="00136BC1" w:rsidRDefault="0013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1" w14:textId="086A986F" w:rsidR="006A26F1" w:rsidRDefault="009A656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r w:rsidRPr="009A6560">
      <w:rPr>
        <w:rFonts w:ascii="Times New Roman" w:eastAsia="Times New Roman" w:hAnsi="Times New Roman" w:cs="Times New Roman"/>
        <w:color w:val="000000"/>
        <w:sz w:val="24"/>
        <w:szCs w:val="24"/>
      </w:rPr>
      <w:ptab w:relativeTo="margin" w:alignment="center" w:leader="none"/>
    </w:r>
    <w:r w:rsidRPr="009A6560">
      <w:rPr>
        <w:rFonts w:ascii="Times New Roman" w:eastAsia="Times New Roman" w:hAnsi="Times New Roman" w:cs="Times New Roman"/>
        <w:color w:val="000000"/>
        <w:sz w:val="24"/>
        <w:szCs w:val="24"/>
      </w:rPr>
      <w:fldChar w:fldCharType="begin"/>
    </w:r>
    <w:r w:rsidRPr="009A6560">
      <w:rPr>
        <w:rFonts w:ascii="Times New Roman" w:eastAsia="Times New Roman" w:hAnsi="Times New Roman" w:cs="Times New Roman"/>
        <w:color w:val="000000"/>
        <w:sz w:val="24"/>
        <w:szCs w:val="24"/>
      </w:rPr>
      <w:instrText>PAGE   \* MERGEFORMAT</w:instrText>
    </w:r>
    <w:r w:rsidRPr="009A6560">
      <w:rPr>
        <w:rFonts w:ascii="Times New Roman" w:eastAsia="Times New Roman" w:hAnsi="Times New Roman" w:cs="Times New Roman"/>
        <w:color w:val="000000"/>
        <w:sz w:val="24"/>
        <w:szCs w:val="24"/>
      </w:rPr>
      <w:fldChar w:fldCharType="separate"/>
    </w:r>
    <w:r w:rsidRPr="009A6560">
      <w:rPr>
        <w:rFonts w:ascii="Times New Roman" w:eastAsia="Times New Roman" w:hAnsi="Times New Roman" w:cs="Times New Roman"/>
        <w:color w:val="000000"/>
        <w:sz w:val="24"/>
        <w:szCs w:val="24"/>
      </w:rPr>
      <w:t>1</w:t>
    </w:r>
    <w:r w:rsidRPr="009A6560">
      <w:rPr>
        <w:rFonts w:ascii="Times New Roman" w:eastAsia="Times New Roman" w:hAnsi="Times New Roman" w:cs="Times New Roman"/>
        <w:color w:val="000000"/>
        <w:sz w:val="24"/>
        <w:szCs w:val="24"/>
      </w:rPr>
      <w:fldChar w:fldCharType="end"/>
    </w:r>
    <w:r w:rsidRPr="009A6560">
      <w:rPr>
        <w:rFonts w:ascii="Times New Roman" w:eastAsia="Times New Roman" w:hAnsi="Times New Roman" w:cs="Times New Roman"/>
        <w:color w:val="000000"/>
        <w:sz w:val="24"/>
        <w:szCs w:val="24"/>
      </w:rPr>
      <w:ptab w:relativeTo="margin" w:alignment="right" w:leader="none"/>
    </w:r>
    <w:r>
      <w:rPr>
        <w:rFonts w:ascii="Times New Roman" w:eastAsia="Times New Roman" w:hAnsi="Times New Roman" w:cs="Times New Roman"/>
        <w:color w:val="000000"/>
        <w:sz w:val="24"/>
        <w:szCs w:val="24"/>
      </w:rPr>
      <w:t>Продовження додатк</w:t>
    </w:r>
    <w:r w:rsidR="00F543BD">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2" w14:textId="77777777" w:rsidR="006A26F1" w:rsidRDefault="006A26F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e"/>
      <w:tblW w:w="7580" w:type="dxa"/>
      <w:tblInd w:w="8142" w:type="dxa"/>
      <w:tblLayout w:type="fixed"/>
      <w:tblLook w:val="0400" w:firstRow="0" w:lastRow="0" w:firstColumn="0" w:lastColumn="0" w:noHBand="0" w:noVBand="1"/>
    </w:tblPr>
    <w:tblGrid>
      <w:gridCol w:w="1895"/>
      <w:gridCol w:w="1895"/>
      <w:gridCol w:w="1895"/>
      <w:gridCol w:w="1895"/>
    </w:tblGrid>
    <w:tr w:rsidR="006A26F1" w14:paraId="45B4D7F5" w14:textId="77777777">
      <w:trPr>
        <w:trHeight w:val="315"/>
      </w:trPr>
      <w:tc>
        <w:tcPr>
          <w:tcW w:w="7580" w:type="dxa"/>
          <w:gridSpan w:val="4"/>
          <w:tcBorders>
            <w:top w:val="nil"/>
            <w:left w:val="nil"/>
            <w:bottom w:val="nil"/>
            <w:right w:val="nil"/>
          </w:tcBorders>
          <w:shd w:val="clear" w:color="auto" w:fill="auto"/>
          <w:vAlign w:val="center"/>
        </w:tcPr>
        <w:p w14:paraId="00000313" w14:textId="77777777" w:rsidR="006A26F1" w:rsidRDefault="00136B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Додаток 3</w:t>
          </w:r>
        </w:p>
      </w:tc>
    </w:tr>
    <w:tr w:rsidR="006A26F1" w14:paraId="45CDBC54" w14:textId="77777777">
      <w:trPr>
        <w:trHeight w:val="315"/>
      </w:trPr>
      <w:tc>
        <w:tcPr>
          <w:tcW w:w="7580" w:type="dxa"/>
          <w:gridSpan w:val="4"/>
          <w:tcBorders>
            <w:top w:val="nil"/>
            <w:left w:val="nil"/>
            <w:bottom w:val="nil"/>
            <w:right w:val="nil"/>
          </w:tcBorders>
          <w:shd w:val="clear" w:color="auto" w:fill="auto"/>
          <w:vAlign w:val="center"/>
        </w:tcPr>
        <w:p w14:paraId="00000317" w14:textId="77777777" w:rsidR="006A26F1" w:rsidRDefault="00136B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рішення Чорноморської міської ради</w:t>
          </w:r>
        </w:p>
      </w:tc>
    </w:tr>
    <w:tr w:rsidR="006A26F1" w14:paraId="00BEB2B1" w14:textId="77777777">
      <w:trPr>
        <w:trHeight w:val="315"/>
      </w:trPr>
      <w:tc>
        <w:tcPr>
          <w:tcW w:w="7580" w:type="dxa"/>
          <w:gridSpan w:val="4"/>
          <w:tcBorders>
            <w:top w:val="nil"/>
            <w:left w:val="nil"/>
            <w:bottom w:val="nil"/>
            <w:right w:val="nil"/>
          </w:tcBorders>
          <w:shd w:val="clear" w:color="auto" w:fill="auto"/>
          <w:vAlign w:val="center"/>
        </w:tcPr>
        <w:p w14:paraId="0000031B" w14:textId="77777777" w:rsidR="006A26F1" w:rsidRDefault="00136B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___________  № ______ – VIII</w:t>
          </w:r>
        </w:p>
      </w:tc>
    </w:tr>
    <w:tr w:rsidR="006A26F1" w14:paraId="2ED9F16A" w14:textId="77777777">
      <w:trPr>
        <w:trHeight w:val="315"/>
      </w:trPr>
      <w:tc>
        <w:tcPr>
          <w:tcW w:w="1895" w:type="dxa"/>
          <w:tcBorders>
            <w:top w:val="nil"/>
            <w:left w:val="nil"/>
            <w:bottom w:val="nil"/>
            <w:right w:val="nil"/>
          </w:tcBorders>
          <w:shd w:val="clear" w:color="auto" w:fill="auto"/>
          <w:vAlign w:val="bottom"/>
        </w:tcPr>
        <w:p w14:paraId="0000031F" w14:textId="77777777" w:rsidR="006A26F1" w:rsidRDefault="006A26F1">
          <w:pPr>
            <w:spacing w:after="0" w:line="240" w:lineRule="auto"/>
            <w:rPr>
              <w:rFonts w:ascii="Times New Roman" w:eastAsia="Times New Roman" w:hAnsi="Times New Roman" w:cs="Times New Roman"/>
              <w:color w:val="000000"/>
              <w:sz w:val="24"/>
              <w:szCs w:val="24"/>
            </w:rPr>
          </w:pPr>
        </w:p>
      </w:tc>
      <w:tc>
        <w:tcPr>
          <w:tcW w:w="1895" w:type="dxa"/>
          <w:tcBorders>
            <w:top w:val="nil"/>
            <w:left w:val="nil"/>
            <w:bottom w:val="nil"/>
            <w:right w:val="nil"/>
          </w:tcBorders>
          <w:shd w:val="clear" w:color="auto" w:fill="auto"/>
          <w:vAlign w:val="bottom"/>
        </w:tcPr>
        <w:p w14:paraId="00000320" w14:textId="77777777" w:rsidR="006A26F1" w:rsidRDefault="006A26F1">
          <w:pPr>
            <w:spacing w:after="0" w:line="240" w:lineRule="auto"/>
            <w:rPr>
              <w:rFonts w:ascii="Times New Roman" w:eastAsia="Times New Roman" w:hAnsi="Times New Roman" w:cs="Times New Roman"/>
              <w:sz w:val="20"/>
              <w:szCs w:val="20"/>
            </w:rPr>
          </w:pPr>
        </w:p>
      </w:tc>
      <w:tc>
        <w:tcPr>
          <w:tcW w:w="1895" w:type="dxa"/>
          <w:tcBorders>
            <w:top w:val="nil"/>
            <w:left w:val="nil"/>
            <w:bottom w:val="nil"/>
            <w:right w:val="nil"/>
          </w:tcBorders>
          <w:shd w:val="clear" w:color="auto" w:fill="auto"/>
          <w:vAlign w:val="bottom"/>
        </w:tcPr>
        <w:p w14:paraId="00000321" w14:textId="77777777" w:rsidR="006A26F1" w:rsidRDefault="006A26F1">
          <w:pPr>
            <w:spacing w:after="0" w:line="240" w:lineRule="auto"/>
            <w:rPr>
              <w:rFonts w:ascii="Times New Roman" w:eastAsia="Times New Roman" w:hAnsi="Times New Roman" w:cs="Times New Roman"/>
              <w:sz w:val="20"/>
              <w:szCs w:val="20"/>
            </w:rPr>
          </w:pPr>
        </w:p>
      </w:tc>
      <w:tc>
        <w:tcPr>
          <w:tcW w:w="1895" w:type="dxa"/>
          <w:tcBorders>
            <w:top w:val="nil"/>
            <w:left w:val="nil"/>
            <w:bottom w:val="nil"/>
            <w:right w:val="nil"/>
          </w:tcBorders>
          <w:shd w:val="clear" w:color="auto" w:fill="auto"/>
          <w:vAlign w:val="bottom"/>
        </w:tcPr>
        <w:p w14:paraId="00000322" w14:textId="77777777" w:rsidR="006A26F1" w:rsidRDefault="006A26F1">
          <w:pPr>
            <w:spacing w:after="0" w:line="240" w:lineRule="auto"/>
            <w:rPr>
              <w:rFonts w:ascii="Times New Roman" w:eastAsia="Times New Roman" w:hAnsi="Times New Roman" w:cs="Times New Roman"/>
              <w:sz w:val="20"/>
              <w:szCs w:val="20"/>
            </w:rPr>
          </w:pPr>
        </w:p>
      </w:tc>
    </w:tr>
    <w:tr w:rsidR="006A26F1" w14:paraId="7A0F436D" w14:textId="77777777">
      <w:trPr>
        <w:trHeight w:val="315"/>
      </w:trPr>
      <w:tc>
        <w:tcPr>
          <w:tcW w:w="7580" w:type="dxa"/>
          <w:gridSpan w:val="4"/>
          <w:tcBorders>
            <w:top w:val="nil"/>
            <w:left w:val="nil"/>
            <w:bottom w:val="nil"/>
            <w:right w:val="nil"/>
          </w:tcBorders>
          <w:shd w:val="clear" w:color="auto" w:fill="auto"/>
          <w:vAlign w:val="center"/>
        </w:tcPr>
        <w:p w14:paraId="00000323" w14:textId="77777777" w:rsidR="006A26F1" w:rsidRDefault="00136B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Додаток 3 до Програми </w:t>
          </w:r>
        </w:p>
      </w:tc>
    </w:tr>
  </w:tbl>
  <w:p w14:paraId="00000327" w14:textId="77777777" w:rsidR="006A26F1" w:rsidRDefault="006A26F1">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F1"/>
    <w:rsid w:val="00136BC1"/>
    <w:rsid w:val="006A26F1"/>
    <w:rsid w:val="008A3B55"/>
    <w:rsid w:val="009A6560"/>
    <w:rsid w:val="00F543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588C"/>
  <w15:docId w15:val="{BDB8CEC4-DB31-4A46-8C0A-85F95D13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F0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56D3"/>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F056D3"/>
  </w:style>
  <w:style w:type="paragraph" w:styleId="a7">
    <w:name w:val="footer"/>
    <w:basedOn w:val="a"/>
    <w:link w:val="a8"/>
    <w:uiPriority w:val="99"/>
    <w:unhideWhenUsed/>
    <w:rsid w:val="00F056D3"/>
    <w:pPr>
      <w:tabs>
        <w:tab w:val="center" w:pos="4677"/>
        <w:tab w:val="right" w:pos="9355"/>
      </w:tabs>
      <w:spacing w:after="0" w:line="240" w:lineRule="auto"/>
    </w:pPr>
  </w:style>
  <w:style w:type="character" w:customStyle="1" w:styleId="a8">
    <w:name w:val="Нижній колонтитул Знак"/>
    <w:basedOn w:val="a0"/>
    <w:link w:val="a7"/>
    <w:uiPriority w:val="99"/>
    <w:rsid w:val="00F056D3"/>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paragraph" w:styleId="ac">
    <w:name w:val="Normal (Web)"/>
    <w:basedOn w:val="a"/>
    <w:uiPriority w:val="99"/>
    <w:semiHidden/>
    <w:unhideWhenUsed/>
    <w:rsid w:val="00433BF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mQXMoIxY2n7kjsW2SvkbD0/FQ==">CgMxLjA4AHIhMTVxdy1YTUNXeURpQ2ZWR2VnSXVVVmx3bFVxMVB0Sm1o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16685</Words>
  <Characters>9511</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dc:creator>
  <cp:lastModifiedBy>Ilya-408</cp:lastModifiedBy>
  <cp:revision>4</cp:revision>
  <cp:lastPrinted>2025-05-16T06:51:00Z</cp:lastPrinted>
  <dcterms:created xsi:type="dcterms:W3CDTF">2025-02-24T08:41:00Z</dcterms:created>
  <dcterms:modified xsi:type="dcterms:W3CDTF">2025-05-16T08:16:00Z</dcterms:modified>
</cp:coreProperties>
</file>