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21B4"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p>
    <w:p w14:paraId="770BB5C7"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p>
    <w:p w14:paraId="174986C3"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r w:rsidRPr="00B36C0D">
        <w:rPr>
          <w:rFonts w:ascii="Times New Roman" w:hAnsi="Times New Roman"/>
          <w:sz w:val="24"/>
          <w:lang w:val="uk-UA"/>
        </w:rPr>
        <w:t>Додаток 1</w:t>
      </w:r>
    </w:p>
    <w:p w14:paraId="7AC396DE"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p>
    <w:p w14:paraId="3C7FAD0C"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r w:rsidRPr="00B36C0D">
        <w:rPr>
          <w:rFonts w:ascii="Times New Roman" w:hAnsi="Times New Roman"/>
          <w:sz w:val="24"/>
          <w:lang w:val="uk-UA"/>
        </w:rPr>
        <w:t>Затверджено рішенням Чорноморської міської ради Одеського району Одеської області</w:t>
      </w:r>
    </w:p>
    <w:p w14:paraId="091E7C81" w14:textId="51872873" w:rsidR="00001099" w:rsidRPr="00B36C0D" w:rsidRDefault="00001099" w:rsidP="000612DD">
      <w:pPr>
        <w:tabs>
          <w:tab w:val="left" w:pos="5670"/>
        </w:tabs>
        <w:spacing w:after="0" w:line="240" w:lineRule="auto"/>
        <w:ind w:left="5664"/>
        <w:jc w:val="center"/>
        <w:rPr>
          <w:rFonts w:ascii="Times New Roman" w:hAnsi="Times New Roman"/>
          <w:sz w:val="24"/>
          <w:lang w:val="uk-UA"/>
        </w:rPr>
      </w:pPr>
      <w:r w:rsidRPr="00B36C0D">
        <w:rPr>
          <w:rFonts w:ascii="Times New Roman" w:hAnsi="Times New Roman"/>
          <w:sz w:val="24"/>
          <w:lang w:val="uk-UA"/>
        </w:rPr>
        <w:t xml:space="preserve">від </w:t>
      </w:r>
      <w:r w:rsidR="00AD21F7">
        <w:rPr>
          <w:rFonts w:ascii="Times New Roman" w:hAnsi="Times New Roman"/>
          <w:sz w:val="24"/>
          <w:lang w:val="uk-UA"/>
        </w:rPr>
        <w:t>23.05.</w:t>
      </w:r>
      <w:r w:rsidR="002526B4" w:rsidRPr="00B36C0D">
        <w:rPr>
          <w:rFonts w:ascii="Times New Roman" w:hAnsi="Times New Roman"/>
          <w:sz w:val="24"/>
          <w:lang w:val="uk-UA"/>
        </w:rPr>
        <w:t>202</w:t>
      </w:r>
      <w:r w:rsidR="0013040D">
        <w:rPr>
          <w:rFonts w:ascii="Times New Roman" w:hAnsi="Times New Roman"/>
          <w:sz w:val="24"/>
          <w:lang w:val="uk-UA"/>
        </w:rPr>
        <w:t>5</w:t>
      </w:r>
      <w:r w:rsidR="002526B4" w:rsidRPr="00B36C0D">
        <w:rPr>
          <w:rFonts w:ascii="Times New Roman" w:hAnsi="Times New Roman"/>
          <w:sz w:val="24"/>
          <w:lang w:val="uk-UA"/>
        </w:rPr>
        <w:t xml:space="preserve"> </w:t>
      </w:r>
      <w:r w:rsidRPr="00B36C0D">
        <w:rPr>
          <w:rFonts w:ascii="Times New Roman" w:hAnsi="Times New Roman"/>
          <w:sz w:val="24"/>
          <w:lang w:val="uk-UA"/>
        </w:rPr>
        <w:t>№</w:t>
      </w:r>
      <w:r w:rsidR="00AD21F7">
        <w:rPr>
          <w:rFonts w:ascii="Times New Roman" w:hAnsi="Times New Roman"/>
          <w:sz w:val="24"/>
          <w:lang w:val="uk-UA"/>
        </w:rPr>
        <w:t xml:space="preserve"> 863</w:t>
      </w:r>
      <w:r w:rsidR="000C5837" w:rsidRPr="00EC493A">
        <w:rPr>
          <w:rFonts w:ascii="Times New Roman" w:hAnsi="Times New Roman"/>
          <w:sz w:val="24"/>
        </w:rPr>
        <w:t>-</w:t>
      </w:r>
      <w:r w:rsidR="000C5837">
        <w:rPr>
          <w:rFonts w:ascii="Times New Roman" w:hAnsi="Times New Roman"/>
          <w:sz w:val="24"/>
          <w:lang w:val="en-US"/>
        </w:rPr>
        <w:t>VIII</w:t>
      </w:r>
      <w:r w:rsidR="0013040D">
        <w:rPr>
          <w:rFonts w:ascii="Times New Roman" w:hAnsi="Times New Roman"/>
          <w:sz w:val="24"/>
          <w:lang w:val="uk-UA"/>
        </w:rPr>
        <w:t xml:space="preserve"> </w:t>
      </w:r>
    </w:p>
    <w:p w14:paraId="719B1DDA" w14:textId="77777777" w:rsidR="00001099" w:rsidRPr="00B36C0D" w:rsidRDefault="00001099" w:rsidP="000612DD">
      <w:pPr>
        <w:tabs>
          <w:tab w:val="left" w:pos="5670"/>
        </w:tabs>
        <w:spacing w:after="0" w:line="240" w:lineRule="auto"/>
        <w:ind w:left="6372"/>
        <w:rPr>
          <w:rFonts w:ascii="Times New Roman" w:hAnsi="Times New Roman"/>
          <w:sz w:val="24"/>
          <w:lang w:val="uk-UA"/>
        </w:rPr>
      </w:pPr>
    </w:p>
    <w:p w14:paraId="66D52EDA" w14:textId="6D3FAFF8" w:rsidR="00001099" w:rsidRPr="00B36C0D" w:rsidRDefault="00001099" w:rsidP="000612DD">
      <w:pPr>
        <w:spacing w:after="0" w:line="240" w:lineRule="auto"/>
        <w:ind w:left="-540"/>
        <w:jc w:val="center"/>
        <w:rPr>
          <w:rFonts w:ascii="Times New Roman" w:hAnsi="Times New Roman"/>
          <w:sz w:val="24"/>
          <w:lang w:val="uk-UA"/>
        </w:rPr>
      </w:pP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t xml:space="preserve">                               </w:t>
      </w:r>
      <w:r w:rsidR="00E47DC6" w:rsidRPr="00B36C0D">
        <w:rPr>
          <w:rFonts w:ascii="Times New Roman" w:hAnsi="Times New Roman"/>
          <w:sz w:val="24"/>
          <w:lang w:val="uk-UA"/>
        </w:rPr>
        <w:t xml:space="preserve">                                  </w:t>
      </w:r>
      <w:r w:rsidRPr="00B36C0D">
        <w:rPr>
          <w:rFonts w:ascii="Times New Roman" w:hAnsi="Times New Roman"/>
          <w:sz w:val="24"/>
          <w:lang w:val="uk-UA"/>
        </w:rPr>
        <w:t xml:space="preserve">     Міський голова </w:t>
      </w:r>
    </w:p>
    <w:p w14:paraId="1B734860" w14:textId="77777777" w:rsidR="00001099" w:rsidRPr="00B36C0D" w:rsidRDefault="00001099" w:rsidP="000612DD">
      <w:pPr>
        <w:spacing w:after="0" w:line="240" w:lineRule="auto"/>
        <w:ind w:left="-540"/>
        <w:jc w:val="center"/>
        <w:rPr>
          <w:rFonts w:ascii="Times New Roman" w:hAnsi="Times New Roman"/>
          <w:sz w:val="24"/>
          <w:lang w:val="uk-UA"/>
        </w:rPr>
      </w:pPr>
    </w:p>
    <w:p w14:paraId="30AC42EC" w14:textId="77777777" w:rsidR="00001099" w:rsidRPr="00B36C0D" w:rsidRDefault="00001099" w:rsidP="000612DD">
      <w:pPr>
        <w:spacing w:after="0" w:line="240" w:lineRule="auto"/>
        <w:ind w:left="-540"/>
        <w:jc w:val="center"/>
        <w:rPr>
          <w:rFonts w:ascii="Times New Roman" w:hAnsi="Times New Roman"/>
          <w:sz w:val="24"/>
          <w:lang w:val="uk-UA"/>
        </w:rPr>
      </w:pP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t>_______________ Василь ГУЛЯЄВ</w:t>
      </w:r>
    </w:p>
    <w:p w14:paraId="5B902C7A" w14:textId="77777777" w:rsidR="00001099" w:rsidRPr="00B36C0D" w:rsidRDefault="00001099" w:rsidP="000612DD">
      <w:pPr>
        <w:spacing w:after="0" w:line="240" w:lineRule="auto"/>
        <w:rPr>
          <w:rFonts w:ascii="Times New Roman" w:hAnsi="Times New Roman"/>
          <w:sz w:val="32"/>
          <w:szCs w:val="28"/>
          <w:lang w:val="uk-UA"/>
        </w:rPr>
      </w:pPr>
    </w:p>
    <w:p w14:paraId="45072EDE" w14:textId="77777777" w:rsidR="00001099" w:rsidRPr="00B36C0D" w:rsidRDefault="00001099" w:rsidP="000612DD">
      <w:pPr>
        <w:autoSpaceDE w:val="0"/>
        <w:autoSpaceDN w:val="0"/>
        <w:adjustRightInd w:val="0"/>
        <w:spacing w:after="0" w:line="240" w:lineRule="auto"/>
        <w:rPr>
          <w:rFonts w:ascii="Times New Roman" w:hAnsi="Times New Roman"/>
          <w:sz w:val="28"/>
          <w:szCs w:val="28"/>
          <w:lang w:val="uk-UA"/>
        </w:rPr>
      </w:pPr>
    </w:p>
    <w:p w14:paraId="3F9DDFBA" w14:textId="77777777" w:rsidR="00001099" w:rsidRPr="00B36C0D" w:rsidRDefault="00001099" w:rsidP="000612DD">
      <w:pPr>
        <w:autoSpaceDE w:val="0"/>
        <w:autoSpaceDN w:val="0"/>
        <w:adjustRightInd w:val="0"/>
        <w:spacing w:after="0" w:line="240" w:lineRule="auto"/>
        <w:rPr>
          <w:rFonts w:ascii="Times New Roman" w:hAnsi="Times New Roman"/>
          <w:sz w:val="28"/>
          <w:szCs w:val="28"/>
          <w:lang w:val="uk-UA"/>
        </w:rPr>
      </w:pPr>
    </w:p>
    <w:p w14:paraId="269CBDAF" w14:textId="77777777" w:rsidR="00001099" w:rsidRPr="00B36C0D" w:rsidRDefault="00001099" w:rsidP="000612DD">
      <w:pPr>
        <w:autoSpaceDE w:val="0"/>
        <w:autoSpaceDN w:val="0"/>
        <w:adjustRightInd w:val="0"/>
        <w:spacing w:after="0" w:line="240" w:lineRule="auto"/>
        <w:rPr>
          <w:rFonts w:ascii="Times New Roman" w:hAnsi="Times New Roman"/>
          <w:sz w:val="28"/>
          <w:szCs w:val="28"/>
          <w:lang w:val="uk-UA"/>
        </w:rPr>
      </w:pPr>
    </w:p>
    <w:p w14:paraId="6625B79E" w14:textId="77777777" w:rsidR="00001099" w:rsidRPr="00B36C0D" w:rsidRDefault="00001099" w:rsidP="000612DD">
      <w:pPr>
        <w:spacing w:after="0" w:line="240" w:lineRule="auto"/>
        <w:rPr>
          <w:rFonts w:ascii="Times New Roman" w:hAnsi="Times New Roman"/>
          <w:sz w:val="28"/>
          <w:szCs w:val="28"/>
          <w:lang w:val="uk-UA"/>
        </w:rPr>
      </w:pPr>
    </w:p>
    <w:p w14:paraId="50020875" w14:textId="77777777" w:rsidR="00001099" w:rsidRPr="00B36C0D" w:rsidRDefault="00001099" w:rsidP="000612DD">
      <w:pPr>
        <w:spacing w:after="0" w:line="240" w:lineRule="auto"/>
        <w:rPr>
          <w:rFonts w:ascii="Times New Roman" w:hAnsi="Times New Roman"/>
          <w:bCs/>
          <w:sz w:val="28"/>
          <w:szCs w:val="28"/>
          <w:lang w:val="uk-UA"/>
        </w:rPr>
      </w:pPr>
    </w:p>
    <w:p w14:paraId="790B4518" w14:textId="77777777" w:rsidR="00001099" w:rsidRPr="00B36C0D" w:rsidRDefault="00001099" w:rsidP="000612DD">
      <w:pPr>
        <w:spacing w:after="0" w:line="240" w:lineRule="auto"/>
        <w:jc w:val="both"/>
        <w:rPr>
          <w:rFonts w:ascii="Times New Roman" w:hAnsi="Times New Roman"/>
          <w:bCs/>
          <w:sz w:val="24"/>
          <w:szCs w:val="28"/>
          <w:lang w:val="uk-UA"/>
        </w:rPr>
      </w:pPr>
    </w:p>
    <w:p w14:paraId="4066ACB2" w14:textId="77777777" w:rsidR="00001099" w:rsidRPr="00B36C0D" w:rsidRDefault="00001099" w:rsidP="000612DD">
      <w:pPr>
        <w:spacing w:after="0" w:line="240" w:lineRule="auto"/>
        <w:jc w:val="both"/>
        <w:rPr>
          <w:rFonts w:ascii="Times New Roman" w:hAnsi="Times New Roman"/>
          <w:bCs/>
          <w:sz w:val="24"/>
          <w:szCs w:val="28"/>
          <w:lang w:val="uk-UA"/>
        </w:rPr>
      </w:pPr>
    </w:p>
    <w:p w14:paraId="3DFBEF9F" w14:textId="77777777" w:rsidR="00001099" w:rsidRPr="000C5837" w:rsidRDefault="00001099" w:rsidP="000612DD">
      <w:pPr>
        <w:spacing w:after="0" w:line="240" w:lineRule="auto"/>
        <w:jc w:val="center"/>
        <w:outlineLvl w:val="0"/>
        <w:rPr>
          <w:rFonts w:ascii="Times New Roman" w:hAnsi="Times New Roman"/>
          <w:bCs/>
          <w:sz w:val="24"/>
          <w:szCs w:val="28"/>
          <w:lang w:val="uk-UA"/>
        </w:rPr>
      </w:pPr>
      <w:r w:rsidRPr="000C5837">
        <w:rPr>
          <w:rFonts w:ascii="Times New Roman" w:hAnsi="Times New Roman"/>
          <w:bCs/>
          <w:sz w:val="24"/>
          <w:szCs w:val="28"/>
          <w:lang w:val="uk-UA"/>
        </w:rPr>
        <w:t>СТАТУТ</w:t>
      </w:r>
    </w:p>
    <w:p w14:paraId="05248121" w14:textId="77777777" w:rsidR="00001099" w:rsidRPr="00B36C0D" w:rsidRDefault="00001099" w:rsidP="000612DD">
      <w:pPr>
        <w:spacing w:after="0" w:line="240" w:lineRule="auto"/>
        <w:jc w:val="center"/>
        <w:outlineLvl w:val="0"/>
        <w:rPr>
          <w:rFonts w:ascii="Times New Roman" w:hAnsi="Times New Roman"/>
          <w:b/>
          <w:sz w:val="24"/>
          <w:szCs w:val="28"/>
          <w:lang w:val="uk-UA"/>
        </w:rPr>
      </w:pPr>
    </w:p>
    <w:p w14:paraId="647A84B6" w14:textId="77777777"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 xml:space="preserve">ЗАКЛАДУ ДОШКІЛЬНОЇ ОСВІТИ (ЯСЛА-САДОК) № 1 «ЖУРАВЛИК» </w:t>
      </w:r>
    </w:p>
    <w:p w14:paraId="4B421D06" w14:textId="77777777"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 xml:space="preserve">ЧОРНОМОРСЬКОЇ МІСЬКОЇ РАДИ </w:t>
      </w:r>
    </w:p>
    <w:p w14:paraId="01852603" w14:textId="2E705950" w:rsidR="00001099" w:rsidRPr="000612DD" w:rsidRDefault="00001099" w:rsidP="000612DD">
      <w:pPr>
        <w:spacing w:after="0" w:line="240" w:lineRule="auto"/>
        <w:jc w:val="center"/>
        <w:outlineLvl w:val="0"/>
        <w:rPr>
          <w:rFonts w:ascii="Times New Roman" w:hAnsi="Times New Roman"/>
          <w:sz w:val="24"/>
          <w:szCs w:val="28"/>
          <w:lang w:val="uk-UA"/>
        </w:rPr>
      </w:pPr>
      <w:r w:rsidRPr="000612DD">
        <w:rPr>
          <w:rFonts w:ascii="Times New Roman" w:hAnsi="Times New Roman"/>
          <w:sz w:val="24"/>
          <w:szCs w:val="28"/>
          <w:lang w:val="uk-UA"/>
        </w:rPr>
        <w:t>ОДЕСЬКОГО РАЙОНУ ОДЕСЬКОЇ ОБЛАСТІ</w:t>
      </w:r>
    </w:p>
    <w:p w14:paraId="3A73F85E" w14:textId="0D75A7AD" w:rsidR="00001099" w:rsidRPr="000612DD" w:rsidRDefault="00001099" w:rsidP="000612DD">
      <w:pPr>
        <w:spacing w:after="0" w:line="240" w:lineRule="auto"/>
        <w:jc w:val="center"/>
        <w:outlineLvl w:val="0"/>
        <w:rPr>
          <w:rFonts w:ascii="Times New Roman" w:hAnsi="Times New Roman"/>
          <w:sz w:val="24"/>
          <w:szCs w:val="28"/>
          <w:lang w:val="uk-UA"/>
        </w:rPr>
      </w:pPr>
      <w:r w:rsidRPr="000612DD">
        <w:rPr>
          <w:rFonts w:ascii="Times New Roman" w:hAnsi="Times New Roman"/>
          <w:sz w:val="24"/>
          <w:szCs w:val="28"/>
          <w:lang w:val="uk-UA"/>
        </w:rPr>
        <w:t>(нова редакція)</w:t>
      </w:r>
    </w:p>
    <w:p w14:paraId="0E0C060B" w14:textId="2D984E34" w:rsidR="00001099" w:rsidRPr="000612DD" w:rsidRDefault="000612DD" w:rsidP="000612DD">
      <w:pPr>
        <w:spacing w:after="0" w:line="240" w:lineRule="auto"/>
        <w:jc w:val="center"/>
        <w:rPr>
          <w:rFonts w:ascii="Times New Roman" w:hAnsi="Times New Roman"/>
          <w:sz w:val="24"/>
          <w:szCs w:val="28"/>
          <w:lang w:val="uk-UA"/>
        </w:rPr>
      </w:pPr>
      <w:r w:rsidRPr="000612DD">
        <w:rPr>
          <w:rFonts w:ascii="Times New Roman" w:hAnsi="Times New Roman"/>
          <w:sz w:val="24"/>
          <w:szCs w:val="24"/>
          <w:lang w:val="uk-UA"/>
        </w:rPr>
        <w:t>код ЄДРПОУ 25026207</w:t>
      </w:r>
    </w:p>
    <w:p w14:paraId="7E5089F1" w14:textId="77777777" w:rsidR="00001099" w:rsidRPr="000612DD" w:rsidRDefault="00001099" w:rsidP="000612DD">
      <w:pPr>
        <w:spacing w:after="0" w:line="240" w:lineRule="auto"/>
        <w:jc w:val="both"/>
        <w:rPr>
          <w:rFonts w:ascii="Times New Roman" w:hAnsi="Times New Roman"/>
          <w:sz w:val="24"/>
          <w:szCs w:val="28"/>
          <w:lang w:val="uk-UA"/>
        </w:rPr>
      </w:pPr>
      <w:r w:rsidRPr="000612DD">
        <w:rPr>
          <w:rFonts w:ascii="Times New Roman" w:hAnsi="Times New Roman"/>
          <w:sz w:val="24"/>
          <w:szCs w:val="28"/>
          <w:lang w:val="uk-UA"/>
        </w:rPr>
        <w:t xml:space="preserve">                                                                  </w:t>
      </w:r>
    </w:p>
    <w:p w14:paraId="72C8DA5C" w14:textId="77777777" w:rsidR="00001099" w:rsidRPr="000612DD" w:rsidRDefault="00001099" w:rsidP="000612DD">
      <w:pPr>
        <w:spacing w:after="0" w:line="240" w:lineRule="auto"/>
        <w:jc w:val="both"/>
        <w:rPr>
          <w:rFonts w:ascii="Times New Roman" w:hAnsi="Times New Roman"/>
          <w:sz w:val="24"/>
          <w:szCs w:val="28"/>
          <w:lang w:val="uk-UA"/>
        </w:rPr>
      </w:pPr>
    </w:p>
    <w:p w14:paraId="1E6DE659" w14:textId="77777777" w:rsidR="00001099" w:rsidRPr="00B36C0D" w:rsidRDefault="00001099" w:rsidP="000612DD">
      <w:pPr>
        <w:spacing w:after="0" w:line="240" w:lineRule="auto"/>
        <w:jc w:val="both"/>
        <w:rPr>
          <w:rFonts w:ascii="Times New Roman" w:hAnsi="Times New Roman"/>
          <w:sz w:val="24"/>
          <w:szCs w:val="28"/>
          <w:lang w:val="uk-UA"/>
        </w:rPr>
      </w:pPr>
    </w:p>
    <w:p w14:paraId="792A9F99" w14:textId="77777777" w:rsidR="00001099" w:rsidRPr="00B36C0D" w:rsidRDefault="00001099" w:rsidP="000612DD">
      <w:pPr>
        <w:spacing w:after="0" w:line="240" w:lineRule="auto"/>
        <w:jc w:val="both"/>
        <w:rPr>
          <w:rFonts w:ascii="Times New Roman" w:hAnsi="Times New Roman"/>
          <w:sz w:val="24"/>
          <w:szCs w:val="28"/>
          <w:lang w:val="uk-UA"/>
        </w:rPr>
      </w:pPr>
    </w:p>
    <w:p w14:paraId="7339A46B" w14:textId="77777777" w:rsidR="00001099" w:rsidRPr="00B36C0D" w:rsidRDefault="00001099" w:rsidP="000612DD">
      <w:pPr>
        <w:spacing w:after="0" w:line="240" w:lineRule="auto"/>
        <w:jc w:val="both"/>
        <w:rPr>
          <w:rFonts w:ascii="Times New Roman" w:hAnsi="Times New Roman"/>
          <w:sz w:val="24"/>
          <w:szCs w:val="28"/>
          <w:lang w:val="uk-UA"/>
        </w:rPr>
      </w:pPr>
    </w:p>
    <w:p w14:paraId="0565962F" w14:textId="77777777" w:rsidR="00001099" w:rsidRPr="00B36C0D" w:rsidRDefault="00001099" w:rsidP="000612DD">
      <w:pPr>
        <w:spacing w:after="0" w:line="240" w:lineRule="auto"/>
        <w:jc w:val="both"/>
        <w:rPr>
          <w:rFonts w:ascii="Times New Roman" w:hAnsi="Times New Roman"/>
          <w:sz w:val="24"/>
          <w:szCs w:val="28"/>
          <w:lang w:val="uk-UA"/>
        </w:rPr>
      </w:pPr>
    </w:p>
    <w:p w14:paraId="253F3F8D" w14:textId="77777777" w:rsidR="00001099" w:rsidRPr="00B36C0D" w:rsidRDefault="00001099" w:rsidP="000612DD">
      <w:pPr>
        <w:spacing w:after="0" w:line="240" w:lineRule="auto"/>
        <w:jc w:val="both"/>
        <w:rPr>
          <w:rFonts w:ascii="Times New Roman" w:hAnsi="Times New Roman"/>
          <w:sz w:val="24"/>
          <w:szCs w:val="28"/>
          <w:lang w:val="uk-UA"/>
        </w:rPr>
      </w:pPr>
    </w:p>
    <w:p w14:paraId="0675B9BA" w14:textId="77777777" w:rsidR="00001099" w:rsidRPr="00B36C0D" w:rsidRDefault="00001099" w:rsidP="000612DD">
      <w:pPr>
        <w:spacing w:after="0" w:line="240" w:lineRule="auto"/>
        <w:jc w:val="both"/>
        <w:rPr>
          <w:rFonts w:ascii="Times New Roman" w:hAnsi="Times New Roman"/>
          <w:sz w:val="24"/>
          <w:szCs w:val="28"/>
          <w:lang w:val="uk-UA"/>
        </w:rPr>
      </w:pPr>
    </w:p>
    <w:p w14:paraId="6D62BC34" w14:textId="77777777" w:rsidR="00001099" w:rsidRPr="00B36C0D" w:rsidRDefault="00001099" w:rsidP="000612DD">
      <w:pPr>
        <w:spacing w:after="0" w:line="240" w:lineRule="auto"/>
        <w:jc w:val="both"/>
        <w:rPr>
          <w:rFonts w:ascii="Times New Roman" w:hAnsi="Times New Roman"/>
          <w:sz w:val="24"/>
          <w:szCs w:val="28"/>
          <w:lang w:val="uk-UA"/>
        </w:rPr>
      </w:pPr>
      <w:r w:rsidRPr="00B36C0D">
        <w:rPr>
          <w:rFonts w:ascii="Times New Roman" w:hAnsi="Times New Roman"/>
          <w:sz w:val="24"/>
          <w:szCs w:val="28"/>
          <w:lang w:val="uk-UA"/>
        </w:rPr>
        <w:t xml:space="preserve">                                                                    </w:t>
      </w:r>
    </w:p>
    <w:p w14:paraId="7FDB1A76" w14:textId="77777777" w:rsidR="00001099" w:rsidRPr="00B36C0D" w:rsidRDefault="00001099" w:rsidP="000612DD">
      <w:pPr>
        <w:spacing w:after="0" w:line="240" w:lineRule="auto"/>
        <w:jc w:val="both"/>
        <w:rPr>
          <w:rFonts w:ascii="Times New Roman" w:hAnsi="Times New Roman"/>
          <w:sz w:val="24"/>
          <w:szCs w:val="28"/>
          <w:lang w:val="uk-UA"/>
        </w:rPr>
      </w:pPr>
    </w:p>
    <w:p w14:paraId="13931F93" w14:textId="77777777" w:rsidR="00001099" w:rsidRPr="00B36C0D" w:rsidRDefault="00001099" w:rsidP="000612DD">
      <w:pPr>
        <w:spacing w:after="0" w:line="240" w:lineRule="auto"/>
        <w:jc w:val="both"/>
        <w:rPr>
          <w:rFonts w:ascii="Times New Roman" w:hAnsi="Times New Roman"/>
          <w:sz w:val="24"/>
          <w:szCs w:val="28"/>
          <w:lang w:val="uk-UA"/>
        </w:rPr>
      </w:pPr>
    </w:p>
    <w:p w14:paraId="0E2F03E0" w14:textId="77777777" w:rsidR="00001099" w:rsidRPr="00B36C0D" w:rsidRDefault="00001099" w:rsidP="000612DD">
      <w:pPr>
        <w:spacing w:after="0" w:line="240" w:lineRule="auto"/>
        <w:jc w:val="both"/>
        <w:rPr>
          <w:rFonts w:ascii="Times New Roman" w:hAnsi="Times New Roman"/>
          <w:sz w:val="24"/>
          <w:szCs w:val="28"/>
          <w:lang w:val="uk-UA"/>
        </w:rPr>
      </w:pPr>
    </w:p>
    <w:p w14:paraId="3CB46811" w14:textId="77777777" w:rsidR="00001099" w:rsidRPr="00B36C0D" w:rsidRDefault="00001099" w:rsidP="000612DD">
      <w:pPr>
        <w:spacing w:after="0" w:line="240" w:lineRule="auto"/>
        <w:jc w:val="both"/>
        <w:rPr>
          <w:rFonts w:ascii="Times New Roman" w:hAnsi="Times New Roman"/>
          <w:sz w:val="24"/>
          <w:szCs w:val="28"/>
          <w:lang w:val="uk-UA"/>
        </w:rPr>
      </w:pPr>
    </w:p>
    <w:p w14:paraId="700916C9" w14:textId="77777777" w:rsidR="00001099" w:rsidRPr="00B36C0D" w:rsidRDefault="00001099" w:rsidP="000612DD">
      <w:pPr>
        <w:spacing w:after="0" w:line="240" w:lineRule="auto"/>
        <w:jc w:val="center"/>
        <w:rPr>
          <w:rFonts w:ascii="Times New Roman" w:hAnsi="Times New Roman"/>
          <w:sz w:val="24"/>
          <w:szCs w:val="28"/>
          <w:lang w:val="uk-UA"/>
        </w:rPr>
      </w:pPr>
    </w:p>
    <w:p w14:paraId="27BC0938" w14:textId="77777777" w:rsidR="00001099" w:rsidRPr="00B36C0D" w:rsidRDefault="00001099" w:rsidP="000612DD">
      <w:pPr>
        <w:spacing w:after="0" w:line="240" w:lineRule="auto"/>
        <w:jc w:val="center"/>
        <w:rPr>
          <w:rFonts w:ascii="Times New Roman" w:hAnsi="Times New Roman"/>
          <w:sz w:val="24"/>
          <w:szCs w:val="28"/>
          <w:lang w:val="uk-UA"/>
        </w:rPr>
      </w:pPr>
    </w:p>
    <w:p w14:paraId="73BA67E8" w14:textId="77777777" w:rsidR="00001099" w:rsidRPr="00B36C0D" w:rsidRDefault="00001099" w:rsidP="000612DD">
      <w:pPr>
        <w:spacing w:after="0" w:line="240" w:lineRule="auto"/>
        <w:jc w:val="center"/>
        <w:rPr>
          <w:rFonts w:ascii="Times New Roman" w:hAnsi="Times New Roman"/>
          <w:sz w:val="24"/>
          <w:szCs w:val="28"/>
          <w:lang w:val="uk-UA"/>
        </w:rPr>
      </w:pPr>
    </w:p>
    <w:p w14:paraId="513122D2" w14:textId="77777777" w:rsidR="00001099" w:rsidRPr="00B36C0D" w:rsidRDefault="00001099" w:rsidP="000612DD">
      <w:pPr>
        <w:spacing w:after="0" w:line="240" w:lineRule="auto"/>
        <w:jc w:val="center"/>
        <w:rPr>
          <w:rFonts w:ascii="Times New Roman" w:hAnsi="Times New Roman"/>
          <w:sz w:val="24"/>
          <w:szCs w:val="28"/>
          <w:lang w:val="uk-UA"/>
        </w:rPr>
      </w:pPr>
    </w:p>
    <w:p w14:paraId="6511AFB9" w14:textId="77777777" w:rsidR="00001099" w:rsidRPr="00B36C0D" w:rsidRDefault="00001099" w:rsidP="000612DD">
      <w:pPr>
        <w:spacing w:after="0" w:line="240" w:lineRule="auto"/>
        <w:jc w:val="center"/>
        <w:rPr>
          <w:rFonts w:ascii="Times New Roman" w:hAnsi="Times New Roman"/>
          <w:sz w:val="24"/>
          <w:szCs w:val="28"/>
          <w:lang w:val="uk-UA"/>
        </w:rPr>
      </w:pPr>
    </w:p>
    <w:p w14:paraId="728F3973" w14:textId="77777777" w:rsidR="00001099" w:rsidRPr="00B36C0D" w:rsidRDefault="00001099" w:rsidP="000612DD">
      <w:pPr>
        <w:spacing w:after="0" w:line="240" w:lineRule="auto"/>
        <w:jc w:val="center"/>
        <w:rPr>
          <w:rFonts w:ascii="Times New Roman" w:hAnsi="Times New Roman"/>
          <w:sz w:val="24"/>
          <w:szCs w:val="28"/>
          <w:lang w:val="uk-UA"/>
        </w:rPr>
      </w:pPr>
    </w:p>
    <w:p w14:paraId="7B9BEA88" w14:textId="77777777" w:rsidR="00001099" w:rsidRPr="00E2572F" w:rsidRDefault="00001099" w:rsidP="000612DD">
      <w:pPr>
        <w:shd w:val="clear" w:color="auto" w:fill="FFFFFF"/>
        <w:tabs>
          <w:tab w:val="left" w:pos="4140"/>
        </w:tabs>
        <w:spacing w:after="0"/>
        <w:jc w:val="center"/>
        <w:rPr>
          <w:rFonts w:ascii="Times New Roman" w:hAnsi="Times New Roman"/>
          <w:bCs/>
          <w:sz w:val="24"/>
          <w:szCs w:val="28"/>
          <w:lang w:val="uk-UA"/>
        </w:rPr>
      </w:pPr>
    </w:p>
    <w:p w14:paraId="27816A0E" w14:textId="77777777" w:rsidR="00001099" w:rsidRPr="00E2572F" w:rsidRDefault="00001099" w:rsidP="000612DD">
      <w:pPr>
        <w:shd w:val="clear" w:color="auto" w:fill="FFFFFF"/>
        <w:tabs>
          <w:tab w:val="left" w:pos="4140"/>
        </w:tabs>
        <w:spacing w:after="0"/>
        <w:jc w:val="center"/>
        <w:rPr>
          <w:rFonts w:ascii="Times New Roman" w:hAnsi="Times New Roman"/>
          <w:bCs/>
          <w:sz w:val="24"/>
          <w:szCs w:val="28"/>
          <w:lang w:val="uk-UA"/>
        </w:rPr>
      </w:pPr>
      <w:r w:rsidRPr="00E2572F">
        <w:rPr>
          <w:rFonts w:ascii="Times New Roman" w:hAnsi="Times New Roman"/>
          <w:bCs/>
          <w:sz w:val="24"/>
          <w:szCs w:val="28"/>
          <w:lang w:val="uk-UA"/>
        </w:rPr>
        <w:t>м. Чорноморськ</w:t>
      </w:r>
    </w:p>
    <w:p w14:paraId="2ACE5E4C" w14:textId="277760C3" w:rsidR="00001099" w:rsidRDefault="00001099" w:rsidP="000612DD">
      <w:pPr>
        <w:shd w:val="clear" w:color="auto" w:fill="FFFFFF"/>
        <w:tabs>
          <w:tab w:val="left" w:pos="4140"/>
        </w:tabs>
        <w:spacing w:after="0"/>
        <w:jc w:val="center"/>
        <w:rPr>
          <w:rFonts w:ascii="Times New Roman" w:hAnsi="Times New Roman"/>
          <w:bCs/>
          <w:sz w:val="24"/>
          <w:szCs w:val="28"/>
          <w:lang w:val="uk-UA"/>
        </w:rPr>
      </w:pPr>
      <w:r w:rsidRPr="00E2572F">
        <w:rPr>
          <w:rFonts w:ascii="Times New Roman" w:hAnsi="Times New Roman"/>
          <w:bCs/>
          <w:sz w:val="24"/>
          <w:szCs w:val="28"/>
          <w:lang w:val="uk-UA"/>
        </w:rPr>
        <w:t>202</w:t>
      </w:r>
      <w:r w:rsidR="0013040D" w:rsidRPr="00E2572F">
        <w:rPr>
          <w:rFonts w:ascii="Times New Roman" w:hAnsi="Times New Roman"/>
          <w:bCs/>
          <w:sz w:val="24"/>
          <w:szCs w:val="28"/>
          <w:lang w:val="uk-UA"/>
        </w:rPr>
        <w:t>5</w:t>
      </w:r>
      <w:r w:rsidRPr="00E2572F">
        <w:rPr>
          <w:rFonts w:ascii="Times New Roman" w:hAnsi="Times New Roman"/>
          <w:bCs/>
          <w:sz w:val="24"/>
          <w:szCs w:val="28"/>
          <w:lang w:val="uk-UA"/>
        </w:rPr>
        <w:t xml:space="preserve"> рік </w:t>
      </w:r>
    </w:p>
    <w:p w14:paraId="29C7F24E" w14:textId="29A0FE8E"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205244F6" w14:textId="0F2C4DC3"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31AFF4C1" w14:textId="565B7242"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0D3B2845" w14:textId="77777777"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1E549BF3" w14:textId="77777777" w:rsidR="000612DD" w:rsidRPr="00E2572F" w:rsidRDefault="000612DD" w:rsidP="000612DD">
      <w:pPr>
        <w:shd w:val="clear" w:color="auto" w:fill="FFFFFF"/>
        <w:tabs>
          <w:tab w:val="left" w:pos="4140"/>
        </w:tabs>
        <w:spacing w:after="0"/>
        <w:jc w:val="center"/>
        <w:rPr>
          <w:rFonts w:ascii="Times New Roman" w:hAnsi="Times New Roman"/>
          <w:bCs/>
          <w:sz w:val="24"/>
          <w:szCs w:val="28"/>
          <w:lang w:val="uk-UA"/>
        </w:rPr>
      </w:pPr>
    </w:p>
    <w:p w14:paraId="250368FA" w14:textId="39F293B8"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lastRenderedPageBreak/>
        <w:t>І. ЗАГАЛЬНІ ПОЛОЖЕННЯ</w:t>
      </w:r>
    </w:p>
    <w:p w14:paraId="0EDF0EFF" w14:textId="075EEA6A"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1.1. Заклад дошкільної освіти (ясла-садок) № 1 «Журавлик» Чорноморської міської ради Одеського району Одеської області (далі – Заклад) є закладом дошкільної освіти комунальної власності </w:t>
      </w:r>
      <w:r w:rsidR="00121F97" w:rsidRPr="00B36C0D">
        <w:rPr>
          <w:rFonts w:ascii="Times New Roman" w:hAnsi="Times New Roman"/>
          <w:sz w:val="24"/>
          <w:szCs w:val="28"/>
          <w:lang w:val="uk-UA"/>
        </w:rPr>
        <w:t xml:space="preserve">Чорноморської міської </w:t>
      </w:r>
      <w:r w:rsidRPr="00B36C0D">
        <w:rPr>
          <w:rFonts w:ascii="Times New Roman" w:hAnsi="Times New Roman"/>
          <w:sz w:val="24"/>
          <w:szCs w:val="28"/>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1E4F0DC0" w14:textId="77777777"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1.2. Засновником Закладу дошкільної освіти (ясла-садок) № 1 «Журавлик»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59CF52AB" w14:textId="77777777"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01A354C0"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 xml:space="preserve">1.3. </w:t>
      </w:r>
      <w:r w:rsidRPr="00B36C0D">
        <w:rPr>
          <w:rFonts w:ascii="Times New Roman" w:hAnsi="Times New Roman"/>
          <w:sz w:val="24"/>
          <w:szCs w:val="28"/>
          <w:lang w:val="uk-UA"/>
        </w:rPr>
        <w:t xml:space="preserve">Заклад дошкільної освіти (ясла-садок) № 1 «Журавлик» Чорноморської міської ради Одеського району Одеської області </w:t>
      </w:r>
      <w:r w:rsidRPr="00B36C0D">
        <w:rPr>
          <w:rFonts w:ascii="Times New Roman" w:hAnsi="Times New Roman"/>
          <w:sz w:val="24"/>
          <w:szCs w:val="24"/>
          <w:lang w:val="uk-UA"/>
        </w:rPr>
        <w:t>є правонаступником усіх прав та обов’язків Закладу  дошкільної  освіти (ясла-садок) № 21 «Журавлик» Чорноморської міської ради  Одеської області (код ЄДРПОУ 25026207).</w:t>
      </w:r>
    </w:p>
    <w:p w14:paraId="71F6E911"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8"/>
          <w:lang w:val="uk-UA"/>
        </w:rPr>
        <w:t>1.4. </w:t>
      </w:r>
      <w:r w:rsidRPr="00B36C0D">
        <w:rPr>
          <w:rFonts w:ascii="Times New Roman" w:hAnsi="Times New Roman"/>
          <w:sz w:val="24"/>
          <w:szCs w:val="24"/>
          <w:lang w:val="uk-UA"/>
        </w:rPr>
        <w:t xml:space="preserve">Організаційно-правова форма </w:t>
      </w:r>
      <w:r w:rsidRPr="00B36C0D">
        <w:rPr>
          <w:rFonts w:ascii="Times New Roman" w:hAnsi="Times New Roman"/>
          <w:sz w:val="24"/>
          <w:szCs w:val="28"/>
          <w:lang w:val="uk-UA"/>
        </w:rPr>
        <w:t xml:space="preserve">Закладу дошкільної освіти (ясла-садок) № 1 «Журавлик» </w:t>
      </w:r>
      <w:r w:rsidRPr="00B36C0D">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28582E89"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position w:val="2"/>
          <w:sz w:val="24"/>
          <w:szCs w:val="28"/>
          <w:lang w:val="uk-UA"/>
        </w:rPr>
        <w:t>Найменування Закладу:</w:t>
      </w:r>
    </w:p>
    <w:p w14:paraId="59FDF870"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1.4.1. Повне: ЗАКЛАД ДОШКІЛЬНОЇ ОСВІТИ (ЯСЛА-САДОК) № 1 «ЖУРАВЛИК» ЧОРНОМОРСЬКОЇ МІСЬКОЇ РАДИ ОДЕСЬКОГО РАЙОНУ ОДЕСЬКОЇ ОБЛАСТІ.</w:t>
      </w:r>
    </w:p>
    <w:p w14:paraId="7F30C324"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1.4.2. Скорочене: ЗДО  № </w:t>
      </w:r>
      <w:smartTag w:uri="urn:schemas-microsoft-com:office:smarttags" w:element="metricconverter">
        <w:smartTagPr>
          <w:attr w:name="ProductID" w:val="1 м"/>
        </w:smartTagPr>
        <w:r w:rsidRPr="00B36C0D">
          <w:rPr>
            <w:rFonts w:ascii="Times New Roman" w:hAnsi="Times New Roman"/>
            <w:sz w:val="24"/>
            <w:szCs w:val="28"/>
            <w:lang w:val="uk-UA"/>
          </w:rPr>
          <w:t>1 м</w:t>
        </w:r>
      </w:smartTag>
      <w:r w:rsidRPr="00B36C0D">
        <w:rPr>
          <w:rFonts w:ascii="Times New Roman" w:hAnsi="Times New Roman"/>
          <w:sz w:val="24"/>
          <w:szCs w:val="28"/>
          <w:lang w:val="uk-UA"/>
        </w:rPr>
        <w:t>. Чорноморська.</w:t>
      </w:r>
    </w:p>
    <w:p w14:paraId="0CBB2FD9" w14:textId="77C0AEA7" w:rsidR="00001099" w:rsidRPr="00B36C0D" w:rsidRDefault="00001099" w:rsidP="000612DD">
      <w:pPr>
        <w:spacing w:after="0" w:line="240" w:lineRule="auto"/>
        <w:ind w:firstLine="567"/>
        <w:jc w:val="both"/>
        <w:rPr>
          <w:rFonts w:ascii="Times New Roman" w:hAnsi="Times New Roman"/>
          <w:sz w:val="24"/>
          <w:lang w:val="uk-UA"/>
        </w:rPr>
      </w:pPr>
      <w:r w:rsidRPr="00B36C0D">
        <w:rPr>
          <w:rFonts w:ascii="Times New Roman" w:hAnsi="Times New Roman"/>
          <w:sz w:val="24"/>
          <w:szCs w:val="28"/>
          <w:lang w:val="uk-UA"/>
        </w:rPr>
        <w:t xml:space="preserve">1.5. Місце знаходження Закладу: </w:t>
      </w:r>
      <w:r w:rsidRPr="00B36C0D">
        <w:rPr>
          <w:rFonts w:ascii="Times New Roman" w:hAnsi="Times New Roman"/>
          <w:sz w:val="24"/>
          <w:lang w:val="uk-UA"/>
        </w:rPr>
        <w:t xml:space="preserve">68001, </w:t>
      </w:r>
      <w:r w:rsidR="000612DD">
        <w:rPr>
          <w:rFonts w:ascii="Times New Roman" w:hAnsi="Times New Roman"/>
          <w:sz w:val="24"/>
          <w:lang w:val="uk-UA"/>
        </w:rPr>
        <w:t xml:space="preserve">Україна, </w:t>
      </w:r>
      <w:r w:rsidRPr="00B36C0D">
        <w:rPr>
          <w:rFonts w:ascii="Times New Roman" w:hAnsi="Times New Roman"/>
          <w:sz w:val="24"/>
          <w:lang w:val="uk-UA"/>
        </w:rPr>
        <w:t xml:space="preserve">Одеська область, Одеський район, місто Чорноморськ,  вулиця </w:t>
      </w:r>
      <w:r w:rsidR="0013040D">
        <w:rPr>
          <w:rFonts w:ascii="Times New Roman" w:hAnsi="Times New Roman"/>
          <w:sz w:val="24"/>
          <w:lang w:val="uk-UA"/>
        </w:rPr>
        <w:t>Захисників України</w:t>
      </w:r>
      <w:r w:rsidRPr="00B36C0D">
        <w:rPr>
          <w:rFonts w:ascii="Times New Roman" w:hAnsi="Times New Roman"/>
          <w:sz w:val="24"/>
          <w:lang w:val="uk-UA"/>
        </w:rPr>
        <w:t>, 4-Б.</w:t>
      </w:r>
    </w:p>
    <w:p w14:paraId="04273D60"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8"/>
          <w:lang w:val="uk-UA"/>
        </w:rPr>
        <w:t xml:space="preserve">1.6. Заклад дошкільної освіти (ясла-садок) № 1 «Журавлик» </w:t>
      </w:r>
      <w:r w:rsidRPr="00B36C0D">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06A3F6C" w14:textId="77777777"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1.7. Заклад дошкільної освіти (ясла-садок) № 1 «Журавлик» </w:t>
      </w:r>
      <w:r w:rsidRPr="00B36C0D">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3710113D" w14:textId="3821B594"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36C0D">
        <w:rPr>
          <w:rFonts w:ascii="Times New Roman" w:hAnsi="Times New Roman"/>
          <w:color w:val="000000"/>
          <w:sz w:val="24"/>
          <w:szCs w:val="28"/>
          <w:lang w:val="uk-UA"/>
        </w:rPr>
        <w:t>Положення про заклад дошкільної освіти</w:t>
      </w:r>
      <w:r w:rsidRPr="00B36C0D">
        <w:rPr>
          <w:rFonts w:ascii="Times New Roman" w:hAnsi="Times New Roman"/>
          <w:sz w:val="24"/>
          <w:szCs w:val="28"/>
          <w:lang w:val="uk-UA"/>
        </w:rPr>
        <w:t>,  інших нормативно-правових актів, рішень Чорноморської міської ради</w:t>
      </w:r>
      <w:r w:rsidR="00E10D80" w:rsidRPr="00B36C0D">
        <w:rPr>
          <w:rFonts w:ascii="Times New Roman" w:hAnsi="Times New Roman"/>
          <w:sz w:val="24"/>
          <w:szCs w:val="28"/>
          <w:lang w:val="uk-UA"/>
        </w:rPr>
        <w:t xml:space="preserve"> </w:t>
      </w:r>
      <w:r w:rsidR="00E10D80" w:rsidRPr="00B36C0D">
        <w:rPr>
          <w:rFonts w:ascii="Times New Roman" w:hAnsi="Times New Roman"/>
          <w:sz w:val="24"/>
          <w:szCs w:val="24"/>
          <w:lang w:val="uk-UA"/>
        </w:rPr>
        <w:t>Одеського району Одеської області</w:t>
      </w:r>
      <w:r w:rsidRPr="00B36C0D">
        <w:rPr>
          <w:rFonts w:ascii="Times New Roman" w:hAnsi="Times New Roman"/>
          <w:sz w:val="24"/>
          <w:szCs w:val="28"/>
          <w:lang w:val="uk-UA"/>
        </w:rPr>
        <w:t>, виконавчого комітету Чорноморської міської ради</w:t>
      </w:r>
      <w:r w:rsidR="00E10D80" w:rsidRPr="00B36C0D">
        <w:rPr>
          <w:rFonts w:ascii="Times New Roman" w:hAnsi="Times New Roman"/>
          <w:sz w:val="24"/>
          <w:szCs w:val="28"/>
          <w:lang w:val="uk-UA"/>
        </w:rPr>
        <w:t xml:space="preserve"> </w:t>
      </w:r>
      <w:r w:rsidR="00E10D80" w:rsidRPr="00B36C0D">
        <w:rPr>
          <w:rFonts w:ascii="Times New Roman" w:hAnsi="Times New Roman"/>
          <w:sz w:val="24"/>
          <w:szCs w:val="24"/>
          <w:lang w:val="uk-UA"/>
        </w:rPr>
        <w:t>Одеського району Одеської області</w:t>
      </w:r>
      <w:r w:rsidRPr="00B36C0D">
        <w:rPr>
          <w:rFonts w:ascii="Times New Roman" w:hAnsi="Times New Roman"/>
          <w:sz w:val="24"/>
          <w:szCs w:val="28"/>
          <w:lang w:val="uk-UA"/>
        </w:rPr>
        <w:t xml:space="preserve">, розпоряджень міського голови, наказів </w:t>
      </w:r>
      <w:r w:rsidR="003705AF">
        <w:rPr>
          <w:rFonts w:ascii="Times New Roman" w:hAnsi="Times New Roman"/>
          <w:sz w:val="24"/>
          <w:szCs w:val="28"/>
          <w:lang w:val="uk-UA"/>
        </w:rPr>
        <w:t>управління</w:t>
      </w:r>
      <w:r w:rsidRPr="00B36C0D">
        <w:rPr>
          <w:rFonts w:ascii="Times New Roman" w:hAnsi="Times New Roman"/>
          <w:sz w:val="24"/>
          <w:szCs w:val="28"/>
          <w:lang w:val="uk-UA"/>
        </w:rPr>
        <w:t xml:space="preserve"> освіти та цього </w:t>
      </w:r>
      <w:r w:rsidR="000961E9" w:rsidRPr="00B36C0D">
        <w:rPr>
          <w:rFonts w:ascii="Times New Roman" w:hAnsi="Times New Roman"/>
          <w:sz w:val="24"/>
          <w:szCs w:val="28"/>
          <w:lang w:val="uk-UA"/>
        </w:rPr>
        <w:t>С</w:t>
      </w:r>
      <w:r w:rsidRPr="00B36C0D">
        <w:rPr>
          <w:rFonts w:ascii="Times New Roman" w:hAnsi="Times New Roman"/>
          <w:sz w:val="24"/>
          <w:szCs w:val="28"/>
          <w:lang w:val="uk-UA"/>
        </w:rPr>
        <w:t>татуту.</w:t>
      </w:r>
    </w:p>
    <w:p w14:paraId="7E722680"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1.9. Основними завданнями діяльності Закладу є:</w:t>
      </w:r>
    </w:p>
    <w:p w14:paraId="7C3BF86E"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задоволення потреб громадян у здобутті дітьми дошкільної освіти;</w:t>
      </w:r>
    </w:p>
    <w:p w14:paraId="23B67E9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B23064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9B3A33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B891FE9"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569A30FE" w14:textId="353B246E"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w:t>
      </w:r>
      <w:r w:rsidR="00E10D80" w:rsidRPr="00B36C0D">
        <w:rPr>
          <w:rFonts w:ascii="Times New Roman" w:hAnsi="Times New Roman"/>
          <w:sz w:val="24"/>
          <w:szCs w:val="28"/>
          <w:lang w:val="uk-UA"/>
        </w:rPr>
        <w:t xml:space="preserve"> </w:t>
      </w:r>
      <w:r w:rsidRPr="00B36C0D">
        <w:rPr>
          <w:rFonts w:ascii="Times New Roman" w:hAnsi="Times New Roman"/>
          <w:sz w:val="24"/>
          <w:szCs w:val="28"/>
          <w:lang w:val="uk-UA"/>
        </w:rPr>
        <w:t>знань про дітей дошкільного віку.</w:t>
      </w:r>
    </w:p>
    <w:p w14:paraId="74566A25" w14:textId="2EEF87F4"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363F6AD7"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32330088" w14:textId="77777777" w:rsidR="00001099" w:rsidRPr="00B36C0D" w:rsidRDefault="00001099" w:rsidP="000612DD">
      <w:pPr>
        <w:spacing w:after="0" w:line="240" w:lineRule="auto"/>
        <w:jc w:val="center"/>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lastRenderedPageBreak/>
        <w:t xml:space="preserve">II. КОМПЛЕКТУВАННЯ ЗАКЛАДУ </w:t>
      </w:r>
    </w:p>
    <w:p w14:paraId="69A83B3E" w14:textId="7093DD71"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color w:val="000000"/>
          <w:sz w:val="24"/>
          <w:szCs w:val="24"/>
          <w:lang w:val="uk-UA"/>
        </w:rPr>
        <w:t>2.1.</w:t>
      </w:r>
      <w:r w:rsidRPr="00B36C0D">
        <w:rPr>
          <w:rFonts w:ascii="Times New Roman" w:hAnsi="Times New Roman"/>
          <w:b/>
          <w:i/>
          <w:color w:val="000000"/>
          <w:sz w:val="24"/>
          <w:szCs w:val="24"/>
          <w:lang w:val="uk-UA"/>
        </w:rPr>
        <w:t> </w:t>
      </w:r>
      <w:r w:rsidRPr="00B36C0D">
        <w:rPr>
          <w:rFonts w:ascii="Times New Roman" w:hAnsi="Times New Roman"/>
          <w:color w:val="000000"/>
          <w:sz w:val="24"/>
          <w:szCs w:val="24"/>
          <w:lang w:val="uk-UA"/>
        </w:rPr>
        <w:t>З</w:t>
      </w:r>
      <w:r w:rsidRPr="00B36C0D">
        <w:rPr>
          <w:rFonts w:ascii="Times New Roman" w:hAnsi="Times New Roman"/>
          <w:color w:val="000000"/>
          <w:sz w:val="24"/>
          <w:szCs w:val="28"/>
          <w:lang w:val="uk-UA"/>
        </w:rPr>
        <w:t xml:space="preserve">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w:t>
      </w:r>
      <w:r w:rsidR="000D7682" w:rsidRPr="00B36C0D">
        <w:rPr>
          <w:rFonts w:ascii="Times New Roman" w:hAnsi="Times New Roman"/>
          <w:color w:val="000000"/>
          <w:sz w:val="24"/>
          <w:szCs w:val="28"/>
          <w:lang w:val="uk-UA"/>
        </w:rPr>
        <w:t xml:space="preserve">Чорноморської міської </w:t>
      </w:r>
      <w:r w:rsidRPr="00B36C0D">
        <w:rPr>
          <w:rFonts w:ascii="Times New Roman" w:hAnsi="Times New Roman"/>
          <w:color w:val="000000"/>
          <w:sz w:val="24"/>
          <w:szCs w:val="28"/>
          <w:lang w:val="uk-UA"/>
        </w:rPr>
        <w:t>територіальної громади.</w:t>
      </w:r>
    </w:p>
    <w:p w14:paraId="75F5B18E"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bCs/>
          <w:color w:val="000000"/>
          <w:sz w:val="24"/>
          <w:szCs w:val="28"/>
          <w:lang w:val="uk-UA"/>
        </w:rPr>
      </w:pPr>
      <w:r w:rsidRPr="00B36C0D">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6DA99456" w14:textId="77777777" w:rsidR="00001099" w:rsidRPr="00B36C0D" w:rsidRDefault="00001099" w:rsidP="000612DD">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До заяви про зарахування дитини до Закладу додаються:</w:t>
      </w:r>
    </w:p>
    <w:p w14:paraId="1DAC9BE8" w14:textId="77777777" w:rsidR="00001099" w:rsidRPr="00B36C0D" w:rsidRDefault="00001099" w:rsidP="000612DD">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копія свідоцтва про народження дитини;</w:t>
      </w:r>
    </w:p>
    <w:p w14:paraId="01E5E615" w14:textId="77777777" w:rsidR="00001099" w:rsidRPr="00B36C0D" w:rsidRDefault="00001099" w:rsidP="000612DD">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6BB85C16"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B36C0D">
        <w:rPr>
          <w:rFonts w:ascii="Times New Roman" w:hAnsi="Times New Roman"/>
          <w:color w:val="000000"/>
          <w:sz w:val="24"/>
          <w:szCs w:val="28"/>
          <w:lang w:val="uk-UA"/>
        </w:rPr>
        <w:t>інклюзивно</w:t>
      </w:r>
      <w:proofErr w:type="spellEnd"/>
      <w:r w:rsidRPr="00B36C0D">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1AB1BB7F" w14:textId="77777777" w:rsidR="00001099" w:rsidRPr="00B36C0D" w:rsidRDefault="00001099" w:rsidP="000612DD">
      <w:pPr>
        <w:spacing w:after="0" w:line="240" w:lineRule="auto"/>
        <w:ind w:firstLine="567"/>
        <w:jc w:val="both"/>
        <w:rPr>
          <w:rFonts w:ascii="Times New Roman" w:hAnsi="Times New Roman"/>
          <w:color w:val="000000"/>
          <w:sz w:val="24"/>
          <w:szCs w:val="28"/>
          <w:shd w:val="clear" w:color="auto" w:fill="FFFFFF"/>
          <w:lang w:val="uk-UA"/>
        </w:rPr>
      </w:pPr>
      <w:r w:rsidRPr="00B36C0D">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36C0D">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F72B926"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2.2. Першочергово до Закладу зараховуються діти, які:</w:t>
      </w:r>
    </w:p>
    <w:p w14:paraId="5F35C19E"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2C51A9EF"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є дітьми працівників даного закладу;</w:t>
      </w:r>
    </w:p>
    <w:p w14:paraId="53F10001"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B36C0D">
        <w:rPr>
          <w:rFonts w:ascii="Times New Roman" w:hAnsi="Times New Roman"/>
          <w:sz w:val="24"/>
          <w:szCs w:val="28"/>
          <w:shd w:val="clear" w:color="auto" w:fill="FFFFFF"/>
          <w:lang w:val="uk-UA"/>
        </w:rPr>
        <w:t>інклюзивно</w:t>
      </w:r>
      <w:proofErr w:type="spellEnd"/>
      <w:r w:rsidRPr="00B36C0D">
        <w:rPr>
          <w:rFonts w:ascii="Times New Roman" w:hAnsi="Times New Roman"/>
          <w:sz w:val="24"/>
          <w:szCs w:val="28"/>
          <w:shd w:val="clear" w:color="auto" w:fill="FFFFFF"/>
          <w:lang w:val="uk-UA"/>
        </w:rPr>
        <w:t>-ресурсного центру;</w:t>
      </w:r>
    </w:p>
    <w:p w14:paraId="5F99F975"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103E834" w14:textId="139C5A2A"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перебувають у складних життєвих обставинах та на обліку в служб</w:t>
      </w:r>
      <w:r w:rsidR="00D169C1" w:rsidRPr="00B36C0D">
        <w:rPr>
          <w:rFonts w:ascii="Times New Roman" w:hAnsi="Times New Roman"/>
          <w:sz w:val="24"/>
          <w:szCs w:val="28"/>
          <w:shd w:val="clear" w:color="auto" w:fill="FFFFFF"/>
          <w:lang w:val="uk-UA"/>
        </w:rPr>
        <w:t>і</w:t>
      </w:r>
      <w:r w:rsidRPr="00B36C0D">
        <w:rPr>
          <w:rFonts w:ascii="Times New Roman" w:hAnsi="Times New Roman"/>
          <w:sz w:val="24"/>
          <w:szCs w:val="28"/>
          <w:shd w:val="clear" w:color="auto" w:fill="FFFFFF"/>
          <w:lang w:val="uk-UA"/>
        </w:rPr>
        <w:t xml:space="preserve"> у справах дітей;</w:t>
      </w:r>
    </w:p>
    <w:p w14:paraId="7DEFDF8A"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765FAA5D"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4F17AE17"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color w:val="000000"/>
          <w:sz w:val="24"/>
          <w:szCs w:val="28"/>
          <w:lang w:val="uk-UA"/>
        </w:rPr>
        <w:t>2.3. З</w:t>
      </w:r>
      <w:r w:rsidRPr="00B36C0D">
        <w:rPr>
          <w:rFonts w:ascii="Times New Roman" w:hAnsi="Times New Roman"/>
          <w:sz w:val="24"/>
          <w:szCs w:val="24"/>
          <w:lang w:val="uk-UA"/>
        </w:rPr>
        <w:t xml:space="preserve">ДО № </w:t>
      </w:r>
      <w:smartTag w:uri="urn:schemas-microsoft-com:office:smarttags" w:element="metricconverter">
        <w:smartTagPr>
          <w:attr w:name="ProductID" w:val="1 м"/>
        </w:smartTagPr>
        <w:r w:rsidRPr="00B36C0D">
          <w:rPr>
            <w:rFonts w:ascii="Times New Roman" w:hAnsi="Times New Roman"/>
            <w:sz w:val="24"/>
            <w:szCs w:val="24"/>
            <w:lang w:val="uk-UA"/>
          </w:rPr>
          <w:t>1 м</w:t>
        </w:r>
      </w:smartTag>
      <w:r w:rsidRPr="00B36C0D">
        <w:rPr>
          <w:rFonts w:ascii="Times New Roman" w:hAnsi="Times New Roman"/>
          <w:sz w:val="24"/>
          <w:szCs w:val="24"/>
          <w:lang w:val="uk-UA"/>
        </w:rPr>
        <w:t>. Чорноморська розрахований на 6 груп.</w:t>
      </w:r>
    </w:p>
    <w:p w14:paraId="5A7E8F61" w14:textId="3E2000A6" w:rsidR="00001099" w:rsidRPr="00B36C0D" w:rsidRDefault="00001099" w:rsidP="000612DD">
      <w:pPr>
        <w:spacing w:after="0" w:line="240" w:lineRule="auto"/>
        <w:ind w:right="-6"/>
        <w:jc w:val="both"/>
        <w:rPr>
          <w:rFonts w:ascii="Times New Roman" w:hAnsi="Times New Roman"/>
          <w:sz w:val="24"/>
          <w:szCs w:val="24"/>
          <w:lang w:val="uk-UA"/>
        </w:rPr>
      </w:pPr>
      <w:r w:rsidRPr="00B36C0D">
        <w:rPr>
          <w:rFonts w:ascii="Times New Roman" w:hAnsi="Times New Roman"/>
          <w:sz w:val="24"/>
          <w:szCs w:val="24"/>
          <w:lang w:val="uk-UA"/>
        </w:rPr>
        <w:t xml:space="preserve"> У складі:  - групи загального розвитку для дітей від двох до трьох років</w:t>
      </w:r>
      <w:r w:rsidR="00D169C1" w:rsidRPr="00B36C0D">
        <w:rPr>
          <w:rFonts w:ascii="Times New Roman" w:hAnsi="Times New Roman"/>
          <w:sz w:val="24"/>
          <w:szCs w:val="24"/>
          <w:lang w:val="uk-UA"/>
        </w:rPr>
        <w:t>;</w:t>
      </w:r>
      <w:r w:rsidRPr="00B36C0D">
        <w:rPr>
          <w:rFonts w:ascii="Times New Roman" w:hAnsi="Times New Roman"/>
          <w:sz w:val="24"/>
          <w:szCs w:val="24"/>
          <w:lang w:val="uk-UA"/>
        </w:rPr>
        <w:t xml:space="preserve"> </w:t>
      </w:r>
    </w:p>
    <w:p w14:paraId="444F7313" w14:textId="7815B406" w:rsidR="00001099" w:rsidRPr="00B36C0D" w:rsidRDefault="00001099" w:rsidP="000612DD">
      <w:pPr>
        <w:spacing w:after="0" w:line="240" w:lineRule="auto"/>
        <w:ind w:right="-6"/>
        <w:jc w:val="both"/>
        <w:rPr>
          <w:rFonts w:ascii="Times New Roman" w:hAnsi="Times New Roman"/>
          <w:sz w:val="24"/>
          <w:szCs w:val="24"/>
          <w:lang w:val="uk-UA"/>
        </w:rPr>
      </w:pPr>
      <w:r w:rsidRPr="00B36C0D">
        <w:rPr>
          <w:rFonts w:ascii="Times New Roman" w:hAnsi="Times New Roman"/>
          <w:sz w:val="24"/>
          <w:szCs w:val="24"/>
          <w:lang w:val="uk-UA"/>
        </w:rPr>
        <w:tab/>
        <w:t xml:space="preserve">      - групи загального розвитку для дітей від трьох років до шести (семи) років</w:t>
      </w:r>
      <w:r w:rsidR="00D169C1" w:rsidRPr="00B36C0D">
        <w:rPr>
          <w:rFonts w:ascii="Times New Roman" w:hAnsi="Times New Roman"/>
          <w:sz w:val="24"/>
          <w:szCs w:val="24"/>
          <w:lang w:val="uk-UA"/>
        </w:rPr>
        <w:t>;</w:t>
      </w:r>
    </w:p>
    <w:p w14:paraId="36FE7CE4" w14:textId="77777777" w:rsidR="00001099" w:rsidRPr="00B36C0D" w:rsidRDefault="00001099" w:rsidP="000612DD">
      <w:pPr>
        <w:spacing w:after="0" w:line="240" w:lineRule="auto"/>
        <w:ind w:right="-6" w:firstLine="993"/>
        <w:jc w:val="both"/>
        <w:rPr>
          <w:rFonts w:ascii="Times New Roman" w:hAnsi="Times New Roman"/>
          <w:sz w:val="24"/>
          <w:szCs w:val="24"/>
          <w:lang w:val="uk-UA"/>
        </w:rPr>
      </w:pPr>
      <w:r w:rsidRPr="00B36C0D">
        <w:rPr>
          <w:rFonts w:ascii="Times New Roman" w:hAnsi="Times New Roman"/>
          <w:sz w:val="24"/>
          <w:szCs w:val="24"/>
          <w:lang w:val="uk-UA"/>
        </w:rPr>
        <w:t xml:space="preserve"> - інклюзивні групи.</w:t>
      </w:r>
    </w:p>
    <w:p w14:paraId="5C09FA43" w14:textId="77777777" w:rsidR="00001099" w:rsidRPr="00B36C0D" w:rsidRDefault="00001099" w:rsidP="000612DD">
      <w:pPr>
        <w:tabs>
          <w:tab w:val="left" w:pos="360"/>
        </w:tabs>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Кількість вікових груп може змінюватись за рішенням засновника.</w:t>
      </w:r>
    </w:p>
    <w:p w14:paraId="05D2C877" w14:textId="70CACEBB"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2.4. Наповнюваність груп дітьми визначається згідно </w:t>
      </w:r>
      <w:r w:rsidR="00E10D80" w:rsidRPr="00B36C0D">
        <w:rPr>
          <w:rFonts w:ascii="Times New Roman" w:hAnsi="Times New Roman"/>
          <w:sz w:val="24"/>
          <w:szCs w:val="24"/>
          <w:lang w:val="uk-UA"/>
        </w:rPr>
        <w:t xml:space="preserve">з </w:t>
      </w:r>
      <w:r w:rsidRPr="00B36C0D">
        <w:rPr>
          <w:rFonts w:ascii="Times New Roman" w:hAnsi="Times New Roman"/>
          <w:sz w:val="24"/>
          <w:szCs w:val="24"/>
          <w:lang w:val="uk-UA"/>
        </w:rPr>
        <w:t>вимог</w:t>
      </w:r>
      <w:r w:rsidR="00E10D80" w:rsidRPr="00B36C0D">
        <w:rPr>
          <w:rFonts w:ascii="Times New Roman" w:hAnsi="Times New Roman"/>
          <w:sz w:val="24"/>
          <w:szCs w:val="24"/>
          <w:lang w:val="uk-UA"/>
        </w:rPr>
        <w:t>ами</w:t>
      </w:r>
      <w:r w:rsidRPr="00B36C0D">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026134D5"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 xml:space="preserve">2.5. </w:t>
      </w:r>
      <w:r w:rsidRPr="00B36C0D">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 м"/>
        </w:smartTagPr>
        <w:r w:rsidRPr="00B36C0D">
          <w:rPr>
            <w:rFonts w:ascii="Times New Roman" w:hAnsi="Times New Roman"/>
            <w:sz w:val="24"/>
            <w:szCs w:val="24"/>
            <w:lang w:val="uk-UA"/>
          </w:rPr>
          <w:t>1 м</w:t>
        </w:r>
      </w:smartTag>
      <w:r w:rsidRPr="00B36C0D">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B36C0D">
        <w:rPr>
          <w:rFonts w:ascii="Times New Roman" w:hAnsi="Times New Roman"/>
          <w:color w:val="000000"/>
          <w:sz w:val="24"/>
          <w:szCs w:val="28"/>
          <w:lang w:val="uk-UA"/>
        </w:rPr>
        <w:t xml:space="preserve">висновку </w:t>
      </w:r>
      <w:proofErr w:type="spellStart"/>
      <w:r w:rsidRPr="00B36C0D">
        <w:rPr>
          <w:rFonts w:ascii="Times New Roman" w:hAnsi="Times New Roman"/>
          <w:color w:val="000000"/>
          <w:sz w:val="24"/>
          <w:szCs w:val="28"/>
          <w:lang w:val="uk-UA"/>
        </w:rPr>
        <w:t>інклюзивно</w:t>
      </w:r>
      <w:proofErr w:type="spellEnd"/>
      <w:r w:rsidRPr="00B36C0D">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B36C0D">
        <w:rPr>
          <w:rFonts w:ascii="Times New Roman" w:hAnsi="Times New Roman"/>
          <w:sz w:val="24"/>
          <w:szCs w:val="24"/>
          <w:lang w:val="uk-UA"/>
        </w:rPr>
        <w:t>.</w:t>
      </w:r>
    </w:p>
    <w:p w14:paraId="66347A50"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06452BFB"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2.6.</w:t>
      </w:r>
      <w:r w:rsidRPr="00B36C0D">
        <w:rPr>
          <w:rFonts w:ascii="Times New Roman" w:hAnsi="Times New Roman"/>
          <w:b/>
          <w:i/>
          <w:color w:val="000000"/>
          <w:sz w:val="24"/>
          <w:szCs w:val="28"/>
          <w:lang w:val="uk-UA"/>
        </w:rPr>
        <w:t> </w:t>
      </w:r>
      <w:r w:rsidRPr="00B36C0D">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6B4E94B" w14:textId="0AD8C058"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2.7.</w:t>
      </w:r>
      <w:r w:rsidRPr="00B36C0D">
        <w:rPr>
          <w:rFonts w:ascii="Times New Roman" w:hAnsi="Times New Roman"/>
          <w:b/>
          <w:i/>
          <w:color w:val="000000"/>
          <w:sz w:val="24"/>
          <w:szCs w:val="28"/>
          <w:lang w:val="uk-UA"/>
        </w:rPr>
        <w:t> </w:t>
      </w:r>
      <w:r w:rsidRPr="00B36C0D">
        <w:rPr>
          <w:rFonts w:ascii="Times New Roman" w:hAnsi="Times New Roman"/>
          <w:color w:val="000000"/>
          <w:sz w:val="24"/>
          <w:szCs w:val="28"/>
          <w:lang w:val="uk-UA"/>
        </w:rPr>
        <w:t xml:space="preserve">За вихованцем зберігається місце у Закладі </w:t>
      </w:r>
      <w:r w:rsidR="00E10D80" w:rsidRPr="00B36C0D">
        <w:rPr>
          <w:rFonts w:ascii="Times New Roman" w:hAnsi="Times New Roman"/>
          <w:color w:val="000000"/>
          <w:sz w:val="24"/>
          <w:szCs w:val="28"/>
          <w:lang w:val="uk-UA"/>
        </w:rPr>
        <w:t>в</w:t>
      </w:r>
      <w:r w:rsidRPr="00B36C0D">
        <w:rPr>
          <w:rFonts w:ascii="Times New Roman" w:hAnsi="Times New Roman"/>
          <w:color w:val="000000"/>
          <w:sz w:val="24"/>
          <w:szCs w:val="28"/>
          <w:lang w:val="uk-UA"/>
        </w:rPr>
        <w:t xml:space="preserve"> літній період та у таких випадках:</w:t>
      </w:r>
    </w:p>
    <w:p w14:paraId="0566A310"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хвороби вихованця, його санаторного лікування, реабілітації;</w:t>
      </w:r>
    </w:p>
    <w:p w14:paraId="4D8A54DC"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карантину в Закладі;</w:t>
      </w:r>
    </w:p>
    <w:p w14:paraId="4EE650AA"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4B1744E"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lastRenderedPageBreak/>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56C7B96A"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2.8.</w:t>
      </w:r>
      <w:r w:rsidRPr="00B36C0D">
        <w:rPr>
          <w:rFonts w:ascii="Times New Roman" w:hAnsi="Times New Roman"/>
          <w:b/>
          <w:i/>
          <w:color w:val="000000"/>
          <w:sz w:val="24"/>
          <w:szCs w:val="28"/>
          <w:lang w:val="uk-UA"/>
        </w:rPr>
        <w:t xml:space="preserve"> </w:t>
      </w:r>
      <w:r w:rsidRPr="00B36C0D">
        <w:rPr>
          <w:rFonts w:ascii="Times New Roman" w:hAnsi="Times New Roman"/>
          <w:color w:val="000000"/>
          <w:sz w:val="24"/>
          <w:szCs w:val="28"/>
          <w:lang w:val="uk-UA"/>
        </w:rPr>
        <w:t>Відрахування вихованців із Закладу може здійснюватися:</w:t>
      </w:r>
    </w:p>
    <w:p w14:paraId="4720F2B2"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560B72AD"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03B32CA"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4A181DFD"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переведення вихованця до іншого закладу дошкільної освіти;</w:t>
      </w:r>
    </w:p>
    <w:p w14:paraId="1A434C01"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22C774B8"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58D56CB7" w14:textId="3D3F2236" w:rsidR="00001099"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3A103EB8" w14:textId="77777777" w:rsidR="000612DD" w:rsidRPr="00B36C0D" w:rsidRDefault="000612DD" w:rsidP="000612DD">
      <w:pPr>
        <w:spacing w:after="0" w:line="240" w:lineRule="auto"/>
        <w:ind w:firstLine="567"/>
        <w:jc w:val="both"/>
        <w:rPr>
          <w:rFonts w:ascii="Times New Roman" w:hAnsi="Times New Roman"/>
          <w:color w:val="000000"/>
          <w:sz w:val="24"/>
          <w:szCs w:val="28"/>
          <w:lang w:val="uk-UA"/>
        </w:rPr>
      </w:pPr>
    </w:p>
    <w:p w14:paraId="003EB2E8" w14:textId="2A19DCFA" w:rsidR="00E2572F"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III. РЕЖИМ РОБОТИ ЗАКЛАДУ</w:t>
      </w:r>
    </w:p>
    <w:p w14:paraId="308865B1" w14:textId="48BADC6A"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8"/>
          <w:lang w:val="uk-UA"/>
        </w:rPr>
        <w:t>3.1. </w:t>
      </w:r>
      <w:r w:rsidRPr="00B36C0D">
        <w:rPr>
          <w:rFonts w:ascii="Times New Roman" w:hAnsi="Times New Roman"/>
          <w:sz w:val="24"/>
          <w:szCs w:val="24"/>
          <w:lang w:val="uk-UA"/>
        </w:rPr>
        <w:t xml:space="preserve">ЗДО № 1 м. Чорноморська  працює за п’ятиденним робочим тижнем, з денним </w:t>
      </w:r>
      <w:r w:rsidR="000612DD">
        <w:rPr>
          <w:rFonts w:ascii="Times New Roman" w:hAnsi="Times New Roman"/>
          <w:sz w:val="24"/>
          <w:szCs w:val="24"/>
          <w:lang w:val="uk-UA"/>
        </w:rPr>
        <w:t xml:space="preserve"> </w:t>
      </w:r>
      <w:r w:rsidRPr="00B36C0D">
        <w:rPr>
          <w:rFonts w:ascii="Times New Roman" w:hAnsi="Times New Roman"/>
          <w:sz w:val="24"/>
          <w:szCs w:val="24"/>
          <w:lang w:val="uk-UA"/>
        </w:rPr>
        <w:t>12-годинним режимом перебування дітей.</w:t>
      </w:r>
    </w:p>
    <w:p w14:paraId="7BB20573"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Вихідні дні – субота, неділя, святкові дні.</w:t>
      </w:r>
    </w:p>
    <w:p w14:paraId="7787F7EC"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Щоденний графік роботи закладу:</w:t>
      </w:r>
    </w:p>
    <w:p w14:paraId="363F0F59"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початок роботи закладу – 07.00 год.</w:t>
      </w:r>
    </w:p>
    <w:p w14:paraId="2C3C917D"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закінчення роботи закладу – 19.00 год.</w:t>
      </w:r>
    </w:p>
    <w:p w14:paraId="2AA63F2E"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3.2. </w:t>
      </w:r>
      <w:r w:rsidRPr="00B36C0D">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B36C0D">
        <w:rPr>
          <w:rFonts w:ascii="Times New Roman" w:hAnsi="Times New Roman"/>
          <w:color w:val="000000"/>
          <w:sz w:val="24"/>
          <w:szCs w:val="28"/>
          <w:lang w:val="uk-UA"/>
        </w:rPr>
        <w:t>розвиткових</w:t>
      </w:r>
      <w:proofErr w:type="spellEnd"/>
      <w:r w:rsidRPr="00B36C0D">
        <w:rPr>
          <w:rFonts w:ascii="Times New Roman" w:hAnsi="Times New Roman"/>
          <w:color w:val="000000"/>
          <w:sz w:val="24"/>
          <w:szCs w:val="28"/>
          <w:lang w:val="uk-UA"/>
        </w:rPr>
        <w:t xml:space="preserve"> занять директором Закладу.</w:t>
      </w:r>
    </w:p>
    <w:p w14:paraId="22B5AE8A" w14:textId="43A6A414" w:rsidR="00001099" w:rsidRDefault="00001099" w:rsidP="000612DD">
      <w:pPr>
        <w:tabs>
          <w:tab w:val="left" w:pos="993"/>
        </w:tabs>
        <w:spacing w:after="0" w:line="240" w:lineRule="auto"/>
        <w:ind w:firstLine="567"/>
        <w:jc w:val="both"/>
        <w:rPr>
          <w:rFonts w:ascii="Times New Roman" w:hAnsi="Times New Roman"/>
          <w:sz w:val="24"/>
          <w:szCs w:val="28"/>
          <w:lang w:val="uk-UA" w:eastAsia="uk-UA"/>
        </w:rPr>
      </w:pPr>
      <w:r w:rsidRPr="00B36C0D">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B36C0D">
        <w:rPr>
          <w:rFonts w:ascii="Times New Roman" w:hAnsi="Times New Roman"/>
          <w:sz w:val="24"/>
          <w:szCs w:val="28"/>
          <w:lang w:val="uk-UA" w:eastAsia="uk-UA"/>
        </w:rPr>
        <w:t>різнотривалого</w:t>
      </w:r>
      <w:proofErr w:type="spellEnd"/>
      <w:r w:rsidRPr="00B36C0D">
        <w:rPr>
          <w:rFonts w:ascii="Times New Roman" w:hAnsi="Times New Roman"/>
          <w:sz w:val="24"/>
          <w:szCs w:val="28"/>
          <w:lang w:val="uk-UA" w:eastAsia="uk-UA"/>
        </w:rPr>
        <w:t xml:space="preserve">  перебування дітей.</w:t>
      </w:r>
    </w:p>
    <w:p w14:paraId="6AF162D6" w14:textId="77777777" w:rsidR="000612DD" w:rsidRPr="00B36C0D" w:rsidRDefault="000612DD" w:rsidP="000612DD">
      <w:pPr>
        <w:tabs>
          <w:tab w:val="left" w:pos="993"/>
        </w:tabs>
        <w:spacing w:after="0" w:line="240" w:lineRule="auto"/>
        <w:ind w:firstLine="567"/>
        <w:jc w:val="both"/>
        <w:rPr>
          <w:rFonts w:ascii="Times New Roman" w:hAnsi="Times New Roman"/>
          <w:sz w:val="24"/>
          <w:szCs w:val="28"/>
          <w:lang w:val="uk-UA" w:eastAsia="uk-UA"/>
        </w:rPr>
      </w:pPr>
    </w:p>
    <w:p w14:paraId="2EF5A6D2" w14:textId="77777777"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IV. ОРГАНІЗАЦІЯ ОСВІТНЬОГО ПРОЦЕСУ ЗАКЛАДУ</w:t>
      </w:r>
    </w:p>
    <w:p w14:paraId="210D9318" w14:textId="3857B282"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sz w:val="24"/>
          <w:szCs w:val="28"/>
          <w:lang w:val="uk-UA"/>
        </w:rPr>
        <w:t xml:space="preserve">4.1. Навчальний рік у Закладі починається </w:t>
      </w:r>
      <w:r w:rsidR="00E10D80" w:rsidRPr="00B36C0D">
        <w:rPr>
          <w:rFonts w:ascii="Times New Roman" w:hAnsi="Times New Roman"/>
          <w:sz w:val="24"/>
          <w:szCs w:val="28"/>
          <w:lang w:val="uk-UA"/>
        </w:rPr>
        <w:t>0</w:t>
      </w:r>
      <w:r w:rsidRPr="00B36C0D">
        <w:rPr>
          <w:rFonts w:ascii="Times New Roman" w:hAnsi="Times New Roman"/>
          <w:sz w:val="24"/>
          <w:szCs w:val="28"/>
          <w:lang w:val="uk-UA"/>
        </w:rPr>
        <w:t xml:space="preserve">1 вересня поточного року та закінчується 31 травня наступного року. </w:t>
      </w:r>
    </w:p>
    <w:p w14:paraId="20D0BA2A" w14:textId="5533B97C"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 xml:space="preserve">Літній період починається </w:t>
      </w:r>
      <w:r w:rsidR="000961E9" w:rsidRPr="00B36C0D">
        <w:rPr>
          <w:rFonts w:ascii="Times New Roman" w:hAnsi="Times New Roman"/>
          <w:color w:val="000000"/>
          <w:sz w:val="24"/>
          <w:szCs w:val="28"/>
          <w:lang w:val="uk-UA"/>
        </w:rPr>
        <w:t>0</w:t>
      </w:r>
      <w:r w:rsidRPr="00B36C0D">
        <w:rPr>
          <w:rFonts w:ascii="Times New Roman" w:hAnsi="Times New Roman"/>
          <w:color w:val="000000"/>
          <w:sz w:val="24"/>
          <w:szCs w:val="28"/>
          <w:lang w:val="uk-UA"/>
        </w:rPr>
        <w:t>1 червня і закінчується 31 серпня.</w:t>
      </w:r>
    </w:p>
    <w:p w14:paraId="0282AAD0" w14:textId="77777777"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9DFA0F6" w14:textId="77777777"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32EEE70" w14:textId="77777777"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7A7E0CD6" w14:textId="77777777"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color w:val="000000"/>
          <w:sz w:val="24"/>
          <w:szCs w:val="28"/>
          <w:lang w:val="uk-UA"/>
        </w:rPr>
        <w:t>4.5. Заклад самостійно визначає форми організації освітнього процесу.</w:t>
      </w:r>
    </w:p>
    <w:p w14:paraId="50BF58E4" w14:textId="77777777"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7C1F313" w14:textId="5C36BAAC"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sz w:val="24"/>
          <w:szCs w:val="28"/>
          <w:lang w:val="uk-UA"/>
        </w:rPr>
        <w:t xml:space="preserve">4.6. Мовою освітнього процесу </w:t>
      </w:r>
      <w:r w:rsidR="001F1E82" w:rsidRPr="00B36C0D">
        <w:rPr>
          <w:rFonts w:ascii="Times New Roman" w:hAnsi="Times New Roman"/>
          <w:sz w:val="24"/>
          <w:szCs w:val="28"/>
          <w:lang w:val="uk-UA"/>
        </w:rPr>
        <w:t>у</w:t>
      </w:r>
      <w:r w:rsidRPr="00B36C0D">
        <w:rPr>
          <w:rFonts w:ascii="Times New Roman" w:hAnsi="Times New Roman"/>
          <w:sz w:val="24"/>
          <w:szCs w:val="28"/>
          <w:lang w:val="uk-UA"/>
        </w:rPr>
        <w:t xml:space="preserve"> Закладі є державна мова. </w:t>
      </w:r>
    </w:p>
    <w:p w14:paraId="46970E59" w14:textId="77777777"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color w:val="000000"/>
          <w:sz w:val="24"/>
          <w:szCs w:val="28"/>
          <w:lang w:val="uk-UA"/>
        </w:rPr>
        <w:t xml:space="preserve">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w:t>
      </w:r>
      <w:r w:rsidRPr="00B36C0D">
        <w:rPr>
          <w:rFonts w:ascii="Times New Roman" w:hAnsi="Times New Roman"/>
          <w:color w:val="000000"/>
          <w:sz w:val="24"/>
          <w:szCs w:val="28"/>
          <w:lang w:val="uk-UA"/>
        </w:rPr>
        <w:lastRenderedPageBreak/>
        <w:t>між одним із батьків або іншим законним представником дитини та Закладом у межах гранично допустимого навантаження дитини.</w:t>
      </w:r>
    </w:p>
    <w:p w14:paraId="2C0E3C2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3925A8FD" w14:textId="4969A833" w:rsidR="00001099"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4.8. </w:t>
      </w:r>
      <w:r w:rsidRPr="00B36C0D">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75667B20"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74D0B412"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V. УЧАСНИКИ ОСВІТНЬОГО ПРОЦЕСУ ЗАКЛАДУ</w:t>
      </w:r>
    </w:p>
    <w:p w14:paraId="0598FF4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5.1. Учасниками освітнього процесу у Закладі є:</w:t>
      </w:r>
    </w:p>
    <w:p w14:paraId="59869153"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діти дошкільного віку (далі – вихованці);</w:t>
      </w:r>
    </w:p>
    <w:p w14:paraId="1A81F605"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педагогічні працівники;</w:t>
      </w:r>
    </w:p>
    <w:p w14:paraId="06C7E1A1"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медичні працівники;</w:t>
      </w:r>
    </w:p>
    <w:p w14:paraId="3D279FBA"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помічники вихователів;</w:t>
      </w:r>
    </w:p>
    <w:p w14:paraId="34276BED"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асистенти дітей з особливими освітніми потребами;</w:t>
      </w:r>
    </w:p>
    <w:p w14:paraId="67643644"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батьки або особи, які їх замінюють.</w:t>
      </w:r>
    </w:p>
    <w:p w14:paraId="0A82C05F"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551AC50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5.3. Вихованці Закладу мають право на:</w:t>
      </w:r>
    </w:p>
    <w:p w14:paraId="7F060A3D"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безоплатну дошкільну освіту у Закладі;</w:t>
      </w:r>
    </w:p>
    <w:p w14:paraId="25C3BECC"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17B5CAB"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безоплатне медичне обслуговування у Закладі;</w:t>
      </w:r>
    </w:p>
    <w:p w14:paraId="549EEDAD"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w:t>
      </w:r>
      <w:r w:rsidRPr="00B36C0D">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010F2B7"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553C53C2"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здоровий спосіб життя.</w:t>
      </w:r>
    </w:p>
    <w:p w14:paraId="06662E4B"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5.4. Права та обов’язки батьків або осіб, які їх замінюють :</w:t>
      </w:r>
    </w:p>
    <w:p w14:paraId="190AAD8B"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9B06D1C"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1056AD2E"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відмовлятися від запропонованих додаткових освітніх послуг;</w:t>
      </w:r>
    </w:p>
    <w:p w14:paraId="683E87AA"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захищати законні інтереси своїх дітей у відповідних державних органах і суді;</w:t>
      </w:r>
    </w:p>
    <w:p w14:paraId="41E76950"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своєчасно вносити плату за харчування дитини в ЗДО у встановленому порядку – до 15 числа щомісяця;</w:t>
      </w:r>
    </w:p>
    <w:p w14:paraId="65BFF2C2"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своєчасно повідомляти заклад про можливість відсутності або хвороби дитини;</w:t>
      </w:r>
    </w:p>
    <w:p w14:paraId="0FD0EE5F"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5D556995"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30C06660"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8"/>
          <w:lang w:val="uk-UA"/>
        </w:rPr>
      </w:pPr>
      <w:r w:rsidRPr="00B36C0D">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60244445" w14:textId="6E2CB5EF"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36C0D">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E10D80" w:rsidRPr="00B36C0D">
        <w:rPr>
          <w:rFonts w:ascii="Times New Roman" w:hAnsi="Times New Roman"/>
          <w:sz w:val="24"/>
          <w:szCs w:val="24"/>
          <w:lang w:val="uk-UA"/>
        </w:rPr>
        <w:t>м</w:t>
      </w:r>
      <w:r w:rsidRPr="00B36C0D">
        <w:rPr>
          <w:rFonts w:ascii="Times New Roman" w:hAnsi="Times New Roman"/>
          <w:sz w:val="24"/>
          <w:szCs w:val="24"/>
          <w:lang w:val="uk-UA"/>
        </w:rPr>
        <w:t xml:space="preserve"> вимог</w:t>
      </w:r>
      <w:r w:rsidR="00E10D80" w:rsidRPr="00B36C0D">
        <w:rPr>
          <w:rFonts w:ascii="Times New Roman" w:hAnsi="Times New Roman"/>
          <w:sz w:val="24"/>
          <w:szCs w:val="24"/>
          <w:lang w:val="uk-UA"/>
        </w:rPr>
        <w:t>ам</w:t>
      </w:r>
      <w:r w:rsidRPr="00B36C0D">
        <w:rPr>
          <w:rFonts w:ascii="Times New Roman" w:hAnsi="Times New Roman"/>
          <w:sz w:val="24"/>
          <w:szCs w:val="24"/>
          <w:lang w:val="uk-UA"/>
        </w:rPr>
        <w:t xml:space="preserve"> до відповідних посад педагогічних працівників.</w:t>
      </w:r>
    </w:p>
    <w:p w14:paraId="6A5BEB46"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36C0D">
        <w:rPr>
          <w:rFonts w:ascii="Times New Roman" w:hAnsi="Times New Roman"/>
          <w:sz w:val="24"/>
          <w:szCs w:val="24"/>
          <w:lang w:val="uk-UA"/>
        </w:rPr>
        <w:t>5.6.1. На посаду педагогічного працівника  приймається особа,</w:t>
      </w:r>
      <w:r w:rsidRPr="00B36C0D">
        <w:rPr>
          <w:rFonts w:ascii="Times New Roman" w:hAnsi="Times New Roman"/>
          <w:color w:val="000000"/>
          <w:sz w:val="24"/>
          <w:szCs w:val="24"/>
          <w:lang w:val="uk-UA"/>
        </w:rPr>
        <w:t xml:space="preserve"> яка здобула вищу,</w:t>
      </w:r>
      <w:r w:rsidRPr="00B36C0D">
        <w:rPr>
          <w:color w:val="000000"/>
          <w:sz w:val="19"/>
          <w:szCs w:val="19"/>
          <w:lang w:val="uk-UA"/>
        </w:rPr>
        <w:t xml:space="preserve"> </w:t>
      </w:r>
      <w:r w:rsidRPr="00B36C0D">
        <w:rPr>
          <w:rFonts w:ascii="Times New Roman" w:hAnsi="Times New Roman"/>
          <w:color w:val="000000"/>
          <w:sz w:val="24"/>
          <w:szCs w:val="24"/>
          <w:lang w:val="uk-UA"/>
        </w:rPr>
        <w:t xml:space="preserve">фахову </w:t>
      </w:r>
      <w:proofErr w:type="spellStart"/>
      <w:r w:rsidRPr="00B36C0D">
        <w:rPr>
          <w:rFonts w:ascii="Times New Roman" w:hAnsi="Times New Roman"/>
          <w:color w:val="000000"/>
          <w:sz w:val="24"/>
          <w:szCs w:val="24"/>
          <w:lang w:val="uk-UA"/>
        </w:rPr>
        <w:t>передвищу</w:t>
      </w:r>
      <w:proofErr w:type="spellEnd"/>
      <w:r w:rsidRPr="00B36C0D">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635DBEF5"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36C0D">
        <w:rPr>
          <w:rFonts w:ascii="Times New Roman" w:hAnsi="Times New Roman"/>
          <w:color w:val="000000"/>
          <w:sz w:val="24"/>
          <w:szCs w:val="24"/>
          <w:lang w:val="uk-UA"/>
        </w:rPr>
        <w:t xml:space="preserve">5.6.2. Особи, які здобули вищу, фахову </w:t>
      </w:r>
      <w:proofErr w:type="spellStart"/>
      <w:r w:rsidRPr="00B36C0D">
        <w:rPr>
          <w:rFonts w:ascii="Times New Roman" w:hAnsi="Times New Roman"/>
          <w:color w:val="000000"/>
          <w:sz w:val="24"/>
          <w:szCs w:val="24"/>
          <w:lang w:val="uk-UA"/>
        </w:rPr>
        <w:t>передвищу</w:t>
      </w:r>
      <w:proofErr w:type="spellEnd"/>
      <w:r w:rsidRPr="00B36C0D">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w:t>
      </w:r>
      <w:r w:rsidRPr="00B36C0D">
        <w:rPr>
          <w:rFonts w:ascii="Times New Roman" w:hAnsi="Times New Roman"/>
          <w:color w:val="000000"/>
          <w:sz w:val="24"/>
          <w:szCs w:val="24"/>
          <w:lang w:val="uk-UA"/>
        </w:rPr>
        <w:lastRenderedPageBreak/>
        <w:t>педагогічного працівника, можуть бути призначені на посаду педагогічного працівника строком на один рік.</w:t>
      </w:r>
    </w:p>
    <w:p w14:paraId="1E73B7BD" w14:textId="77777777" w:rsidR="00001099" w:rsidRPr="00B36C0D" w:rsidRDefault="00001099" w:rsidP="000612DD">
      <w:pPr>
        <w:pStyle w:val="rvps2"/>
        <w:shd w:val="clear" w:color="auto" w:fill="FFFFFF"/>
        <w:spacing w:before="0" w:beforeAutospacing="0" w:after="0" w:afterAutospacing="0"/>
        <w:ind w:firstLine="567"/>
        <w:jc w:val="both"/>
        <w:textAlignment w:val="baseline"/>
        <w:rPr>
          <w:color w:val="000000"/>
          <w:lang w:val="uk-UA"/>
        </w:rPr>
      </w:pPr>
      <w:r w:rsidRPr="00B36C0D">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585C955E"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2DB0A77"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582D76D5"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36C0D">
        <w:rPr>
          <w:rFonts w:ascii="Times New Roman" w:hAnsi="Times New Roman"/>
          <w:color w:val="000000"/>
          <w:sz w:val="24"/>
          <w:szCs w:val="28"/>
          <w:lang w:val="uk-UA"/>
        </w:rPr>
        <w:t>булінгу</w:t>
      </w:r>
      <w:proofErr w:type="spellEnd"/>
      <w:r w:rsidRPr="00B36C0D">
        <w:rPr>
          <w:rFonts w:ascii="Times New Roman" w:hAnsi="Times New Roman"/>
          <w:color w:val="000000"/>
          <w:sz w:val="24"/>
          <w:szCs w:val="28"/>
          <w:lang w:val="uk-UA"/>
        </w:rPr>
        <w:t xml:space="preserve"> (цькування).</w:t>
      </w:r>
    </w:p>
    <w:p w14:paraId="6334B01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color w:val="000000"/>
          <w:sz w:val="24"/>
          <w:szCs w:val="28"/>
          <w:lang w:val="uk-UA"/>
        </w:rPr>
        <w:t>5.10. Працівники Закладу проходять періодичні</w:t>
      </w:r>
      <w:r w:rsidRPr="00B36C0D">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7754D6C5" w14:textId="778E6937"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B36C0D">
        <w:rPr>
          <w:rFonts w:ascii="Times New Roman" w:hAnsi="Times New Roman"/>
          <w:color w:val="000000"/>
          <w:sz w:val="24"/>
          <w:szCs w:val="28"/>
          <w:lang w:val="uk-UA"/>
        </w:rPr>
        <w:t>, як правило, один</w:t>
      </w:r>
      <w:r w:rsidRPr="00B36C0D">
        <w:rPr>
          <w:rFonts w:ascii="Times New Roman" w:hAnsi="Times New Roman"/>
          <w:sz w:val="24"/>
          <w:szCs w:val="28"/>
          <w:lang w:val="uk-UA"/>
        </w:rPr>
        <w:t xml:space="preserve"> раз на п’ять років.</w:t>
      </w:r>
    </w:p>
    <w:p w14:paraId="2D676715"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0CC0310A"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 xml:space="preserve">VI. УПРАВЛІННЯ ТА ГРОМАДСЬКЕ САМОВРЯДУВАННЯ ЗАКЛАДУ </w:t>
      </w:r>
    </w:p>
    <w:p w14:paraId="44260EA5" w14:textId="77777777" w:rsidR="00001099" w:rsidRPr="00B36C0D" w:rsidRDefault="00001099" w:rsidP="000612DD">
      <w:pPr>
        <w:pStyle w:val="Default"/>
        <w:ind w:firstLine="567"/>
        <w:jc w:val="both"/>
        <w:rPr>
          <w:lang w:val="uk-UA"/>
        </w:rPr>
      </w:pPr>
      <w:r w:rsidRPr="00B36C0D">
        <w:rPr>
          <w:lang w:val="uk-UA"/>
        </w:rPr>
        <w:t xml:space="preserve">6.1. Управління ЗДО № 1 м. Чорноморська в межах повноважень, визначених законодавством України та цим статутом, здійснюють: </w:t>
      </w:r>
    </w:p>
    <w:p w14:paraId="030CAAC2" w14:textId="77777777" w:rsidR="00001099" w:rsidRPr="00B36C0D" w:rsidRDefault="00001099" w:rsidP="000612DD">
      <w:pPr>
        <w:pStyle w:val="Default"/>
        <w:ind w:firstLine="567"/>
        <w:jc w:val="both"/>
        <w:rPr>
          <w:lang w:val="uk-UA"/>
        </w:rPr>
      </w:pPr>
      <w:r w:rsidRPr="00B36C0D">
        <w:rPr>
          <w:lang w:val="uk-UA"/>
        </w:rPr>
        <w:t xml:space="preserve">- Засновник або уповноважений орган; </w:t>
      </w:r>
    </w:p>
    <w:p w14:paraId="17FF8DA6" w14:textId="77777777" w:rsidR="00001099" w:rsidRPr="00B36C0D" w:rsidRDefault="00001099" w:rsidP="000612DD">
      <w:pPr>
        <w:pStyle w:val="Default"/>
        <w:ind w:firstLine="567"/>
        <w:jc w:val="both"/>
        <w:rPr>
          <w:lang w:val="uk-UA"/>
        </w:rPr>
      </w:pPr>
      <w:r w:rsidRPr="00B36C0D">
        <w:rPr>
          <w:lang w:val="uk-UA"/>
        </w:rPr>
        <w:t xml:space="preserve">- директор; </w:t>
      </w:r>
    </w:p>
    <w:p w14:paraId="41E9E37C" w14:textId="77777777" w:rsidR="00001099" w:rsidRPr="00B36C0D" w:rsidRDefault="00001099" w:rsidP="000612DD">
      <w:pPr>
        <w:pStyle w:val="Default"/>
        <w:ind w:firstLine="567"/>
        <w:jc w:val="both"/>
        <w:rPr>
          <w:lang w:val="uk-UA"/>
        </w:rPr>
      </w:pPr>
      <w:r w:rsidRPr="00B36C0D">
        <w:rPr>
          <w:lang w:val="uk-UA"/>
        </w:rPr>
        <w:t xml:space="preserve">- колегіальний орган управління – педагогічна рада; </w:t>
      </w:r>
    </w:p>
    <w:p w14:paraId="44C8F625" w14:textId="77777777" w:rsidR="00001099" w:rsidRPr="00B36C0D" w:rsidRDefault="00001099" w:rsidP="000612DD">
      <w:pPr>
        <w:pStyle w:val="Default"/>
        <w:ind w:firstLine="567"/>
        <w:jc w:val="both"/>
        <w:rPr>
          <w:lang w:val="uk-UA"/>
        </w:rPr>
      </w:pPr>
      <w:r w:rsidRPr="00B36C0D">
        <w:rPr>
          <w:lang w:val="uk-UA"/>
        </w:rPr>
        <w:t xml:space="preserve">- колегіальний орган громадського самоврядування – загальні збори (конференція). </w:t>
      </w:r>
    </w:p>
    <w:p w14:paraId="6C97CB12"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16566562" w14:textId="38D8B15E"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Координацію діяльності Закладу здійснює  Уповноважений орган.</w:t>
      </w:r>
    </w:p>
    <w:p w14:paraId="0B7C0D30" w14:textId="77777777" w:rsidR="00001099" w:rsidRPr="00B36C0D" w:rsidRDefault="00001099" w:rsidP="000612DD">
      <w:pPr>
        <w:spacing w:after="0" w:line="240" w:lineRule="auto"/>
        <w:ind w:firstLine="567"/>
        <w:jc w:val="both"/>
        <w:rPr>
          <w:rFonts w:ascii="Times New Roman" w:hAnsi="Times New Roman"/>
          <w:color w:val="000000"/>
          <w:sz w:val="24"/>
          <w:szCs w:val="24"/>
          <w:lang w:val="uk-UA"/>
        </w:rPr>
      </w:pPr>
      <w:r w:rsidRPr="00B36C0D">
        <w:rPr>
          <w:rFonts w:ascii="Times New Roman" w:hAnsi="Times New Roman"/>
          <w:color w:val="000000"/>
          <w:sz w:val="24"/>
          <w:szCs w:val="24"/>
          <w:lang w:val="uk-UA"/>
        </w:rPr>
        <w:t>6.3. К</w:t>
      </w:r>
      <w:r w:rsidRPr="00B36C0D">
        <w:rPr>
          <w:rFonts w:ascii="Times New Roman" w:hAnsi="Times New Roman"/>
          <w:sz w:val="24"/>
          <w:szCs w:val="24"/>
          <w:lang w:val="uk-UA"/>
        </w:rPr>
        <w:t>ерівництво Закладом здійснює його керівник – директор, який призначається і звільняється з посади  відповідно до чинного законодавства України.</w:t>
      </w:r>
    </w:p>
    <w:p w14:paraId="3112A0D6" w14:textId="77777777" w:rsidR="00001099" w:rsidRPr="00B36C0D" w:rsidRDefault="00001099" w:rsidP="000612DD">
      <w:pPr>
        <w:spacing w:after="0" w:line="240" w:lineRule="auto"/>
        <w:ind w:firstLine="567"/>
        <w:jc w:val="both"/>
        <w:rPr>
          <w:rFonts w:ascii="Times New Roman" w:hAnsi="Times New Roman"/>
          <w:color w:val="000000"/>
          <w:sz w:val="24"/>
          <w:szCs w:val="24"/>
          <w:lang w:val="uk-UA"/>
        </w:rPr>
      </w:pPr>
      <w:r w:rsidRPr="00B36C0D">
        <w:rPr>
          <w:rFonts w:ascii="Times New Roman" w:hAnsi="Times New Roman"/>
          <w:sz w:val="24"/>
          <w:szCs w:val="24"/>
          <w:lang w:val="uk-UA"/>
        </w:rPr>
        <w:t xml:space="preserve">6.4. Директором Закладу може бути особа, яка є громадянином України, </w:t>
      </w:r>
      <w:r w:rsidRPr="00B36C0D">
        <w:rPr>
          <w:rFonts w:ascii="Times New Roman" w:hAnsi="Times New Roman"/>
          <w:color w:val="000000"/>
          <w:sz w:val="24"/>
          <w:szCs w:val="24"/>
          <w:lang w:val="uk-UA"/>
        </w:rPr>
        <w:t>вільно володіє державною мовою,</w:t>
      </w:r>
      <w:r w:rsidRPr="00B36C0D">
        <w:rPr>
          <w:rFonts w:ascii="Times New Roman" w:hAnsi="Times New Roman"/>
          <w:sz w:val="24"/>
          <w:szCs w:val="24"/>
          <w:lang w:val="uk-UA"/>
        </w:rPr>
        <w:t xml:space="preserve"> має вищу педагогічну освіту, стаж педагогічної та/або науково-педагогічної роботи не менше трьох років, організаторські здібності, стан фізичного та психічного здоров’я, що не перешкоджає виконанню професійних </w:t>
      </w:r>
      <w:r w:rsidRPr="00B36C0D">
        <w:rPr>
          <w:rFonts w:ascii="Times New Roman" w:hAnsi="Times New Roman"/>
          <w:color w:val="000000"/>
          <w:sz w:val="24"/>
          <w:szCs w:val="24"/>
          <w:lang w:val="uk-UA"/>
        </w:rPr>
        <w:t>обов'язків.</w:t>
      </w:r>
    </w:p>
    <w:p w14:paraId="32B106A3" w14:textId="77777777" w:rsidR="00001099" w:rsidRPr="00B36C0D" w:rsidRDefault="00001099" w:rsidP="000612DD">
      <w:pPr>
        <w:autoSpaceDN w:val="0"/>
        <w:spacing w:after="0" w:line="240" w:lineRule="auto"/>
        <w:ind w:firstLine="567"/>
        <w:jc w:val="both"/>
        <w:rPr>
          <w:rFonts w:ascii="Times New Roman" w:hAnsi="Times New Roman"/>
          <w:color w:val="000000"/>
          <w:sz w:val="24"/>
          <w:szCs w:val="24"/>
          <w:lang w:val="uk-UA"/>
        </w:rPr>
      </w:pPr>
      <w:r w:rsidRPr="00B36C0D">
        <w:rPr>
          <w:rFonts w:ascii="Times New Roman" w:hAnsi="Times New Roman"/>
          <w:color w:val="000000"/>
          <w:sz w:val="24"/>
          <w:szCs w:val="24"/>
          <w:lang w:val="uk-UA"/>
        </w:rPr>
        <w:t>Директор Закладу:</w:t>
      </w:r>
    </w:p>
    <w:p w14:paraId="4C586D56" w14:textId="77777777" w:rsidR="00001099" w:rsidRPr="00B36C0D" w:rsidRDefault="00001099" w:rsidP="000612DD">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77675913"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організовує діяльність Закладу;</w:t>
      </w:r>
    </w:p>
    <w:p w14:paraId="52D13020"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bCs/>
          <w:color w:val="000000"/>
          <w:sz w:val="24"/>
          <w:szCs w:val="28"/>
          <w:lang w:val="uk-UA" w:eastAsia="uk-UA"/>
        </w:rPr>
        <w:t>- вирішує питання фінансово-господарської діяльності Закладу;</w:t>
      </w:r>
    </w:p>
    <w:p w14:paraId="3E303024"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59B399DC"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5A228362"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7917271B"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08443537"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3BBA42F1"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3A6E7B9"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B36C0D">
        <w:rPr>
          <w:rFonts w:ascii="Times New Roman" w:hAnsi="Times New Roman"/>
          <w:bCs/>
          <w:color w:val="000000"/>
          <w:sz w:val="24"/>
          <w:szCs w:val="28"/>
          <w:lang w:val="uk-UA" w:eastAsia="uk-UA"/>
        </w:rPr>
        <w:t>булінгу</w:t>
      </w:r>
      <w:proofErr w:type="spellEnd"/>
      <w:r w:rsidRPr="00B36C0D">
        <w:rPr>
          <w:rFonts w:ascii="Times New Roman" w:hAnsi="Times New Roman"/>
          <w:bCs/>
          <w:color w:val="000000"/>
          <w:sz w:val="24"/>
          <w:szCs w:val="28"/>
          <w:lang w:val="uk-UA" w:eastAsia="uk-UA"/>
        </w:rPr>
        <w:t xml:space="preserve"> (цькування);</w:t>
      </w:r>
    </w:p>
    <w:p w14:paraId="65148BAE"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видає у межах компетенції накази і контролює їх виконання;</w:t>
      </w:r>
    </w:p>
    <w:p w14:paraId="603F8C91"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1008845"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здійснює інші повноваження, передбачені законом та цим статутом.</w:t>
      </w:r>
    </w:p>
    <w:p w14:paraId="0C7880A2" w14:textId="77777777" w:rsidR="00001099" w:rsidRPr="00B36C0D" w:rsidRDefault="00001099" w:rsidP="000612DD">
      <w:pPr>
        <w:spacing w:after="0" w:line="240" w:lineRule="auto"/>
        <w:ind w:right="-6" w:firstLine="567"/>
        <w:jc w:val="both"/>
        <w:rPr>
          <w:rFonts w:ascii="Times New Roman" w:hAnsi="Times New Roman"/>
          <w:sz w:val="24"/>
          <w:lang w:val="uk-UA"/>
        </w:rPr>
      </w:pPr>
      <w:r w:rsidRPr="00B36C0D">
        <w:rPr>
          <w:rFonts w:ascii="Times New Roman" w:hAnsi="Times New Roman"/>
          <w:sz w:val="24"/>
          <w:lang w:val="uk-UA"/>
        </w:rPr>
        <w:lastRenderedPageBreak/>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05EB77DC"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3561E9F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859329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Педагогічна рада обирає зі свого складу секретаря на навчальний рік.</w:t>
      </w:r>
    </w:p>
    <w:p w14:paraId="60F666CD"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6.7. Педагогічна рада Закладу:</w:t>
      </w:r>
    </w:p>
    <w:p w14:paraId="67D2BD2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AAF9CF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5E24BB97"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питання вдосконалення організації освітнього процесу у Закладі;</w:t>
      </w:r>
    </w:p>
    <w:p w14:paraId="423D7B3A"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4BAD4513"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затверджує заходи щодо зміцнення здоров’я дітей;</w:t>
      </w:r>
    </w:p>
    <w:p w14:paraId="513FBE0C"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156AAB87"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затверджує щорічний план підвищення кваліфікації педагогічних працівників;</w:t>
      </w:r>
    </w:p>
    <w:p w14:paraId="3843135D"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заслуховує звіти педагогічних працівників, які проходять атестацію;</w:t>
      </w:r>
    </w:p>
    <w:p w14:paraId="004AAEE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C249EC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33EBD704"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79A4887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38136F0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інші питання, віднесені законом до її компетенції.</w:t>
      </w:r>
    </w:p>
    <w:p w14:paraId="5C96614A"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Рішення педагогічної ради Закладу вводяться в дію наказами керівника закладу.</w:t>
      </w:r>
    </w:p>
    <w:p w14:paraId="101F2B4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6.8. </w:t>
      </w:r>
      <w:r w:rsidRPr="00B36C0D">
        <w:rPr>
          <w:rFonts w:ascii="Times New Roman" w:hAnsi="Times New Roman"/>
          <w:color w:val="000000"/>
          <w:sz w:val="24"/>
          <w:szCs w:val="28"/>
          <w:lang w:val="uk-UA"/>
        </w:rPr>
        <w:t>Вищим колегіальним</w:t>
      </w:r>
      <w:r w:rsidRPr="00B36C0D">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6CB082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36C0D">
        <w:rPr>
          <w:rFonts w:ascii="Times New Roman" w:hAnsi="Times New Roman"/>
          <w:spacing w:val="-4"/>
          <w:sz w:val="24"/>
          <w:szCs w:val="28"/>
          <w:lang w:val="uk-UA"/>
        </w:rPr>
        <w:t>питання освітньої, методичної і фінансово-господарської діяльності</w:t>
      </w:r>
      <w:r w:rsidRPr="00B36C0D">
        <w:rPr>
          <w:rFonts w:ascii="Times New Roman" w:hAnsi="Times New Roman"/>
          <w:sz w:val="24"/>
          <w:szCs w:val="28"/>
          <w:lang w:val="uk-UA"/>
        </w:rPr>
        <w:t xml:space="preserve"> Закладу.</w:t>
      </w:r>
    </w:p>
    <w:p w14:paraId="060461BD"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 xml:space="preserve">6.10. </w:t>
      </w:r>
      <w:r w:rsidRPr="00B36C0D">
        <w:rPr>
          <w:rFonts w:ascii="Times New Roman" w:hAnsi="Times New Roman"/>
          <w:color w:val="000000"/>
          <w:sz w:val="24"/>
          <w:szCs w:val="28"/>
          <w:lang w:val="uk-UA"/>
        </w:rPr>
        <w:t>У Закладі  можуть діяти:</w:t>
      </w:r>
    </w:p>
    <w:p w14:paraId="71265185"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w:t>
      </w:r>
      <w:r w:rsidRPr="00B36C0D">
        <w:rPr>
          <w:rFonts w:ascii="Times New Roman" w:hAnsi="Times New Roman"/>
          <w:color w:val="000000"/>
          <w:sz w:val="24"/>
          <w:szCs w:val="28"/>
          <w:lang w:val="uk-UA"/>
        </w:rPr>
        <w:tab/>
        <w:t>органи самоврядування працівників закладу освіти;</w:t>
      </w:r>
    </w:p>
    <w:p w14:paraId="66124E8E"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w:t>
      </w:r>
      <w:r w:rsidRPr="00B36C0D">
        <w:rPr>
          <w:rFonts w:ascii="Times New Roman" w:hAnsi="Times New Roman"/>
          <w:color w:val="000000"/>
          <w:sz w:val="24"/>
          <w:szCs w:val="28"/>
          <w:lang w:val="uk-UA"/>
        </w:rPr>
        <w:tab/>
        <w:t>органи батьківського самоврядування;</w:t>
      </w:r>
    </w:p>
    <w:p w14:paraId="675C8582"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w:t>
      </w:r>
      <w:r w:rsidRPr="00B36C0D">
        <w:rPr>
          <w:rFonts w:ascii="Times New Roman" w:hAnsi="Times New Roman"/>
          <w:color w:val="000000"/>
          <w:sz w:val="24"/>
          <w:szCs w:val="28"/>
          <w:lang w:val="uk-UA"/>
        </w:rPr>
        <w:tab/>
        <w:t>інші органи громадського самоврядування учасників освітнього процесу.</w:t>
      </w:r>
    </w:p>
    <w:p w14:paraId="637AC9F4"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78A28DE6" w14:textId="77777777" w:rsidR="00001099" w:rsidRPr="00B36C0D" w:rsidRDefault="00001099" w:rsidP="000612DD">
      <w:pPr>
        <w:spacing w:after="0" w:line="240" w:lineRule="auto"/>
        <w:jc w:val="both"/>
        <w:rPr>
          <w:rFonts w:ascii="Times New Roman" w:hAnsi="Times New Roman"/>
          <w:sz w:val="24"/>
          <w:szCs w:val="28"/>
          <w:lang w:val="uk-UA"/>
        </w:rPr>
      </w:pPr>
    </w:p>
    <w:p w14:paraId="0F2A9EDA"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 xml:space="preserve">VІІ. ОРГАНІЗАЦІЯ ХАРЧУВАННЯ І МЕДИЧНОГО </w:t>
      </w:r>
    </w:p>
    <w:p w14:paraId="219C81F7" w14:textId="31848DD3" w:rsidR="000612DD"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ОБСЛУГОВУВАННЯ В ЗАКЛАДІ</w:t>
      </w:r>
    </w:p>
    <w:p w14:paraId="79D9B353"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36C0D">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FC15F14"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lastRenderedPageBreak/>
        <w:t>Організація харчування дітей у Закладі залежить від його режиму роботи та тривалості перебування в ньому дітей.</w:t>
      </w:r>
    </w:p>
    <w:p w14:paraId="286959B5"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b/>
          <w:bCs/>
          <w:color w:val="000000"/>
          <w:sz w:val="24"/>
          <w:szCs w:val="28"/>
          <w:lang w:val="uk-UA"/>
        </w:rPr>
      </w:pPr>
      <w:r w:rsidRPr="00B36C0D">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6CA34D9E" w14:textId="485F297F" w:rsidR="00001099" w:rsidRPr="00B36C0D" w:rsidRDefault="00001099" w:rsidP="000612D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001F1E82" w:rsidRPr="00B36C0D">
        <w:rPr>
          <w:rFonts w:ascii="Times New Roman" w:hAnsi="Times New Roman"/>
          <w:color w:val="000000"/>
          <w:sz w:val="24"/>
          <w:szCs w:val="28"/>
          <w:lang w:val="uk-UA"/>
        </w:rPr>
        <w:t>д</w:t>
      </w:r>
      <w:r w:rsidRPr="00B36C0D">
        <w:rPr>
          <w:rFonts w:ascii="Times New Roman" w:hAnsi="Times New Roman"/>
          <w:color w:val="000000"/>
          <w:sz w:val="24"/>
          <w:szCs w:val="28"/>
          <w:lang w:val="uk-UA"/>
        </w:rPr>
        <w:t>омедичної</w:t>
      </w:r>
      <w:proofErr w:type="spellEnd"/>
      <w:r w:rsidRPr="00B36C0D">
        <w:rPr>
          <w:rFonts w:ascii="Times New Roman" w:hAnsi="Times New Roman"/>
          <w:color w:val="000000"/>
          <w:sz w:val="24"/>
          <w:szCs w:val="28"/>
          <w:lang w:val="uk-UA"/>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FE59092"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34E819B7"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472F51CE"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7D621AE2"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7AE4225"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332C4A9A"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536C28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60D15A95" w14:textId="77777777" w:rsidR="00001099" w:rsidRPr="00B36C0D" w:rsidRDefault="00001099" w:rsidP="000612DD">
      <w:pPr>
        <w:spacing w:after="0" w:line="240" w:lineRule="auto"/>
        <w:ind w:firstLine="567"/>
        <w:jc w:val="both"/>
        <w:rPr>
          <w:rFonts w:ascii="Times New Roman" w:hAnsi="Times New Roman"/>
          <w:sz w:val="24"/>
          <w:szCs w:val="28"/>
          <w:lang w:val="uk-UA"/>
        </w:rPr>
      </w:pPr>
    </w:p>
    <w:p w14:paraId="5A8CE00B"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VIII. МАЙНО ЗАКЛАДУ</w:t>
      </w:r>
    </w:p>
    <w:p w14:paraId="697BDEA2" w14:textId="5F53A146"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018E87C" w14:textId="3DAC9379"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w:t>
      </w:r>
      <w:r w:rsidR="001F1E82" w:rsidRPr="00B36C0D">
        <w:rPr>
          <w:rFonts w:ascii="Times New Roman" w:hAnsi="Times New Roman"/>
          <w:sz w:val="24"/>
          <w:szCs w:val="28"/>
          <w:lang w:val="uk-UA"/>
        </w:rPr>
        <w:t>Ц</w:t>
      </w:r>
      <w:r w:rsidRPr="00B36C0D">
        <w:rPr>
          <w:rFonts w:ascii="Times New Roman" w:hAnsi="Times New Roman"/>
          <w:sz w:val="24"/>
          <w:szCs w:val="28"/>
          <w:lang w:val="uk-UA"/>
        </w:rPr>
        <w:t>ентралізованої бухгалтерії.</w:t>
      </w:r>
    </w:p>
    <w:p w14:paraId="669BABA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8.3. Джерелами формування майна Закладу є:</w:t>
      </w:r>
    </w:p>
    <w:p w14:paraId="7D14C78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грошові та матеріальні внески Засновника;</w:t>
      </w:r>
    </w:p>
    <w:p w14:paraId="2137B08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кошти  батьків або осіб, які їх замінюють;</w:t>
      </w:r>
    </w:p>
    <w:p w14:paraId="707B27B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3FAEA18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9782F3C"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добровільні пожертвування та цільові внески фізичних і юридичних осіб;</w:t>
      </w:r>
    </w:p>
    <w:p w14:paraId="02B8CD3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06A493B7"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2C38ED3"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34B2017" w14:textId="0C32981B"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w:t>
      </w:r>
      <w:r w:rsidR="001275E8" w:rsidRPr="00B36C0D">
        <w:rPr>
          <w:rFonts w:ascii="Times New Roman" w:hAnsi="Times New Roman"/>
          <w:sz w:val="24"/>
          <w:szCs w:val="28"/>
          <w:lang w:val="uk-UA"/>
        </w:rPr>
        <w:t xml:space="preserve"> та</w:t>
      </w:r>
      <w:r w:rsidRPr="00B36C0D">
        <w:rPr>
          <w:rFonts w:ascii="Times New Roman" w:hAnsi="Times New Roman"/>
          <w:sz w:val="24"/>
          <w:szCs w:val="28"/>
          <w:lang w:val="uk-UA"/>
        </w:rPr>
        <w:t xml:space="preserve"> рішеннями Засновника.</w:t>
      </w:r>
    </w:p>
    <w:p w14:paraId="0C020034"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185706AA" w14:textId="43CE8DCD"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IX. ФІНАНСОВА ДІЯЛЬНІСТЬ ЗАКЛАДУ</w:t>
      </w:r>
    </w:p>
    <w:p w14:paraId="5DA775C2" w14:textId="2ACD8F92"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9.1. Фінансова діяльність Закладу здійснюється відповідно до чинного законодавства України та цього </w:t>
      </w:r>
      <w:r w:rsidR="00894063" w:rsidRPr="00B36C0D">
        <w:rPr>
          <w:rFonts w:ascii="Times New Roman" w:hAnsi="Times New Roman"/>
          <w:sz w:val="24"/>
          <w:szCs w:val="28"/>
          <w:lang w:val="uk-UA"/>
        </w:rPr>
        <w:t>С</w:t>
      </w:r>
      <w:r w:rsidRPr="00B36C0D">
        <w:rPr>
          <w:rFonts w:ascii="Times New Roman" w:hAnsi="Times New Roman"/>
          <w:sz w:val="24"/>
          <w:szCs w:val="28"/>
          <w:lang w:val="uk-UA"/>
        </w:rPr>
        <w:t>татуту.</w:t>
      </w:r>
    </w:p>
    <w:p w14:paraId="7C5D70AF"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lastRenderedPageBreak/>
        <w:t>Заклад одержує бюджетні кошти відповідно до чинного законодавства України та нормативно-правових актів органу місцевого самоврядування.</w:t>
      </w:r>
    </w:p>
    <w:p w14:paraId="27B8E84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7BB3CB9F"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 xml:space="preserve">9.3. </w:t>
      </w:r>
      <w:r w:rsidRPr="00B36C0D">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3B979F2E" w14:textId="31AB3238"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664A9D">
        <w:rPr>
          <w:rFonts w:ascii="Times New Roman" w:hAnsi="Times New Roman"/>
          <w:sz w:val="24"/>
          <w:szCs w:val="28"/>
          <w:lang w:val="uk-UA"/>
        </w:rPr>
        <w:t>С</w:t>
      </w:r>
      <w:r w:rsidRPr="00B36C0D">
        <w:rPr>
          <w:rFonts w:ascii="Times New Roman" w:hAnsi="Times New Roman"/>
          <w:sz w:val="24"/>
          <w:szCs w:val="28"/>
          <w:lang w:val="uk-UA"/>
        </w:rPr>
        <w:t>татутом.</w:t>
      </w:r>
    </w:p>
    <w:p w14:paraId="42C26A79" w14:textId="31CE2131"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9.5</w:t>
      </w:r>
      <w:r w:rsidRPr="00B36C0D">
        <w:rPr>
          <w:rFonts w:ascii="Times New Roman" w:hAnsi="Times New Roman"/>
          <w:b/>
          <w:sz w:val="24"/>
          <w:szCs w:val="28"/>
          <w:lang w:val="uk-UA"/>
        </w:rPr>
        <w:t xml:space="preserve">.  </w:t>
      </w:r>
      <w:r w:rsidR="000156A8" w:rsidRPr="000156A8">
        <w:rPr>
          <w:rFonts w:ascii="Times New Roman" w:hAnsi="Times New Roman"/>
          <w:bCs/>
          <w:sz w:val="24"/>
          <w:szCs w:val="28"/>
          <w:lang w:val="uk-UA"/>
        </w:rPr>
        <w:t>Б</w:t>
      </w:r>
      <w:r w:rsidRPr="000156A8">
        <w:rPr>
          <w:rFonts w:ascii="Times New Roman" w:hAnsi="Times New Roman"/>
          <w:bCs/>
          <w:sz w:val="24"/>
          <w:szCs w:val="28"/>
          <w:lang w:val="uk-UA"/>
        </w:rPr>
        <w:t>у</w:t>
      </w:r>
      <w:r w:rsidRPr="00B36C0D">
        <w:rPr>
          <w:rFonts w:ascii="Times New Roman" w:hAnsi="Times New Roman"/>
          <w:sz w:val="24"/>
          <w:szCs w:val="28"/>
          <w:lang w:val="uk-UA"/>
        </w:rPr>
        <w:t>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377B77BA" w14:textId="1200C061"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41E1125E" w14:textId="77777777" w:rsidR="00E2572F" w:rsidRPr="00B36C0D" w:rsidRDefault="00E2572F" w:rsidP="000612DD">
      <w:pPr>
        <w:spacing w:after="0" w:line="240" w:lineRule="auto"/>
        <w:ind w:firstLine="567"/>
        <w:jc w:val="both"/>
        <w:rPr>
          <w:rFonts w:ascii="Times New Roman" w:hAnsi="Times New Roman"/>
          <w:sz w:val="24"/>
          <w:szCs w:val="28"/>
          <w:lang w:val="uk-UA"/>
        </w:rPr>
      </w:pPr>
    </w:p>
    <w:p w14:paraId="16ACF742"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X. ПРИПИНЕННЯ ДІЯЛЬНОСТІ ЗАКЛАДУ</w:t>
      </w:r>
    </w:p>
    <w:p w14:paraId="04966CE8" w14:textId="6EE2692B" w:rsidR="00001099" w:rsidRPr="00B36C0D" w:rsidRDefault="00001099" w:rsidP="000612DD">
      <w:pPr>
        <w:pStyle w:val="Default"/>
        <w:ind w:firstLine="567"/>
        <w:jc w:val="both"/>
        <w:rPr>
          <w:lang w:val="uk-UA"/>
        </w:rPr>
      </w:pPr>
      <w:r w:rsidRPr="00B36C0D">
        <w:rPr>
          <w:lang w:val="uk-UA"/>
        </w:rPr>
        <w:t xml:space="preserve">10.1. Рішення про створення, припинення, ліквідацію чи перепрофілювання (зміну типу) закладу приймає </w:t>
      </w:r>
      <w:r w:rsidR="00E10D80" w:rsidRPr="00B36C0D">
        <w:rPr>
          <w:lang w:val="uk-UA"/>
        </w:rPr>
        <w:t>З</w:t>
      </w:r>
      <w:r w:rsidRPr="00B36C0D">
        <w:rPr>
          <w:lang w:val="uk-UA"/>
        </w:rPr>
        <w:t xml:space="preserve">асновник. </w:t>
      </w:r>
    </w:p>
    <w:p w14:paraId="19DCB02A" w14:textId="77777777" w:rsidR="00001099" w:rsidRPr="00B36C0D" w:rsidRDefault="00001099" w:rsidP="000612DD">
      <w:pPr>
        <w:pStyle w:val="Default"/>
        <w:ind w:firstLine="567"/>
        <w:jc w:val="both"/>
        <w:rPr>
          <w:lang w:val="uk-UA"/>
        </w:rPr>
      </w:pPr>
      <w:r w:rsidRPr="00B36C0D">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425EF15B" w14:textId="77777777" w:rsidR="00001099" w:rsidRPr="00B36C0D" w:rsidRDefault="00001099" w:rsidP="000612DD">
      <w:pPr>
        <w:pStyle w:val="Default"/>
        <w:ind w:firstLine="567"/>
        <w:jc w:val="both"/>
        <w:rPr>
          <w:lang w:val="uk-UA"/>
        </w:rPr>
      </w:pPr>
      <w:r w:rsidRPr="00B36C0D">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F5E0F71" w14:textId="5E003598" w:rsidR="00001099" w:rsidRPr="00B36C0D" w:rsidRDefault="00001099" w:rsidP="000612DD">
      <w:pPr>
        <w:pStyle w:val="Default"/>
        <w:ind w:firstLine="567"/>
        <w:jc w:val="both"/>
        <w:rPr>
          <w:lang w:val="uk-UA"/>
        </w:rPr>
      </w:pPr>
      <w:r w:rsidRPr="00B36C0D">
        <w:rPr>
          <w:lang w:val="uk-UA"/>
        </w:rPr>
        <w:t xml:space="preserve">10.3. Під час реорганізації </w:t>
      </w:r>
      <w:r w:rsidR="001F1E82" w:rsidRPr="00B36C0D">
        <w:rPr>
          <w:lang w:val="uk-UA"/>
        </w:rPr>
        <w:t>Закладу дошкільної освіти (ясла-садок)</w:t>
      </w:r>
      <w:r w:rsidRPr="00B36C0D">
        <w:rPr>
          <w:lang w:val="uk-UA"/>
        </w:rPr>
        <w:t xml:space="preserve"> № 1 </w:t>
      </w:r>
      <w:r w:rsidR="001F1E82" w:rsidRPr="00B36C0D">
        <w:rPr>
          <w:lang w:val="uk-UA"/>
        </w:rPr>
        <w:t>«Журавлик»</w:t>
      </w:r>
      <w:r w:rsidRPr="00B36C0D">
        <w:rPr>
          <w:lang w:val="uk-UA"/>
        </w:rPr>
        <w:t xml:space="preserve"> Чорноморськ</w:t>
      </w:r>
      <w:r w:rsidR="001F1E82" w:rsidRPr="00B36C0D">
        <w:rPr>
          <w:lang w:val="uk-UA"/>
        </w:rPr>
        <w:t>ої міської ради Одеського району Одеської області</w:t>
      </w:r>
      <w:r w:rsidRPr="00B36C0D">
        <w:rPr>
          <w:lang w:val="uk-UA"/>
        </w:rPr>
        <w:t xml:space="preserve"> його права та обов’язки переходять до правонаступника, що визначається Засновником.</w:t>
      </w:r>
    </w:p>
    <w:p w14:paraId="668344A8" w14:textId="6622D32D" w:rsidR="00001099" w:rsidRDefault="00001099" w:rsidP="000612DD">
      <w:pPr>
        <w:pStyle w:val="Default"/>
        <w:ind w:firstLine="567"/>
        <w:jc w:val="both"/>
        <w:rPr>
          <w:lang w:val="uk-UA"/>
        </w:rPr>
      </w:pPr>
      <w:r w:rsidRPr="00B36C0D">
        <w:rPr>
          <w:lang w:val="uk-UA"/>
        </w:rPr>
        <w:t xml:space="preserve">10.4. Заклад </w:t>
      </w:r>
      <w:r w:rsidR="004C055C" w:rsidRPr="00B36C0D">
        <w:rPr>
          <w:lang w:val="uk-UA"/>
        </w:rPr>
        <w:t xml:space="preserve">дошкільної </w:t>
      </w:r>
      <w:r w:rsidRPr="00B36C0D">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610C6027" w14:textId="77777777" w:rsidR="000612DD" w:rsidRPr="00B36C0D" w:rsidRDefault="000612DD" w:rsidP="000612DD">
      <w:pPr>
        <w:pStyle w:val="Default"/>
        <w:ind w:firstLine="567"/>
        <w:jc w:val="both"/>
        <w:rPr>
          <w:lang w:val="uk-UA"/>
        </w:rPr>
      </w:pPr>
    </w:p>
    <w:p w14:paraId="54EDBC5E" w14:textId="77777777" w:rsidR="00001099" w:rsidRPr="00B36C0D" w:rsidRDefault="00001099" w:rsidP="000612DD">
      <w:pPr>
        <w:pStyle w:val="Default"/>
        <w:jc w:val="center"/>
        <w:rPr>
          <w:lang w:val="uk-UA"/>
        </w:rPr>
      </w:pPr>
      <w:r w:rsidRPr="00B36C0D">
        <w:rPr>
          <w:bCs/>
          <w:lang w:val="uk-UA"/>
        </w:rPr>
        <w:t>ХІ. ВНЕСЕННЯ ЗМІН ДО СТАТУТУ</w:t>
      </w:r>
    </w:p>
    <w:p w14:paraId="3F604C19" w14:textId="4E6CEA6B" w:rsidR="00001099" w:rsidRPr="00B36C0D" w:rsidRDefault="00001099" w:rsidP="000612DD">
      <w:pPr>
        <w:pStyle w:val="Default"/>
        <w:ind w:firstLine="567"/>
        <w:jc w:val="both"/>
        <w:rPr>
          <w:lang w:val="uk-UA"/>
        </w:rPr>
      </w:pPr>
      <w:r w:rsidRPr="00B36C0D">
        <w:rPr>
          <w:lang w:val="uk-UA"/>
        </w:rPr>
        <w:t xml:space="preserve">11.1. Статут є основним документом, який визначає порядок діяльності,  сукупність загальних прав та обов'язків </w:t>
      </w:r>
      <w:r w:rsidR="00EC493A">
        <w:rPr>
          <w:lang w:val="uk-UA"/>
        </w:rPr>
        <w:t>з</w:t>
      </w:r>
      <w:r w:rsidRPr="00B36C0D">
        <w:rPr>
          <w:lang w:val="uk-UA"/>
        </w:rPr>
        <w:t>акладу дошкільної освіти (ясла-садок) № 1 «Журавлик» Чорноморської міської ради Одеського району Одеської області протягом усього періоду  функціонування.</w:t>
      </w:r>
    </w:p>
    <w:p w14:paraId="6C542EC6"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4935E02" w14:textId="77777777" w:rsidR="00001099" w:rsidRPr="00B36C0D" w:rsidRDefault="00001099" w:rsidP="000612DD">
      <w:pPr>
        <w:tabs>
          <w:tab w:val="left" w:pos="0"/>
        </w:tabs>
        <w:spacing w:after="0" w:line="240" w:lineRule="auto"/>
        <w:ind w:right="20" w:firstLine="567"/>
        <w:jc w:val="both"/>
        <w:rPr>
          <w:rFonts w:ascii="Times New Roman" w:hAnsi="Times New Roman"/>
          <w:sz w:val="24"/>
          <w:szCs w:val="24"/>
          <w:lang w:val="uk-UA"/>
        </w:rPr>
      </w:pPr>
      <w:r w:rsidRPr="00B36C0D">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48A6B23"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 xml:space="preserve">11.4. Зміни та доповнення до цього Статуту у разі потреби вносяться рішенням </w:t>
      </w:r>
      <w:r w:rsidRPr="00B36C0D">
        <w:rPr>
          <w:rFonts w:ascii="Times New Roman" w:hAnsi="Times New Roman"/>
          <w:color w:val="000000"/>
          <w:sz w:val="24"/>
          <w:szCs w:val="24"/>
          <w:lang w:val="uk-UA"/>
        </w:rPr>
        <w:t xml:space="preserve">Чорноморської міської ради Одеського району  Одеської області </w:t>
      </w:r>
      <w:r w:rsidRPr="00B36C0D">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5D3CF3A8" w14:textId="4914E4E8" w:rsidR="00001099" w:rsidRPr="00B36C0D" w:rsidRDefault="00001099" w:rsidP="000612DD">
      <w:pPr>
        <w:spacing w:after="0" w:line="240" w:lineRule="auto"/>
        <w:ind w:firstLine="567"/>
        <w:jc w:val="both"/>
        <w:rPr>
          <w:rFonts w:ascii="Times New Roman" w:hAnsi="Times New Roman"/>
          <w:sz w:val="24"/>
          <w:szCs w:val="24"/>
          <w:lang w:val="uk-UA"/>
        </w:rPr>
      </w:pPr>
    </w:p>
    <w:p w14:paraId="419E6635" w14:textId="45419851" w:rsidR="001F1E82" w:rsidRDefault="001F1E82" w:rsidP="000612DD">
      <w:pPr>
        <w:spacing w:after="0" w:line="240" w:lineRule="auto"/>
        <w:ind w:firstLine="567"/>
        <w:jc w:val="both"/>
        <w:rPr>
          <w:rFonts w:ascii="Times New Roman" w:hAnsi="Times New Roman"/>
          <w:sz w:val="24"/>
          <w:szCs w:val="24"/>
          <w:lang w:val="uk-UA"/>
        </w:rPr>
      </w:pPr>
    </w:p>
    <w:p w14:paraId="007D2BE7" w14:textId="5D09F38A" w:rsidR="000612DD" w:rsidRDefault="000612DD" w:rsidP="000612DD">
      <w:pPr>
        <w:spacing w:after="0" w:line="240" w:lineRule="auto"/>
        <w:ind w:firstLine="567"/>
        <w:jc w:val="both"/>
        <w:rPr>
          <w:rFonts w:ascii="Times New Roman" w:hAnsi="Times New Roman"/>
          <w:sz w:val="24"/>
          <w:szCs w:val="24"/>
          <w:lang w:val="uk-UA"/>
        </w:rPr>
      </w:pPr>
    </w:p>
    <w:p w14:paraId="61D0DEEE" w14:textId="77777777" w:rsidR="000612DD" w:rsidRPr="00B36C0D" w:rsidRDefault="000612DD" w:rsidP="000612DD">
      <w:pPr>
        <w:spacing w:after="0" w:line="240" w:lineRule="auto"/>
        <w:ind w:firstLine="567"/>
        <w:jc w:val="both"/>
        <w:rPr>
          <w:rFonts w:ascii="Times New Roman" w:hAnsi="Times New Roman"/>
          <w:sz w:val="24"/>
          <w:szCs w:val="24"/>
          <w:lang w:val="uk-UA"/>
        </w:rPr>
      </w:pPr>
    </w:p>
    <w:p w14:paraId="32F4B182" w14:textId="7CFCADEC" w:rsidR="005C2AA7" w:rsidRPr="005C2AA7" w:rsidRDefault="005C2AA7" w:rsidP="000612DD">
      <w:pPr>
        <w:spacing w:after="0" w:line="240" w:lineRule="auto"/>
        <w:rPr>
          <w:rFonts w:ascii="Times New Roman" w:hAnsi="Times New Roman"/>
          <w:sz w:val="24"/>
          <w:szCs w:val="24"/>
          <w:lang w:val="uk-UA" w:eastAsia="uk-UA"/>
        </w:rPr>
      </w:pPr>
      <w:r w:rsidRPr="005C2AA7">
        <w:rPr>
          <w:rFonts w:ascii="Times New Roman" w:hAnsi="Times New Roman"/>
          <w:sz w:val="24"/>
          <w:szCs w:val="24"/>
          <w:lang w:val="uk-UA" w:eastAsia="uk-UA"/>
        </w:rPr>
        <w:t>В.о.</w:t>
      </w:r>
      <w:r w:rsidR="00E2572F">
        <w:rPr>
          <w:rFonts w:ascii="Times New Roman" w:hAnsi="Times New Roman"/>
          <w:sz w:val="24"/>
          <w:szCs w:val="24"/>
          <w:lang w:val="uk-UA" w:eastAsia="uk-UA"/>
        </w:rPr>
        <w:t xml:space="preserve"> </w:t>
      </w:r>
      <w:r w:rsidRPr="005C2AA7">
        <w:rPr>
          <w:rFonts w:ascii="Times New Roman" w:hAnsi="Times New Roman"/>
          <w:sz w:val="24"/>
          <w:szCs w:val="24"/>
          <w:lang w:val="uk-UA" w:eastAsia="uk-UA"/>
        </w:rPr>
        <w:t>начальника управління освіти</w:t>
      </w:r>
      <w:r w:rsidRPr="005C2AA7">
        <w:rPr>
          <w:rFonts w:ascii="Times New Roman" w:hAnsi="Times New Roman"/>
          <w:sz w:val="24"/>
          <w:szCs w:val="24"/>
          <w:lang w:val="uk-UA" w:eastAsia="uk-UA"/>
        </w:rPr>
        <w:tab/>
      </w:r>
      <w:r w:rsidRPr="005C2AA7">
        <w:rPr>
          <w:rFonts w:ascii="Times New Roman" w:hAnsi="Times New Roman"/>
          <w:sz w:val="24"/>
          <w:szCs w:val="24"/>
          <w:lang w:val="uk-UA" w:eastAsia="uk-UA"/>
        </w:rPr>
        <w:tab/>
      </w:r>
      <w:r w:rsidRPr="005C2AA7">
        <w:rPr>
          <w:rFonts w:ascii="Times New Roman" w:hAnsi="Times New Roman"/>
          <w:sz w:val="24"/>
          <w:szCs w:val="24"/>
          <w:lang w:val="uk-UA" w:eastAsia="uk-UA"/>
        </w:rPr>
        <w:tab/>
        <w:t xml:space="preserve">                       </w:t>
      </w:r>
      <w:r w:rsidR="00E2572F">
        <w:rPr>
          <w:rFonts w:ascii="Times New Roman" w:hAnsi="Times New Roman"/>
          <w:sz w:val="24"/>
          <w:szCs w:val="24"/>
          <w:lang w:val="uk-UA" w:eastAsia="uk-UA"/>
        </w:rPr>
        <w:tab/>
      </w:r>
      <w:r w:rsidR="00E2572F">
        <w:rPr>
          <w:rFonts w:ascii="Times New Roman" w:hAnsi="Times New Roman"/>
          <w:sz w:val="24"/>
          <w:szCs w:val="24"/>
          <w:lang w:val="uk-UA" w:eastAsia="uk-UA"/>
        </w:rPr>
        <w:tab/>
      </w:r>
      <w:r w:rsidRPr="005C2AA7">
        <w:rPr>
          <w:rFonts w:ascii="Times New Roman" w:hAnsi="Times New Roman"/>
          <w:sz w:val="24"/>
          <w:szCs w:val="24"/>
          <w:lang w:val="uk-UA" w:eastAsia="uk-UA"/>
        </w:rPr>
        <w:t xml:space="preserve">       Максим КУТОВИЙ</w:t>
      </w:r>
    </w:p>
    <w:p w14:paraId="201B3F0E" w14:textId="77777777" w:rsidR="00001099" w:rsidRPr="00B36C0D" w:rsidRDefault="00001099" w:rsidP="000612DD">
      <w:pPr>
        <w:spacing w:after="0" w:line="240" w:lineRule="auto"/>
        <w:jc w:val="both"/>
        <w:rPr>
          <w:rFonts w:ascii="Times New Roman" w:hAnsi="Times New Roman"/>
          <w:sz w:val="24"/>
          <w:szCs w:val="24"/>
          <w:lang w:val="uk-UA"/>
        </w:rPr>
      </w:pPr>
    </w:p>
    <w:p w14:paraId="504EB6D4" w14:textId="77777777" w:rsidR="00001099" w:rsidRPr="00B36C0D" w:rsidRDefault="00001099" w:rsidP="000612DD">
      <w:pPr>
        <w:spacing w:after="0" w:line="240" w:lineRule="auto"/>
        <w:jc w:val="both"/>
        <w:rPr>
          <w:rFonts w:ascii="Times New Roman" w:hAnsi="Times New Roman"/>
          <w:sz w:val="28"/>
          <w:szCs w:val="28"/>
          <w:lang w:val="uk-UA"/>
        </w:rPr>
      </w:pPr>
    </w:p>
    <w:p w14:paraId="76C8CC70" w14:textId="77777777" w:rsidR="00001099" w:rsidRPr="00B36C0D" w:rsidRDefault="00001099" w:rsidP="000612DD">
      <w:pPr>
        <w:spacing w:after="0" w:line="240" w:lineRule="auto"/>
        <w:rPr>
          <w:rFonts w:ascii="Times New Roman" w:hAnsi="Times New Roman"/>
          <w:lang w:val="uk-UA"/>
        </w:rPr>
      </w:pPr>
    </w:p>
    <w:p w14:paraId="1057D455" w14:textId="77777777" w:rsidR="00001099" w:rsidRPr="00B36C0D" w:rsidRDefault="00001099" w:rsidP="000612DD">
      <w:pPr>
        <w:spacing w:after="0" w:line="240" w:lineRule="auto"/>
        <w:rPr>
          <w:rFonts w:ascii="Times New Roman" w:hAnsi="Times New Roman"/>
          <w:lang w:val="uk-UA"/>
        </w:rPr>
      </w:pPr>
    </w:p>
    <w:p w14:paraId="14798D3C" w14:textId="77777777" w:rsidR="00001099" w:rsidRPr="00B36C0D" w:rsidRDefault="00001099" w:rsidP="000612DD">
      <w:pPr>
        <w:spacing w:after="0" w:line="240" w:lineRule="auto"/>
        <w:rPr>
          <w:rFonts w:ascii="Times New Roman" w:hAnsi="Times New Roman"/>
          <w:lang w:val="uk-UA"/>
        </w:rPr>
      </w:pPr>
    </w:p>
    <w:p w14:paraId="162BEDCC" w14:textId="77777777" w:rsidR="00001099" w:rsidRPr="00B36C0D" w:rsidRDefault="00001099" w:rsidP="000612DD">
      <w:pPr>
        <w:spacing w:after="0"/>
        <w:rPr>
          <w:lang w:val="uk-UA"/>
        </w:rPr>
      </w:pPr>
    </w:p>
    <w:sectPr w:rsidR="00001099" w:rsidRPr="00B36C0D" w:rsidSect="000612DD">
      <w:headerReference w:type="default" r:id="rId7"/>
      <w:pgSz w:w="11906" w:h="16838"/>
      <w:pgMar w:top="624" w:right="567" w:bottom="568"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1BC" w14:textId="77777777" w:rsidR="00807F02" w:rsidRDefault="00807F02" w:rsidP="001A2BA8">
      <w:pPr>
        <w:spacing w:after="0" w:line="240" w:lineRule="auto"/>
      </w:pPr>
      <w:r>
        <w:separator/>
      </w:r>
    </w:p>
  </w:endnote>
  <w:endnote w:type="continuationSeparator" w:id="0">
    <w:p w14:paraId="78ADD7F0" w14:textId="77777777" w:rsidR="00807F02" w:rsidRDefault="00807F02"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BC43" w14:textId="77777777" w:rsidR="00807F02" w:rsidRDefault="00807F02" w:rsidP="001A2BA8">
      <w:pPr>
        <w:spacing w:after="0" w:line="240" w:lineRule="auto"/>
      </w:pPr>
      <w:r>
        <w:separator/>
      </w:r>
    </w:p>
  </w:footnote>
  <w:footnote w:type="continuationSeparator" w:id="0">
    <w:p w14:paraId="34E3B774" w14:textId="77777777" w:rsidR="00807F02" w:rsidRDefault="00807F02"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334" w14:textId="77777777" w:rsidR="00001099" w:rsidRDefault="00001099">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7A042AD5" w14:textId="77777777" w:rsidR="00001099" w:rsidRDefault="000010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1"/>
    <w:rsid w:val="00001099"/>
    <w:rsid w:val="000141BF"/>
    <w:rsid w:val="000156A8"/>
    <w:rsid w:val="00030734"/>
    <w:rsid w:val="00041B40"/>
    <w:rsid w:val="00052DCE"/>
    <w:rsid w:val="00055AAF"/>
    <w:rsid w:val="00060B69"/>
    <w:rsid w:val="000612DD"/>
    <w:rsid w:val="000961E9"/>
    <w:rsid w:val="000A6453"/>
    <w:rsid w:val="000C5837"/>
    <w:rsid w:val="000D7682"/>
    <w:rsid w:val="001156B1"/>
    <w:rsid w:val="00121F97"/>
    <w:rsid w:val="001275E8"/>
    <w:rsid w:val="0013040D"/>
    <w:rsid w:val="00131396"/>
    <w:rsid w:val="00161DAD"/>
    <w:rsid w:val="00182D36"/>
    <w:rsid w:val="00182F80"/>
    <w:rsid w:val="00187C35"/>
    <w:rsid w:val="001A2BA8"/>
    <w:rsid w:val="001A7E1A"/>
    <w:rsid w:val="001C77B1"/>
    <w:rsid w:val="001E0E21"/>
    <w:rsid w:val="001E4FB4"/>
    <w:rsid w:val="001F1E82"/>
    <w:rsid w:val="00236290"/>
    <w:rsid w:val="002526B4"/>
    <w:rsid w:val="00264DD3"/>
    <w:rsid w:val="00272179"/>
    <w:rsid w:val="00294404"/>
    <w:rsid w:val="002A0117"/>
    <w:rsid w:val="002A37F6"/>
    <w:rsid w:val="002A6AA5"/>
    <w:rsid w:val="002B42B6"/>
    <w:rsid w:val="002C0E4F"/>
    <w:rsid w:val="00304273"/>
    <w:rsid w:val="00343C01"/>
    <w:rsid w:val="00353D64"/>
    <w:rsid w:val="00364388"/>
    <w:rsid w:val="003705AF"/>
    <w:rsid w:val="00370A1E"/>
    <w:rsid w:val="00396DBB"/>
    <w:rsid w:val="003A446E"/>
    <w:rsid w:val="003C09A1"/>
    <w:rsid w:val="003C4390"/>
    <w:rsid w:val="003F1BE3"/>
    <w:rsid w:val="004023BA"/>
    <w:rsid w:val="004327EC"/>
    <w:rsid w:val="0044383F"/>
    <w:rsid w:val="004807D0"/>
    <w:rsid w:val="004C055C"/>
    <w:rsid w:val="004C115A"/>
    <w:rsid w:val="00530845"/>
    <w:rsid w:val="005779A7"/>
    <w:rsid w:val="005C2AA7"/>
    <w:rsid w:val="00646662"/>
    <w:rsid w:val="00664A9D"/>
    <w:rsid w:val="00683E59"/>
    <w:rsid w:val="0069429A"/>
    <w:rsid w:val="006D39E6"/>
    <w:rsid w:val="0070087D"/>
    <w:rsid w:val="00701F36"/>
    <w:rsid w:val="00702C10"/>
    <w:rsid w:val="007312D6"/>
    <w:rsid w:val="007578BA"/>
    <w:rsid w:val="00763771"/>
    <w:rsid w:val="0077426F"/>
    <w:rsid w:val="007959F8"/>
    <w:rsid w:val="007B39FC"/>
    <w:rsid w:val="007B3C00"/>
    <w:rsid w:val="007E4586"/>
    <w:rsid w:val="007E7266"/>
    <w:rsid w:val="007E7886"/>
    <w:rsid w:val="00807F02"/>
    <w:rsid w:val="00885CE2"/>
    <w:rsid w:val="00894063"/>
    <w:rsid w:val="008C7C29"/>
    <w:rsid w:val="008D0F2D"/>
    <w:rsid w:val="008E0582"/>
    <w:rsid w:val="008E5CC3"/>
    <w:rsid w:val="00940757"/>
    <w:rsid w:val="00956FEA"/>
    <w:rsid w:val="00971D7E"/>
    <w:rsid w:val="00995B3A"/>
    <w:rsid w:val="009964CD"/>
    <w:rsid w:val="00A17A8E"/>
    <w:rsid w:val="00A4277F"/>
    <w:rsid w:val="00A44737"/>
    <w:rsid w:val="00A53E9B"/>
    <w:rsid w:val="00A76BC1"/>
    <w:rsid w:val="00A93854"/>
    <w:rsid w:val="00AB7D9C"/>
    <w:rsid w:val="00AD21F7"/>
    <w:rsid w:val="00AF4C09"/>
    <w:rsid w:val="00B36C0D"/>
    <w:rsid w:val="00BC6F50"/>
    <w:rsid w:val="00BD073C"/>
    <w:rsid w:val="00C219F6"/>
    <w:rsid w:val="00C75823"/>
    <w:rsid w:val="00C9043D"/>
    <w:rsid w:val="00C90960"/>
    <w:rsid w:val="00CB6C08"/>
    <w:rsid w:val="00CC7623"/>
    <w:rsid w:val="00CE0304"/>
    <w:rsid w:val="00D169C1"/>
    <w:rsid w:val="00D33355"/>
    <w:rsid w:val="00DC4235"/>
    <w:rsid w:val="00DD7352"/>
    <w:rsid w:val="00E10D80"/>
    <w:rsid w:val="00E2572F"/>
    <w:rsid w:val="00E35368"/>
    <w:rsid w:val="00E47DC6"/>
    <w:rsid w:val="00E509BF"/>
    <w:rsid w:val="00E90E84"/>
    <w:rsid w:val="00EC493A"/>
    <w:rsid w:val="00EE0D0C"/>
    <w:rsid w:val="00F02665"/>
    <w:rsid w:val="00F06E71"/>
    <w:rsid w:val="00F26B36"/>
    <w:rsid w:val="00F50AE7"/>
    <w:rsid w:val="00F66B34"/>
    <w:rsid w:val="00F732DB"/>
    <w:rsid w:val="00F74E5B"/>
    <w:rsid w:val="00FA0838"/>
    <w:rsid w:val="00FB1C16"/>
    <w:rsid w:val="00FE4B26"/>
    <w:rsid w:val="00FF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A37644"/>
  <w15:docId w15:val="{0E59F676-A2F0-47DA-9D8D-706186C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69429A"/>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0D7682"/>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0D7682"/>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0381">
      <w:bodyDiv w:val="1"/>
      <w:marLeft w:val="0"/>
      <w:marRight w:val="0"/>
      <w:marTop w:val="0"/>
      <w:marBottom w:val="0"/>
      <w:divBdr>
        <w:top w:val="none" w:sz="0" w:space="0" w:color="auto"/>
        <w:left w:val="none" w:sz="0" w:space="0" w:color="auto"/>
        <w:bottom w:val="none" w:sz="0" w:space="0" w:color="auto"/>
        <w:right w:val="none" w:sz="0" w:space="0" w:color="auto"/>
      </w:divBdr>
    </w:div>
    <w:div w:id="793448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3408</Words>
  <Characters>24098</Characters>
  <Application>Microsoft Office Word</Application>
  <DocSecurity>0</DocSecurity>
  <Lines>200</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cp:lastModifiedBy>
  <cp:revision>9</cp:revision>
  <cp:lastPrinted>2023-07-04T08:43:00Z</cp:lastPrinted>
  <dcterms:created xsi:type="dcterms:W3CDTF">2025-04-27T15:23:00Z</dcterms:created>
  <dcterms:modified xsi:type="dcterms:W3CDTF">2025-05-26T11:53:00Z</dcterms:modified>
</cp:coreProperties>
</file>