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61D" w14:textId="1DFA830B" w:rsidR="00270E9D" w:rsidRDefault="00C1202D" w:rsidP="007534C3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          </w:t>
      </w:r>
      <w:r w:rsidR="00715EBC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 </w:t>
      </w: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 </w:t>
      </w:r>
      <w:r w:rsidR="009F2B61">
        <w:rPr>
          <w:rFonts w:eastAsia="Calibri" w:cs="Times New Roman"/>
          <w:b/>
          <w:szCs w:val="28"/>
          <w:lang w:val="uk-UA"/>
        </w:rPr>
        <w:t xml:space="preserve">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</w:t>
      </w:r>
      <w:r w:rsidR="007C0155">
        <w:rPr>
          <w:rFonts w:eastAsia="Calibri" w:cs="Times New Roman"/>
          <w:b/>
          <w:szCs w:val="28"/>
          <w:lang w:val="uk-UA"/>
        </w:rPr>
        <w:t xml:space="preserve">     </w:t>
      </w:r>
      <w:r w:rsidR="005420A9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</w:t>
      </w:r>
      <w:r w:rsidR="007C0155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</w:t>
      </w:r>
      <w:r w:rsidR="007D68CC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 w:rsidR="009F2B61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</w:t>
      </w:r>
    </w:p>
    <w:p w14:paraId="2E886541" w14:textId="14DC2F03" w:rsidR="008E1960" w:rsidRPr="007D22A5" w:rsidRDefault="008E1960" w:rsidP="007534C3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D22A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7D22A5">
        <w:rPr>
          <w:rFonts w:eastAsia="Calibri" w:cs="Times New Roman"/>
          <w:b/>
          <w:sz w:val="32"/>
          <w:szCs w:val="32"/>
          <w:lang w:val="uk-UA"/>
        </w:rPr>
        <w:t xml:space="preserve">№ </w:t>
      </w:r>
      <w:r w:rsidR="007D68CC">
        <w:rPr>
          <w:rFonts w:eastAsia="Calibri" w:cs="Times New Roman"/>
          <w:b/>
          <w:sz w:val="32"/>
          <w:szCs w:val="32"/>
          <w:lang w:val="uk-UA"/>
        </w:rPr>
        <w:t>2</w:t>
      </w:r>
      <w:r w:rsidR="00361DD6">
        <w:rPr>
          <w:rFonts w:eastAsia="Calibri" w:cs="Times New Roman"/>
          <w:b/>
          <w:sz w:val="32"/>
          <w:szCs w:val="32"/>
          <w:lang w:val="uk-UA"/>
        </w:rPr>
        <w:t>9</w:t>
      </w:r>
    </w:p>
    <w:p w14:paraId="41A12BC1" w14:textId="67CBADFE" w:rsidR="008E1960" w:rsidRPr="00374BDF" w:rsidRDefault="008E1960" w:rsidP="007534C3">
      <w:pPr>
        <w:spacing w:after="0"/>
        <w:jc w:val="center"/>
        <w:rPr>
          <w:rFonts w:eastAsia="Calibri" w:cs="Times New Roman"/>
          <w:b/>
          <w:szCs w:val="28"/>
        </w:rPr>
      </w:pPr>
      <w:r w:rsidRPr="007D22A5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</w:t>
      </w:r>
      <w:r w:rsidRPr="00374BDF">
        <w:rPr>
          <w:rFonts w:eastAsia="Calibri" w:cs="Times New Roman"/>
          <w:b/>
          <w:sz w:val="24"/>
          <w:szCs w:val="24"/>
          <w:lang w:val="uk-UA"/>
        </w:rPr>
        <w:t xml:space="preserve">здоров’я, культури, спорту та у справах молоді  VIІI  скликання від  </w:t>
      </w:r>
      <w:bookmarkStart w:id="0" w:name="_Hlk193789514"/>
      <w:r w:rsidR="00361DD6" w:rsidRPr="00361DD6">
        <w:rPr>
          <w:rFonts w:eastAsia="Calibri" w:cs="Times New Roman"/>
          <w:b/>
          <w:sz w:val="32"/>
          <w:szCs w:val="32"/>
          <w:lang w:val="uk-UA"/>
        </w:rPr>
        <w:t>16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FA3694">
        <w:rPr>
          <w:rFonts w:eastAsia="Calibri" w:cs="Times New Roman"/>
          <w:b/>
          <w:sz w:val="32"/>
          <w:szCs w:val="32"/>
          <w:lang w:val="uk-UA"/>
        </w:rPr>
        <w:t>0</w:t>
      </w:r>
      <w:r w:rsidR="00715EBC">
        <w:rPr>
          <w:rFonts w:eastAsia="Calibri" w:cs="Times New Roman"/>
          <w:b/>
          <w:sz w:val="32"/>
          <w:szCs w:val="32"/>
          <w:lang w:val="uk-UA"/>
        </w:rPr>
        <w:t>6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FA3694">
        <w:rPr>
          <w:rFonts w:eastAsia="Calibri" w:cs="Times New Roman"/>
          <w:b/>
          <w:sz w:val="32"/>
          <w:szCs w:val="32"/>
          <w:lang w:val="uk-UA"/>
        </w:rPr>
        <w:t>5</w:t>
      </w:r>
      <w:bookmarkEnd w:id="0"/>
    </w:p>
    <w:p w14:paraId="5F186D58" w14:textId="77777777" w:rsidR="008E1960" w:rsidRPr="00374BDF" w:rsidRDefault="008E1960" w:rsidP="007534C3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Pr="00374BDF" w:rsidRDefault="008E1960" w:rsidP="007534C3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1" w:name="_Hlk173755949"/>
      <w:r w:rsidRPr="00374BDF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04EB13" w14:textId="177DD78E" w:rsidR="008E1960" w:rsidRPr="00374BDF" w:rsidRDefault="008E1960" w:rsidP="007534C3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374BDF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bookmarkEnd w:id="1"/>
      <w:r w:rsidR="00361DD6">
        <w:rPr>
          <w:rFonts w:eastAsia="Calibri" w:cs="Times New Roman"/>
          <w:b/>
          <w:bCs/>
          <w:sz w:val="24"/>
          <w:szCs w:val="24"/>
          <w:lang w:val="uk-UA"/>
        </w:rPr>
        <w:t>11</w:t>
      </w:r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361DD6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="00715EBC">
        <w:rPr>
          <w:rFonts w:eastAsia="Calibri" w:cs="Times New Roman"/>
          <w:b/>
          <w:bCs/>
          <w:sz w:val="24"/>
          <w:szCs w:val="24"/>
          <w:lang w:val="uk-UA"/>
        </w:rPr>
        <w:t>0</w:t>
      </w:r>
    </w:p>
    <w:p w14:paraId="5E511462" w14:textId="77777777" w:rsidR="00F23E0D" w:rsidRPr="00820AC6" w:rsidRDefault="00F23E0D" w:rsidP="00F23E0D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6787E8B6" w14:textId="77777777" w:rsidR="00F23E0D" w:rsidRPr="00820AC6" w:rsidRDefault="00F23E0D" w:rsidP="00F23E0D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голова комісії – </w:t>
      </w:r>
      <w:proofErr w:type="spellStart"/>
      <w:r w:rsidRPr="00820AC6">
        <w:rPr>
          <w:rFonts w:cs="Times New Roman"/>
          <w:sz w:val="24"/>
          <w:szCs w:val="24"/>
          <w:lang w:val="uk-UA"/>
        </w:rPr>
        <w:t>Тонкошкур</w:t>
      </w:r>
      <w:proofErr w:type="spellEnd"/>
      <w:r w:rsidRPr="00820AC6">
        <w:rPr>
          <w:rFonts w:cs="Times New Roman"/>
          <w:sz w:val="24"/>
          <w:szCs w:val="24"/>
          <w:lang w:val="uk-UA"/>
        </w:rPr>
        <w:t xml:space="preserve"> Олександр Олександрович;   </w:t>
      </w:r>
    </w:p>
    <w:p w14:paraId="63F78AA5" w14:textId="77777777" w:rsidR="00F23E0D" w:rsidRPr="00B635A9" w:rsidRDefault="00F23E0D" w:rsidP="00F23E0D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 </w:t>
      </w:r>
      <w:proofErr w:type="spellStart"/>
      <w:r w:rsidRPr="00820AC6">
        <w:rPr>
          <w:rFonts w:eastAsia="Times New Roman" w:cs="Times New Roman"/>
          <w:sz w:val="24"/>
          <w:szCs w:val="24"/>
          <w:lang w:val="uk-UA" w:eastAsia="ru-RU"/>
        </w:rPr>
        <w:t>Волошинов</w:t>
      </w:r>
      <w:proofErr w:type="spellEnd"/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 Василь Вікторович,  </w:t>
      </w:r>
      <w:proofErr w:type="spellStart"/>
      <w:r w:rsidRPr="00820AC6">
        <w:rPr>
          <w:rFonts w:eastAsia="Times New Roman" w:cs="Times New Roman"/>
          <w:sz w:val="24"/>
          <w:szCs w:val="24"/>
          <w:lang w:val="uk-UA" w:eastAsia="ru-RU"/>
        </w:rPr>
        <w:t>Канар’ян</w:t>
      </w:r>
      <w:proofErr w:type="spellEnd"/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 Петро Русланович  </w:t>
      </w:r>
    </w:p>
    <w:p w14:paraId="2A8ED7CD" w14:textId="77777777" w:rsidR="00F23E0D" w:rsidRDefault="00F23E0D" w:rsidP="00F23E0D">
      <w:pPr>
        <w:pStyle w:val="a3"/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44F9909D" w14:textId="77777777" w:rsidR="00F23E0D" w:rsidRPr="00820AC6" w:rsidRDefault="00F23E0D" w:rsidP="00F23E0D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Відсутні:</w:t>
      </w:r>
      <w:r w:rsidRPr="00820AC6">
        <w:rPr>
          <w:rFonts w:cs="Times New Roman"/>
          <w:sz w:val="24"/>
          <w:szCs w:val="24"/>
          <w:lang w:val="uk-UA"/>
        </w:rPr>
        <w:t xml:space="preserve">  заступник голови комісії  - </w:t>
      </w:r>
      <w:proofErr w:type="spellStart"/>
      <w:r w:rsidRPr="00820AC6">
        <w:rPr>
          <w:rFonts w:cs="Times New Roman"/>
          <w:sz w:val="24"/>
          <w:szCs w:val="24"/>
          <w:lang w:val="uk-UA"/>
        </w:rPr>
        <w:t>Симончук</w:t>
      </w:r>
      <w:proofErr w:type="spellEnd"/>
      <w:r w:rsidRPr="00820AC6">
        <w:rPr>
          <w:rFonts w:cs="Times New Roman"/>
          <w:sz w:val="24"/>
          <w:szCs w:val="24"/>
          <w:lang w:val="uk-UA"/>
        </w:rPr>
        <w:t xml:space="preserve"> Микола Миколайович;</w:t>
      </w:r>
    </w:p>
    <w:p w14:paraId="352DB944" w14:textId="77777777" w:rsidR="00F23E0D" w:rsidRPr="00820AC6" w:rsidRDefault="00F23E0D" w:rsidP="00F23E0D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</w:t>
      </w:r>
      <w:r w:rsidRPr="00820AC6">
        <w:rPr>
          <w:rFonts w:cs="Times New Roman"/>
          <w:sz w:val="24"/>
          <w:szCs w:val="24"/>
          <w:lang w:val="uk-UA"/>
        </w:rPr>
        <w:t xml:space="preserve">секретар комісії – </w:t>
      </w:r>
      <w:proofErr w:type="spellStart"/>
      <w:r w:rsidRPr="00820AC6">
        <w:rPr>
          <w:rFonts w:cs="Times New Roman"/>
          <w:sz w:val="24"/>
          <w:szCs w:val="24"/>
          <w:lang w:val="uk-UA"/>
        </w:rPr>
        <w:t>Кузар</w:t>
      </w:r>
      <w:proofErr w:type="spellEnd"/>
      <w:r w:rsidRPr="00820AC6">
        <w:rPr>
          <w:rFonts w:cs="Times New Roman"/>
          <w:sz w:val="24"/>
          <w:szCs w:val="24"/>
          <w:lang w:val="uk-UA"/>
        </w:rPr>
        <w:t xml:space="preserve"> Олена Вікторівна</w:t>
      </w:r>
    </w:p>
    <w:p w14:paraId="36294490" w14:textId="77777777" w:rsidR="00F23E0D" w:rsidRPr="00820AC6" w:rsidRDefault="00F23E0D" w:rsidP="00F23E0D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</w:t>
      </w:r>
    </w:p>
    <w:p w14:paraId="68382080" w14:textId="77777777" w:rsidR="00F23E0D" w:rsidRPr="00820AC6" w:rsidRDefault="00F23E0D" w:rsidP="00F23E0D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На засіданн</w:t>
      </w:r>
      <w:r>
        <w:rPr>
          <w:rFonts w:eastAsia="Calibri" w:cs="Times New Roman"/>
          <w:b/>
          <w:sz w:val="24"/>
          <w:szCs w:val="24"/>
          <w:lang w:val="uk-UA"/>
        </w:rPr>
        <w:t>і</w:t>
      </w: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>
        <w:rPr>
          <w:rFonts w:eastAsia="Calibri" w:cs="Times New Roman"/>
          <w:b/>
          <w:sz w:val="24"/>
          <w:szCs w:val="24"/>
          <w:lang w:val="uk-UA"/>
        </w:rPr>
        <w:t>також присутні</w:t>
      </w:r>
      <w:r w:rsidRPr="00820AC6">
        <w:rPr>
          <w:rFonts w:eastAsia="Calibri" w:cs="Times New Roman"/>
          <w:bCs/>
          <w:sz w:val="24"/>
          <w:szCs w:val="24"/>
          <w:lang w:val="uk-UA"/>
        </w:rPr>
        <w:t xml:space="preserve">: </w:t>
      </w:r>
    </w:p>
    <w:p w14:paraId="4C43C6AF" w14:textId="77777777" w:rsidR="00F23E0D" w:rsidRDefault="00F23E0D" w:rsidP="00F23E0D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Ковальчук В. – депутат міської ради</w:t>
      </w:r>
    </w:p>
    <w:p w14:paraId="7E1A18DD" w14:textId="3C26E8F0" w:rsidR="00EF6E65" w:rsidRDefault="00361DD6" w:rsidP="007534C3">
      <w:pPr>
        <w:spacing w:after="0"/>
        <w:jc w:val="both"/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Тєліпов</w:t>
      </w:r>
      <w:proofErr w:type="spellEnd"/>
      <w:r>
        <w:rPr>
          <w:rFonts w:cs="Times New Roman"/>
          <w:sz w:val="24"/>
          <w:szCs w:val="24"/>
          <w:lang w:val="uk-UA"/>
        </w:rPr>
        <w:t xml:space="preserve"> Р. – заступник міського голови</w:t>
      </w:r>
    </w:p>
    <w:p w14:paraId="41619FB9" w14:textId="46CE4899" w:rsidR="00361DD6" w:rsidRDefault="00361DD6" w:rsidP="007534C3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Кушніренко Н. – керуюча справами</w:t>
      </w:r>
    </w:p>
    <w:p w14:paraId="06F93DCF" w14:textId="1D76418E" w:rsidR="00B53F0D" w:rsidRPr="00FB6A48" w:rsidRDefault="00F23E0D" w:rsidP="007534C3">
      <w:pPr>
        <w:spacing w:after="0"/>
        <w:jc w:val="both"/>
        <w:rPr>
          <w:rFonts w:cs="Times New Roman"/>
          <w:sz w:val="24"/>
          <w:szCs w:val="24"/>
          <w:lang w:val="uk-UA"/>
        </w:rPr>
      </w:pPr>
      <w:proofErr w:type="spellStart"/>
      <w:r>
        <w:rPr>
          <w:rFonts w:cs="Times New Roman"/>
          <w:sz w:val="24"/>
          <w:szCs w:val="24"/>
          <w:lang w:val="uk-UA"/>
        </w:rPr>
        <w:t>Дабіжа</w:t>
      </w:r>
      <w:proofErr w:type="spellEnd"/>
      <w:r>
        <w:rPr>
          <w:rFonts w:cs="Times New Roman"/>
          <w:sz w:val="24"/>
          <w:szCs w:val="24"/>
          <w:lang w:val="uk-UA"/>
        </w:rPr>
        <w:t xml:space="preserve"> В.</w:t>
      </w:r>
      <w:r w:rsidR="00FB6A48">
        <w:rPr>
          <w:rFonts w:cs="Times New Roman"/>
          <w:sz w:val="24"/>
          <w:szCs w:val="24"/>
          <w:lang w:val="uk-UA"/>
        </w:rPr>
        <w:t xml:space="preserve"> </w:t>
      </w:r>
      <w:r w:rsidR="00FE71D3" w:rsidRPr="00FB6A48">
        <w:rPr>
          <w:rFonts w:cs="Times New Roman"/>
          <w:sz w:val="24"/>
          <w:szCs w:val="24"/>
          <w:lang w:val="uk-UA"/>
        </w:rPr>
        <w:t xml:space="preserve"> </w:t>
      </w:r>
      <w:r w:rsidR="00B53F0D" w:rsidRPr="00FB6A48">
        <w:rPr>
          <w:rFonts w:cs="Times New Roman"/>
          <w:sz w:val="24"/>
          <w:szCs w:val="24"/>
          <w:lang w:val="uk-UA"/>
        </w:rPr>
        <w:t xml:space="preserve">– </w:t>
      </w:r>
      <w:r>
        <w:rPr>
          <w:rFonts w:cs="Times New Roman"/>
          <w:sz w:val="24"/>
          <w:szCs w:val="24"/>
          <w:lang w:val="uk-UA"/>
        </w:rPr>
        <w:t>головний спеціаліст юридичного відділу</w:t>
      </w:r>
      <w:r w:rsidR="00FB6A48">
        <w:rPr>
          <w:rFonts w:cs="Times New Roman"/>
          <w:sz w:val="24"/>
          <w:szCs w:val="24"/>
          <w:lang w:val="uk-UA"/>
        </w:rPr>
        <w:t xml:space="preserve"> </w:t>
      </w:r>
      <w:r w:rsidR="00B53F0D" w:rsidRPr="00FB6A48">
        <w:rPr>
          <w:rFonts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372209E1" w14:textId="374D5FC8" w:rsidR="00F80691" w:rsidRDefault="00F80691" w:rsidP="00F80691">
      <w:pPr>
        <w:spacing w:after="0"/>
        <w:jc w:val="both"/>
        <w:rPr>
          <w:rFonts w:cs="Times New Roman"/>
          <w:color w:val="000000"/>
          <w:sz w:val="24"/>
          <w:szCs w:val="24"/>
          <w:lang w:val="uk-UA" w:eastAsia="uk-UA"/>
        </w:rPr>
      </w:pPr>
      <w:r w:rsidRPr="00F80691">
        <w:rPr>
          <w:rFonts w:cs="Times New Roman"/>
          <w:color w:val="000000"/>
          <w:sz w:val="24"/>
          <w:szCs w:val="24"/>
          <w:lang w:val="uk-UA" w:eastAsia="uk-UA"/>
        </w:rPr>
        <w:t xml:space="preserve">Баришева Т.   – начальник  відділу комунальної власності управління комунальної власності та земельних відносин </w:t>
      </w:r>
    </w:p>
    <w:p w14:paraId="2E605A24" w14:textId="4D895AB3" w:rsidR="00EA2BD4" w:rsidRPr="00F80691" w:rsidRDefault="00EA2BD4" w:rsidP="00F80691">
      <w:pPr>
        <w:spacing w:after="0"/>
        <w:jc w:val="both"/>
        <w:rPr>
          <w:rFonts w:cs="Times New Roman"/>
          <w:color w:val="000000"/>
          <w:sz w:val="24"/>
          <w:szCs w:val="24"/>
          <w:lang w:val="uk-UA" w:eastAsia="uk-UA"/>
        </w:rPr>
      </w:pPr>
      <w:r>
        <w:rPr>
          <w:rFonts w:cs="Times New Roman"/>
          <w:color w:val="000000"/>
          <w:sz w:val="24"/>
          <w:szCs w:val="24"/>
          <w:lang w:val="uk-UA" w:eastAsia="uk-UA"/>
        </w:rPr>
        <w:t xml:space="preserve">Солтик С. – генеральний директор КНП «Чорноморська лікарня» </w:t>
      </w:r>
    </w:p>
    <w:p w14:paraId="715F54F8" w14:textId="5FA1A689" w:rsidR="00B53F0D" w:rsidRDefault="00B53F0D" w:rsidP="007534C3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577EB54D" w14:textId="1B4624BD" w:rsidR="00C306B3" w:rsidRDefault="00C306B3" w:rsidP="007534C3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6CFC2898" w14:textId="77777777" w:rsidR="00F23E0D" w:rsidRPr="00C306B3" w:rsidRDefault="00F23E0D" w:rsidP="007534C3">
      <w:pPr>
        <w:spacing w:after="0"/>
        <w:rPr>
          <w:rFonts w:cs="Times New Roman"/>
          <w:sz w:val="24"/>
          <w:szCs w:val="24"/>
          <w:lang w:val="uk-UA"/>
        </w:rPr>
      </w:pPr>
    </w:p>
    <w:p w14:paraId="6D9D6CC8" w14:textId="77777777" w:rsidR="00F23E0D" w:rsidRPr="00987CC6" w:rsidRDefault="00F23E0D" w:rsidP="00F23E0D">
      <w:pPr>
        <w:spacing w:after="0"/>
        <w:ind w:firstLine="708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B633469" w14:textId="77777777" w:rsidR="00F23E0D" w:rsidRDefault="00F23E0D" w:rsidP="00F23E0D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37DE6E72" w14:textId="77777777" w:rsidR="00F23E0D" w:rsidRDefault="00F23E0D" w:rsidP="00F23E0D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6B3FDE22" w14:textId="77777777" w:rsidR="00F23E0D" w:rsidRPr="00166030" w:rsidRDefault="00F23E0D" w:rsidP="00F23E0D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bookmarkStart w:id="2" w:name="_Hlk167709745"/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bookmarkEnd w:id="2"/>
    <w:p w14:paraId="0C39AC93" w14:textId="77777777" w:rsidR="00F23E0D" w:rsidRPr="00166030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1B9E3E60" w14:textId="77777777" w:rsidR="00F23E0D" w:rsidRPr="00166030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20CB9A7B" w14:textId="77777777" w:rsidR="00F23E0D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bookmarkStart w:id="3" w:name="_Hlk200967808"/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Канар’ян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bookmarkEnd w:id="3"/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3DF21D9A" w14:textId="77777777" w:rsidR="00F23E0D" w:rsidRPr="00682326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0C666A46" w14:textId="55328C91" w:rsidR="00F23E0D" w:rsidRDefault="00F23E0D" w:rsidP="00F23E0D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Результати голосування з</w:t>
      </w:r>
      <w:r w:rsidRPr="0050063D">
        <w:rPr>
          <w:rFonts w:cs="Times New Roman"/>
          <w:b/>
          <w:sz w:val="24"/>
          <w:szCs w:val="24"/>
          <w:lang w:val="uk-UA"/>
        </w:rPr>
        <w:t xml:space="preserve">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F23E0D">
        <w:rPr>
          <w:rFonts w:eastAsia="Calibri" w:cs="Times New Roman"/>
          <w:b/>
          <w:sz w:val="24"/>
          <w:szCs w:val="24"/>
          <w:lang w:val="uk-UA"/>
        </w:rPr>
        <w:t>Канар’яна П.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>відповідальн</w:t>
      </w:r>
      <w:r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>
        <w:rPr>
          <w:rFonts w:cs="Times New Roman"/>
          <w:b/>
          <w:sz w:val="24"/>
          <w:szCs w:val="24"/>
          <w:lang w:val="uk-UA"/>
        </w:rPr>
        <w:t>16</w:t>
      </w:r>
      <w:r w:rsidRPr="0050063D">
        <w:rPr>
          <w:rFonts w:cs="Times New Roman"/>
          <w:b/>
          <w:sz w:val="24"/>
          <w:szCs w:val="24"/>
          <w:lang w:val="uk-UA"/>
        </w:rPr>
        <w:t>.</w:t>
      </w:r>
      <w:r>
        <w:rPr>
          <w:rFonts w:cs="Times New Roman"/>
          <w:b/>
          <w:sz w:val="24"/>
          <w:szCs w:val="24"/>
          <w:lang w:val="uk-UA"/>
        </w:rPr>
        <w:t>06</w:t>
      </w:r>
      <w:r w:rsidRPr="0050063D">
        <w:rPr>
          <w:rFonts w:cs="Times New Roman"/>
          <w:b/>
          <w:sz w:val="24"/>
          <w:szCs w:val="24"/>
          <w:lang w:val="uk-UA"/>
        </w:rPr>
        <w:t>.202</w:t>
      </w:r>
      <w:r>
        <w:rPr>
          <w:rFonts w:cs="Times New Roman"/>
          <w:b/>
          <w:sz w:val="24"/>
          <w:szCs w:val="24"/>
          <w:lang w:val="uk-UA"/>
        </w:rPr>
        <w:t>5</w:t>
      </w:r>
      <w:r w:rsidRPr="0050063D">
        <w:rPr>
          <w:rFonts w:cs="Times New Roman"/>
          <w:b/>
          <w:sz w:val="24"/>
          <w:szCs w:val="24"/>
          <w:lang w:val="uk-UA"/>
        </w:rPr>
        <w:t xml:space="preserve">: 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5007C44A" w14:textId="77777777" w:rsidR="00F23E0D" w:rsidRPr="00166030" w:rsidRDefault="00F23E0D" w:rsidP="00F23E0D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550221F3" w14:textId="77777777" w:rsidR="00F23E0D" w:rsidRPr="00166030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4DDD43AA" w14:textId="77777777" w:rsidR="00F23E0D" w:rsidRPr="00166030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39659A01" w14:textId="2F5E0E13" w:rsidR="005F3727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Канар’ян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464EB509" w14:textId="77777777" w:rsidR="00F23E0D" w:rsidRDefault="00F23E0D" w:rsidP="00F23E0D">
      <w:pPr>
        <w:spacing w:after="0"/>
        <w:jc w:val="right"/>
        <w:rPr>
          <w:rFonts w:cs="Times New Roman"/>
          <w:sz w:val="24"/>
          <w:szCs w:val="24"/>
          <w:lang w:val="uk-UA"/>
        </w:rPr>
      </w:pPr>
    </w:p>
    <w:p w14:paraId="6046F796" w14:textId="344A3DF6" w:rsidR="00A02247" w:rsidRDefault="00BB12D7" w:rsidP="007534C3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BB12D7">
        <w:rPr>
          <w:rFonts w:cs="Times New Roman"/>
          <w:b/>
          <w:bCs/>
          <w:sz w:val="24"/>
          <w:szCs w:val="24"/>
          <w:lang w:val="uk-UA"/>
        </w:rPr>
        <w:t>Порядок денний:</w:t>
      </w:r>
      <w:bookmarkStart w:id="4" w:name="_Hlk193789552"/>
    </w:p>
    <w:p w14:paraId="1F37DBB6" w14:textId="77777777" w:rsidR="00F86A96" w:rsidRPr="00FB6A48" w:rsidRDefault="00F86A96" w:rsidP="007534C3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4F5C7D83" w14:textId="314D82FC" w:rsidR="00F80691" w:rsidRPr="00F80691" w:rsidRDefault="00F80691" w:rsidP="00F80691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right="-1" w:firstLine="360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bookmarkStart w:id="5" w:name="_Hlk200967883"/>
      <w:bookmarkStart w:id="6" w:name="_Hlk185239558"/>
      <w:r w:rsidRPr="00F80691">
        <w:rPr>
          <w:rFonts w:eastAsia="Calibri" w:cs="Times New Roman"/>
          <w:sz w:val="24"/>
          <w:szCs w:val="24"/>
          <w:lang w:val="uk-UA"/>
        </w:rPr>
        <w:t xml:space="preserve">Про внесення змін до видів економічної діяльності  комунального   некомерційного  підприємства </w:t>
      </w:r>
      <w:r w:rsidRPr="00F80691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«Чорноморська лікарня» Чорноморської міської ради </w:t>
      </w:r>
      <w:r w:rsidRPr="00F80691">
        <w:rPr>
          <w:rFonts w:eastAsia="Calibri" w:cs="Times New Roman"/>
          <w:sz w:val="24"/>
          <w:szCs w:val="24"/>
          <w:lang w:val="uk-UA"/>
        </w:rPr>
        <w:t xml:space="preserve">Одеського району  </w:t>
      </w:r>
      <w:r w:rsidRPr="00F80691">
        <w:rPr>
          <w:rFonts w:eastAsia="Times New Roman" w:cs="Times New Roman"/>
          <w:color w:val="000000"/>
          <w:sz w:val="24"/>
          <w:szCs w:val="24"/>
          <w:lang w:val="uk-UA" w:eastAsia="ru-RU"/>
        </w:rPr>
        <w:t>Одеської області та затвердження статуту в новій   редакції</w:t>
      </w:r>
      <w:bookmarkEnd w:id="5"/>
      <w:r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  <w:r w:rsidRPr="00F80691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3A805B95" w14:textId="4B79512F" w:rsidR="00EF6E65" w:rsidRDefault="006F6467" w:rsidP="006F6467">
      <w:pPr>
        <w:tabs>
          <w:tab w:val="left" w:pos="851"/>
        </w:tabs>
        <w:spacing w:after="0"/>
        <w:ind w:left="993"/>
        <w:contextualSpacing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</w:t>
      </w:r>
      <w:r w:rsidR="00E7310F" w:rsidRPr="006F6467"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E7310F" w:rsidRPr="006F6467">
        <w:rPr>
          <w:rFonts w:eastAsia="Calibri"/>
          <w:sz w:val="24"/>
          <w:szCs w:val="24"/>
          <w:lang w:val="uk-UA"/>
        </w:rPr>
        <w:t xml:space="preserve">Інформація </w:t>
      </w:r>
      <w:r w:rsidR="00F80691">
        <w:rPr>
          <w:rFonts w:eastAsia="Calibri"/>
          <w:sz w:val="24"/>
          <w:szCs w:val="24"/>
          <w:lang w:val="uk-UA"/>
        </w:rPr>
        <w:t>Баришевої Т.</w:t>
      </w:r>
    </w:p>
    <w:p w14:paraId="082C4D6C" w14:textId="3605DA99" w:rsidR="00944752" w:rsidRDefault="00944752" w:rsidP="006F6467">
      <w:pPr>
        <w:tabs>
          <w:tab w:val="left" w:pos="851"/>
        </w:tabs>
        <w:spacing w:after="0"/>
        <w:ind w:left="993"/>
        <w:contextualSpacing/>
        <w:jc w:val="both"/>
        <w:rPr>
          <w:rFonts w:eastAsia="Calibri"/>
          <w:sz w:val="24"/>
          <w:szCs w:val="24"/>
          <w:lang w:val="uk-UA"/>
        </w:rPr>
      </w:pPr>
    </w:p>
    <w:bookmarkEnd w:id="4"/>
    <w:bookmarkEnd w:id="6"/>
    <w:p w14:paraId="2896115F" w14:textId="77777777" w:rsidR="0004038E" w:rsidRPr="0004038E" w:rsidRDefault="00DC2910" w:rsidP="0004038E">
      <w:pPr>
        <w:pStyle w:val="a3"/>
        <w:numPr>
          <w:ilvl w:val="0"/>
          <w:numId w:val="36"/>
        </w:numPr>
        <w:tabs>
          <w:tab w:val="left" w:pos="851"/>
        </w:tabs>
        <w:spacing w:after="0"/>
        <w:ind w:left="0" w:firstLine="426"/>
        <w:jc w:val="both"/>
        <w:rPr>
          <w:rFonts w:eastAsia="Calibri"/>
          <w:sz w:val="24"/>
          <w:szCs w:val="24"/>
          <w:lang w:val="uk-UA"/>
        </w:rPr>
      </w:pPr>
      <w:r w:rsidRPr="0004038E">
        <w:rPr>
          <w:sz w:val="24"/>
          <w:szCs w:val="24"/>
          <w:lang w:val="uk-UA"/>
        </w:rPr>
        <w:t>Щодо проведення капітальних і поточних ремонтів у закладах дошкільної та загальної середньої освіти Чорноморської міської ради</w:t>
      </w:r>
      <w:r w:rsidR="0004038E">
        <w:rPr>
          <w:sz w:val="24"/>
          <w:szCs w:val="24"/>
          <w:lang w:val="uk-UA"/>
        </w:rPr>
        <w:t>.</w:t>
      </w:r>
    </w:p>
    <w:p w14:paraId="134188CF" w14:textId="4EB7A117" w:rsidR="00944752" w:rsidRDefault="00944752" w:rsidP="0004038E">
      <w:pPr>
        <w:pStyle w:val="a3"/>
        <w:tabs>
          <w:tab w:val="left" w:pos="851"/>
        </w:tabs>
        <w:spacing w:after="0"/>
        <w:ind w:left="426"/>
        <w:jc w:val="right"/>
        <w:rPr>
          <w:rFonts w:eastAsia="Calibri"/>
          <w:sz w:val="24"/>
          <w:szCs w:val="24"/>
          <w:lang w:val="uk-UA"/>
        </w:rPr>
      </w:pPr>
      <w:r w:rsidRPr="0004038E">
        <w:rPr>
          <w:rFonts w:eastAsia="Calibri"/>
          <w:sz w:val="24"/>
          <w:szCs w:val="24"/>
          <w:lang w:val="uk-UA"/>
        </w:rPr>
        <w:t xml:space="preserve">Інформація Ковальова А. </w:t>
      </w:r>
    </w:p>
    <w:p w14:paraId="75ABC37F" w14:textId="5977DEAA" w:rsidR="00F23E0D" w:rsidRDefault="00F23E0D" w:rsidP="0004038E">
      <w:pPr>
        <w:pStyle w:val="a3"/>
        <w:tabs>
          <w:tab w:val="left" w:pos="851"/>
        </w:tabs>
        <w:spacing w:after="0"/>
        <w:ind w:left="426"/>
        <w:jc w:val="right"/>
        <w:rPr>
          <w:rFonts w:eastAsia="Calibri"/>
          <w:sz w:val="24"/>
          <w:szCs w:val="24"/>
          <w:lang w:val="uk-UA"/>
        </w:rPr>
      </w:pPr>
    </w:p>
    <w:p w14:paraId="094B29E9" w14:textId="77777777" w:rsidR="00F23E0D" w:rsidRDefault="00F23E0D" w:rsidP="00F23E0D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lastRenderedPageBreak/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>олосування за порядок денний комісії за основу</w:t>
      </w:r>
      <w:r>
        <w:rPr>
          <w:rFonts w:eastAsia="Calibri" w:cs="Times New Roman"/>
          <w:b/>
          <w:sz w:val="24"/>
          <w:szCs w:val="24"/>
          <w:lang w:val="uk-UA"/>
        </w:rPr>
        <w:t xml:space="preserve"> та в цілому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: </w:t>
      </w:r>
    </w:p>
    <w:p w14:paraId="23939242" w14:textId="77777777" w:rsidR="00F23E0D" w:rsidRPr="00841424" w:rsidRDefault="00F23E0D" w:rsidP="00F23E0D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6F5EB3CF" w14:textId="77777777" w:rsidR="00F23E0D" w:rsidRPr="00166030" w:rsidRDefault="00F23E0D" w:rsidP="00F23E0D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1F24F121" w14:textId="77777777" w:rsidR="00F23E0D" w:rsidRPr="00166030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67434C3D" w14:textId="77777777" w:rsidR="00F23E0D" w:rsidRPr="00166030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1BD0A46B" w14:textId="77777777" w:rsidR="00F23E0D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2E4051B2" w14:textId="77777777" w:rsidR="00F23E0D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748AF5AC" w14:textId="54C02E81" w:rsidR="00F23E0D" w:rsidRDefault="00F23E0D" w:rsidP="00F23E0D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FB37EF">
        <w:rPr>
          <w:rFonts w:cs="Times New Roman"/>
          <w:b/>
          <w:bCs/>
          <w:sz w:val="24"/>
          <w:szCs w:val="24"/>
          <w:lang w:val="uk-UA"/>
        </w:rPr>
        <w:t>1.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F80691">
        <w:rPr>
          <w:rFonts w:eastAsia="Calibri" w:cs="Times New Roman"/>
          <w:sz w:val="24"/>
          <w:szCs w:val="24"/>
          <w:lang w:val="uk-UA"/>
        </w:rPr>
        <w:t xml:space="preserve">Про внесення змін до видів економічної діяльності  комунального   некомерційного  підприємства </w:t>
      </w:r>
      <w:r w:rsidRPr="00F80691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«Чорноморська лікарня» Чорноморської міської ради </w:t>
      </w:r>
      <w:r w:rsidRPr="00F80691">
        <w:rPr>
          <w:rFonts w:eastAsia="Calibri" w:cs="Times New Roman"/>
          <w:sz w:val="24"/>
          <w:szCs w:val="24"/>
          <w:lang w:val="uk-UA"/>
        </w:rPr>
        <w:t xml:space="preserve">Одеського району  </w:t>
      </w:r>
      <w:r w:rsidRPr="00F80691">
        <w:rPr>
          <w:rFonts w:eastAsia="Times New Roman" w:cs="Times New Roman"/>
          <w:color w:val="000000"/>
          <w:sz w:val="24"/>
          <w:szCs w:val="24"/>
          <w:lang w:val="uk-UA" w:eastAsia="ru-RU"/>
        </w:rPr>
        <w:t>Одеської області та затвердження статуту в новій   редакції</w:t>
      </w:r>
      <w:r w:rsidR="00ED6C8C"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</w:p>
    <w:p w14:paraId="11FFC9CA" w14:textId="3010FDA2" w:rsidR="00F23E0D" w:rsidRDefault="00F23E0D" w:rsidP="00F23E0D">
      <w:pPr>
        <w:tabs>
          <w:tab w:val="left" w:pos="567"/>
          <w:tab w:val="left" w:pos="851"/>
        </w:tabs>
        <w:spacing w:after="0"/>
        <w:ind w:right="-1" w:firstLine="708"/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 Інформація </w:t>
      </w:r>
      <w:proofErr w:type="spellStart"/>
      <w:r w:rsidR="00BF5493">
        <w:rPr>
          <w:sz w:val="24"/>
          <w:szCs w:val="20"/>
          <w:lang w:val="uk-UA"/>
        </w:rPr>
        <w:t>Баришевої</w:t>
      </w:r>
      <w:proofErr w:type="spellEnd"/>
      <w:r w:rsidR="00BF5493">
        <w:rPr>
          <w:sz w:val="24"/>
          <w:szCs w:val="20"/>
          <w:lang w:val="uk-UA"/>
        </w:rPr>
        <w:t xml:space="preserve"> Т.</w:t>
      </w:r>
    </w:p>
    <w:p w14:paraId="1CECF911" w14:textId="0005DD54" w:rsidR="00F23E0D" w:rsidRDefault="00F23E0D" w:rsidP="00F23E0D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 xml:space="preserve"> Виступи</w:t>
      </w:r>
      <w:r w:rsidR="00BF5493">
        <w:rPr>
          <w:sz w:val="24"/>
          <w:szCs w:val="20"/>
          <w:lang w:val="uk-UA"/>
        </w:rPr>
        <w:t>ли</w:t>
      </w:r>
      <w:r>
        <w:rPr>
          <w:sz w:val="24"/>
          <w:szCs w:val="20"/>
          <w:lang w:val="uk-UA"/>
        </w:rPr>
        <w:t>: Т</w:t>
      </w:r>
      <w:proofErr w:type="spellStart"/>
      <w:r>
        <w:rPr>
          <w:sz w:val="24"/>
          <w:szCs w:val="20"/>
          <w:lang w:val="uk-UA"/>
        </w:rPr>
        <w:t>онкошкур</w:t>
      </w:r>
      <w:proofErr w:type="spellEnd"/>
      <w:r>
        <w:rPr>
          <w:sz w:val="24"/>
          <w:szCs w:val="20"/>
          <w:lang w:val="uk-UA"/>
        </w:rPr>
        <w:t xml:space="preserve"> О.</w:t>
      </w:r>
      <w:r w:rsidR="00BF5493">
        <w:rPr>
          <w:sz w:val="24"/>
          <w:szCs w:val="20"/>
          <w:lang w:val="uk-UA"/>
        </w:rPr>
        <w:t xml:space="preserve">, </w:t>
      </w:r>
      <w:proofErr w:type="spellStart"/>
      <w:r w:rsidR="00BF5493">
        <w:rPr>
          <w:sz w:val="24"/>
          <w:szCs w:val="20"/>
          <w:lang w:val="uk-UA"/>
        </w:rPr>
        <w:t>Солтик</w:t>
      </w:r>
      <w:proofErr w:type="spellEnd"/>
      <w:r w:rsidR="00BF5493">
        <w:rPr>
          <w:sz w:val="24"/>
          <w:szCs w:val="20"/>
          <w:lang w:val="uk-UA"/>
        </w:rPr>
        <w:t xml:space="preserve"> С.</w:t>
      </w:r>
    </w:p>
    <w:p w14:paraId="4A1BBADF" w14:textId="25194030" w:rsidR="00F23E0D" w:rsidRPr="00682326" w:rsidRDefault="00F23E0D" w:rsidP="00F23E0D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proofErr w:type="spellStart"/>
      <w:r w:rsidRPr="00372B26">
        <w:rPr>
          <w:sz w:val="24"/>
          <w:szCs w:val="24"/>
          <w:lang w:val="uk-UA"/>
        </w:rPr>
        <w:t>проєкт</w:t>
      </w:r>
      <w:proofErr w:type="spellEnd"/>
      <w:r w:rsidRPr="00372B26">
        <w:rPr>
          <w:sz w:val="24"/>
          <w:szCs w:val="24"/>
          <w:lang w:val="uk-UA"/>
        </w:rPr>
        <w:t xml:space="preserve"> рішення «</w:t>
      </w:r>
      <w:r w:rsidR="00ED6C8C" w:rsidRPr="00F80691">
        <w:rPr>
          <w:rFonts w:eastAsia="Calibri" w:cs="Times New Roman"/>
          <w:sz w:val="24"/>
          <w:szCs w:val="24"/>
          <w:lang w:val="uk-UA"/>
        </w:rPr>
        <w:t xml:space="preserve">Про внесення змін до видів економічної діяльності  комунального   некомерційного  підприємства </w:t>
      </w:r>
      <w:r w:rsidR="00ED6C8C" w:rsidRPr="00F80691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«Чорноморська лікарня» Чорноморської міської ради </w:t>
      </w:r>
      <w:r w:rsidR="00ED6C8C" w:rsidRPr="00F80691">
        <w:rPr>
          <w:rFonts w:eastAsia="Calibri" w:cs="Times New Roman"/>
          <w:sz w:val="24"/>
          <w:szCs w:val="24"/>
          <w:lang w:val="uk-UA"/>
        </w:rPr>
        <w:t xml:space="preserve">Одеського району  </w:t>
      </w:r>
      <w:r w:rsidR="00ED6C8C" w:rsidRPr="00F80691">
        <w:rPr>
          <w:rFonts w:eastAsia="Times New Roman" w:cs="Times New Roman"/>
          <w:color w:val="000000"/>
          <w:sz w:val="24"/>
          <w:szCs w:val="24"/>
          <w:lang w:val="uk-UA" w:eastAsia="ru-RU"/>
        </w:rPr>
        <w:t>Одеської області та затвердження статуту в новій   редакції</w:t>
      </w:r>
      <w:r w:rsidRPr="00372B26">
        <w:rPr>
          <w:sz w:val="24"/>
          <w:szCs w:val="24"/>
          <w:lang w:val="uk-UA"/>
        </w:rPr>
        <w:t xml:space="preserve">» до порядку денного сесії ради та затвердити (прийняти) даний  </w:t>
      </w:r>
      <w:proofErr w:type="spellStart"/>
      <w:r w:rsidRPr="00372B26">
        <w:rPr>
          <w:sz w:val="24"/>
          <w:szCs w:val="24"/>
          <w:lang w:val="uk-UA"/>
        </w:rPr>
        <w:t>проєкт</w:t>
      </w:r>
      <w:proofErr w:type="spellEnd"/>
      <w:r w:rsidRPr="00372B26">
        <w:rPr>
          <w:sz w:val="24"/>
          <w:szCs w:val="24"/>
          <w:lang w:val="uk-UA"/>
        </w:rPr>
        <w:t xml:space="preserve">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24DCD19C" w14:textId="77777777" w:rsidR="00F23E0D" w:rsidRDefault="00F23E0D" w:rsidP="00F23E0D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bookmarkStart w:id="7" w:name="_Hlk167709456"/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466203EB" w14:textId="77777777" w:rsidR="00F23E0D" w:rsidRPr="00166030" w:rsidRDefault="00F23E0D" w:rsidP="00F23E0D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93D3BB1" w14:textId="77777777" w:rsidR="00F23E0D" w:rsidRPr="00166030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7D27CFA9" w14:textId="77777777" w:rsidR="00F23E0D" w:rsidRPr="00166030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7B5688D7" w14:textId="1442A9AC" w:rsidR="00F23E0D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  <w:bookmarkEnd w:id="7"/>
    </w:p>
    <w:p w14:paraId="5C73ED58" w14:textId="66653C35" w:rsidR="00BF5493" w:rsidRDefault="00BF5493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0D5897E7" w14:textId="77777777" w:rsidR="00BF5493" w:rsidRDefault="00BF5493" w:rsidP="00BF5493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BF5493">
        <w:rPr>
          <w:rFonts w:cs="Times New Roman"/>
          <w:sz w:val="24"/>
          <w:szCs w:val="24"/>
          <w:lang w:val="uk-UA"/>
        </w:rPr>
        <w:t>2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BF5493">
        <w:rPr>
          <w:rFonts w:eastAsia="Calibri" w:cs="Times New Roman"/>
          <w:sz w:val="24"/>
          <w:szCs w:val="24"/>
          <w:lang w:val="uk-UA"/>
        </w:rPr>
        <w:t>Щодо проведення капітальних і поточних ремонтів у закладах дошкільної та загальної середньої освіти Чорноморської міської ради.</w:t>
      </w:r>
      <w:r>
        <w:rPr>
          <w:sz w:val="24"/>
          <w:szCs w:val="20"/>
          <w:lang w:val="uk-UA"/>
        </w:rPr>
        <w:t xml:space="preserve"> </w:t>
      </w:r>
    </w:p>
    <w:p w14:paraId="05ACABCD" w14:textId="40721F7D" w:rsidR="00BF5493" w:rsidRDefault="00BF5493" w:rsidP="00BF5493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 w:rsidRPr="00BF5493">
        <w:rPr>
          <w:sz w:val="24"/>
          <w:szCs w:val="20"/>
        </w:rPr>
        <w:t xml:space="preserve">             </w:t>
      </w:r>
      <w:r>
        <w:rPr>
          <w:sz w:val="24"/>
          <w:szCs w:val="20"/>
          <w:lang w:val="uk-UA"/>
        </w:rPr>
        <w:t>Інформація Ковальова А.</w:t>
      </w:r>
    </w:p>
    <w:p w14:paraId="4C477CB6" w14:textId="35CAF66E" w:rsidR="00BF5493" w:rsidRPr="00867BB8" w:rsidRDefault="00BF5493" w:rsidP="00BF5493">
      <w:pPr>
        <w:spacing w:after="0"/>
        <w:ind w:firstLine="708"/>
        <w:jc w:val="both"/>
        <w:rPr>
          <w:lang w:val="en-US"/>
        </w:rPr>
      </w:pPr>
      <w:r>
        <w:rPr>
          <w:sz w:val="24"/>
          <w:szCs w:val="20"/>
          <w:lang w:val="uk-UA"/>
        </w:rPr>
        <w:t xml:space="preserve"> Виступи</w:t>
      </w:r>
      <w:r>
        <w:rPr>
          <w:sz w:val="24"/>
          <w:szCs w:val="20"/>
          <w:lang w:val="uk-UA"/>
        </w:rPr>
        <w:t>ли</w:t>
      </w:r>
      <w:r>
        <w:rPr>
          <w:sz w:val="24"/>
          <w:szCs w:val="20"/>
          <w:lang w:val="uk-UA"/>
        </w:rPr>
        <w:t>: Т</w:t>
      </w:r>
      <w:proofErr w:type="spellStart"/>
      <w:r>
        <w:rPr>
          <w:sz w:val="24"/>
          <w:szCs w:val="20"/>
          <w:lang w:val="uk-UA"/>
        </w:rPr>
        <w:t>онкошкур</w:t>
      </w:r>
      <w:proofErr w:type="spellEnd"/>
      <w:r>
        <w:rPr>
          <w:sz w:val="24"/>
          <w:szCs w:val="20"/>
          <w:lang w:val="uk-UA"/>
        </w:rPr>
        <w:t xml:space="preserve"> О.</w:t>
      </w:r>
      <w:r>
        <w:rPr>
          <w:sz w:val="24"/>
          <w:szCs w:val="20"/>
          <w:lang w:val="uk-UA"/>
        </w:rPr>
        <w:t xml:space="preserve">, </w:t>
      </w:r>
      <w:proofErr w:type="spellStart"/>
      <w:r w:rsidR="00416866">
        <w:rPr>
          <w:sz w:val="24"/>
          <w:szCs w:val="20"/>
          <w:lang w:val="uk-UA"/>
        </w:rPr>
        <w:t>Тєліпов</w:t>
      </w:r>
      <w:proofErr w:type="spellEnd"/>
      <w:r w:rsidR="00416866">
        <w:rPr>
          <w:sz w:val="24"/>
          <w:szCs w:val="20"/>
          <w:lang w:val="uk-UA"/>
        </w:rPr>
        <w:t xml:space="preserve"> Р.</w:t>
      </w:r>
    </w:p>
    <w:p w14:paraId="5CD5C630" w14:textId="1E4CAB54" w:rsidR="00A1006B" w:rsidRPr="00416866" w:rsidRDefault="00BF5493" w:rsidP="00A1006B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</w:t>
      </w:r>
      <w:r w:rsidR="00A1006B">
        <w:rPr>
          <w:bCs/>
          <w:sz w:val="24"/>
          <w:szCs w:val="24"/>
          <w:lang w:val="uk-UA"/>
        </w:rPr>
        <w:t xml:space="preserve">начальнику </w:t>
      </w:r>
      <w:r w:rsidR="00A1006B">
        <w:rPr>
          <w:rFonts w:cs="Times New Roman"/>
          <w:bCs/>
          <w:sz w:val="24"/>
          <w:szCs w:val="24"/>
          <w:lang w:val="uk-UA"/>
        </w:rPr>
        <w:t>у</w:t>
      </w:r>
      <w:r w:rsidR="00A1006B" w:rsidRPr="004A7A54">
        <w:rPr>
          <w:rFonts w:cs="Times New Roman"/>
          <w:bCs/>
          <w:sz w:val="24"/>
          <w:szCs w:val="24"/>
          <w:lang w:val="uk-UA"/>
        </w:rPr>
        <w:t>правлінн</w:t>
      </w:r>
      <w:r w:rsidR="00A1006B">
        <w:rPr>
          <w:rFonts w:cs="Times New Roman"/>
          <w:bCs/>
          <w:sz w:val="24"/>
          <w:szCs w:val="24"/>
          <w:lang w:val="uk-UA"/>
        </w:rPr>
        <w:t>я</w:t>
      </w:r>
      <w:r w:rsidR="00A1006B" w:rsidRPr="004A7A54">
        <w:rPr>
          <w:rFonts w:cs="Times New Roman"/>
          <w:bCs/>
          <w:sz w:val="24"/>
          <w:szCs w:val="24"/>
          <w:lang w:val="uk-UA"/>
        </w:rPr>
        <w:t xml:space="preserve"> освіти  Чорноморської міської ради Одеського району Одеської област</w:t>
      </w:r>
      <w:r w:rsidR="00A1006B">
        <w:rPr>
          <w:rFonts w:cs="Times New Roman"/>
          <w:bCs/>
          <w:sz w:val="24"/>
          <w:szCs w:val="24"/>
          <w:lang w:val="uk-UA"/>
        </w:rPr>
        <w:t>і</w:t>
      </w:r>
      <w:r w:rsidR="00A1006B" w:rsidRPr="004A7A54">
        <w:rPr>
          <w:bCs/>
          <w:sz w:val="24"/>
          <w:szCs w:val="24"/>
          <w:lang w:val="uk-UA"/>
        </w:rPr>
        <w:t xml:space="preserve"> </w:t>
      </w:r>
      <w:r w:rsidR="00A1006B" w:rsidRPr="004A7A54">
        <w:rPr>
          <w:rFonts w:cs="Times New Roman"/>
          <w:bCs/>
          <w:sz w:val="24"/>
          <w:szCs w:val="24"/>
          <w:lang w:val="uk-UA"/>
        </w:rPr>
        <w:t xml:space="preserve"> </w:t>
      </w:r>
      <w:r w:rsidR="00A1006B">
        <w:rPr>
          <w:rFonts w:cs="Times New Roman"/>
          <w:bCs/>
          <w:sz w:val="24"/>
          <w:szCs w:val="24"/>
          <w:lang w:val="uk-UA"/>
        </w:rPr>
        <w:t>Ковальову А.</w:t>
      </w:r>
      <w:r w:rsidR="00A1006B" w:rsidRPr="004A7A54">
        <w:rPr>
          <w:rFonts w:cs="Times New Roman"/>
          <w:bCs/>
          <w:sz w:val="24"/>
          <w:szCs w:val="24"/>
          <w:lang w:val="uk-UA"/>
        </w:rPr>
        <w:t xml:space="preserve"> </w:t>
      </w:r>
      <w:r w:rsidR="00A1006B">
        <w:rPr>
          <w:rFonts w:cs="Times New Roman"/>
          <w:bCs/>
          <w:sz w:val="24"/>
          <w:szCs w:val="24"/>
          <w:lang w:val="uk-UA"/>
        </w:rPr>
        <w:t xml:space="preserve"> вчасно до початку нового </w:t>
      </w:r>
      <w:r w:rsidR="00A1006B">
        <w:rPr>
          <w:rFonts w:cs="Times New Roman"/>
          <w:bCs/>
          <w:sz w:val="24"/>
          <w:szCs w:val="24"/>
          <w:lang w:val="uk-UA"/>
        </w:rPr>
        <w:t>2025-2026</w:t>
      </w:r>
      <w:r w:rsidR="00A1006B">
        <w:rPr>
          <w:rFonts w:cs="Times New Roman"/>
          <w:bCs/>
          <w:sz w:val="24"/>
          <w:szCs w:val="24"/>
          <w:lang w:val="uk-UA"/>
        </w:rPr>
        <w:t xml:space="preserve"> навчального року провести заплановані поточні та капітальні ремонти закладів освіти Чорноморської міської територіальної громади.</w:t>
      </w:r>
    </w:p>
    <w:p w14:paraId="1DA07571" w14:textId="4B58193F" w:rsidR="00BF5493" w:rsidRDefault="00A1006B" w:rsidP="00A1006B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BF5493"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="00BF5493"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 w:rsidR="00BF5493">
        <w:rPr>
          <w:rFonts w:eastAsia="Calibri" w:cs="Times New Roman"/>
          <w:b/>
          <w:sz w:val="24"/>
          <w:szCs w:val="24"/>
          <w:lang w:val="uk-UA"/>
        </w:rPr>
        <w:t>3</w:t>
      </w:r>
      <w:r w:rsidR="00BF5493"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FC643E6" w14:textId="77777777" w:rsidR="00BF5493" w:rsidRPr="00166030" w:rsidRDefault="00BF5493" w:rsidP="00BF5493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64278BD8" w14:textId="77777777" w:rsidR="00BF5493" w:rsidRPr="00166030" w:rsidRDefault="00BF5493" w:rsidP="00BF549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Тонкошкур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О. – за</w:t>
      </w:r>
    </w:p>
    <w:p w14:paraId="5C2CCDA3" w14:textId="77777777" w:rsidR="00BF5493" w:rsidRPr="00166030" w:rsidRDefault="00BF5493" w:rsidP="00BF549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Волошинов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В. – за</w:t>
      </w:r>
    </w:p>
    <w:p w14:paraId="3DD9BCD5" w14:textId="77777777" w:rsidR="00BF5493" w:rsidRDefault="00BF5493" w:rsidP="00BF5493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proofErr w:type="spellStart"/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>ян</w:t>
      </w:r>
      <w:proofErr w:type="spellEnd"/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54C3A507" w14:textId="77777777" w:rsidR="00BF5493" w:rsidRDefault="00BF5493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41CCA973" w14:textId="77777777" w:rsidR="00F23E0D" w:rsidRDefault="00F23E0D" w:rsidP="00F23E0D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638D78AB" w14:textId="77777777" w:rsidR="00F23E0D" w:rsidRDefault="00F23E0D" w:rsidP="00F23E0D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Голова комісії </w:t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  <w:t xml:space="preserve">                              Олександр ТОНКОШКУР </w:t>
      </w:r>
    </w:p>
    <w:p w14:paraId="455B146F" w14:textId="77777777" w:rsidR="00F23E0D" w:rsidRDefault="00F23E0D" w:rsidP="00F23E0D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522BB7C5" w14:textId="77777777" w:rsidR="00F23E0D" w:rsidRPr="003638A6" w:rsidRDefault="00F23E0D" w:rsidP="00F23E0D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</w:p>
    <w:p w14:paraId="7235EB69" w14:textId="77777777" w:rsidR="00F23E0D" w:rsidRPr="003638A6" w:rsidRDefault="00F23E0D" w:rsidP="00F23E0D">
      <w:pPr>
        <w:tabs>
          <w:tab w:val="left" w:pos="0"/>
          <w:tab w:val="left" w:pos="993"/>
          <w:tab w:val="left" w:pos="4820"/>
        </w:tabs>
        <w:spacing w:after="0"/>
        <w:rPr>
          <w:rFonts w:cs="Times New Roman"/>
          <w:b/>
          <w:bCs/>
          <w:sz w:val="24"/>
          <w:szCs w:val="24"/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cs="Times New Roman"/>
          <w:b/>
          <w:bCs/>
          <w:sz w:val="24"/>
          <w:szCs w:val="24"/>
          <w:lang w:val="uk-UA"/>
        </w:rPr>
        <w:t>ий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19951C19" w14:textId="70A67DC4" w:rsidR="00F23E0D" w:rsidRPr="00FB37EF" w:rsidRDefault="00F23E0D" w:rsidP="00F23E0D">
      <w:pPr>
        <w:tabs>
          <w:tab w:val="left" w:pos="0"/>
          <w:tab w:val="left" w:pos="993"/>
          <w:tab w:val="left" w:pos="4820"/>
        </w:tabs>
        <w:spacing w:after="0"/>
        <w:rPr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комісії від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ED6C8C">
        <w:rPr>
          <w:rFonts w:cs="Times New Roman"/>
          <w:b/>
          <w:bCs/>
          <w:sz w:val="24"/>
          <w:szCs w:val="24"/>
          <w:lang w:val="uk-UA"/>
        </w:rPr>
        <w:t>16</w:t>
      </w:r>
      <w:r w:rsidRPr="003638A6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>06</w:t>
      </w:r>
      <w:r w:rsidRPr="003638A6">
        <w:rPr>
          <w:rFonts w:cs="Times New Roman"/>
          <w:b/>
          <w:bCs/>
          <w:sz w:val="24"/>
          <w:szCs w:val="24"/>
          <w:lang w:val="uk-UA"/>
        </w:rPr>
        <w:t>.202</w:t>
      </w:r>
      <w:r>
        <w:rPr>
          <w:rFonts w:cs="Times New Roman"/>
          <w:b/>
          <w:bCs/>
          <w:sz w:val="24"/>
          <w:szCs w:val="24"/>
          <w:lang w:val="uk-UA"/>
        </w:rPr>
        <w:t>5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>
        <w:rPr>
          <w:rFonts w:cs="Times New Roman"/>
          <w:b/>
          <w:bCs/>
          <w:sz w:val="24"/>
          <w:szCs w:val="24"/>
          <w:lang w:val="uk-UA"/>
        </w:rPr>
        <w:t xml:space="preserve">                     </w:t>
      </w:r>
      <w:r w:rsidR="00ED6C8C">
        <w:rPr>
          <w:rFonts w:cs="Times New Roman"/>
          <w:b/>
          <w:bCs/>
          <w:sz w:val="24"/>
          <w:szCs w:val="24"/>
          <w:lang w:val="uk-UA"/>
        </w:rPr>
        <w:t>Петро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ED6C8C" w:rsidRPr="00F23E0D">
        <w:rPr>
          <w:rFonts w:eastAsia="Calibri" w:cs="Times New Roman"/>
          <w:b/>
          <w:sz w:val="24"/>
          <w:szCs w:val="24"/>
          <w:lang w:val="uk-UA"/>
        </w:rPr>
        <w:t>К</w:t>
      </w:r>
      <w:r w:rsidR="00ED6C8C">
        <w:rPr>
          <w:rFonts w:eastAsia="Calibri" w:cs="Times New Roman"/>
          <w:b/>
          <w:sz w:val="24"/>
          <w:szCs w:val="24"/>
          <w:lang w:val="uk-UA"/>
        </w:rPr>
        <w:t>АНАР</w:t>
      </w:r>
      <w:r w:rsidR="00ED6C8C" w:rsidRPr="00F23E0D">
        <w:rPr>
          <w:rFonts w:eastAsia="Calibri" w:cs="Times New Roman"/>
          <w:b/>
          <w:sz w:val="24"/>
          <w:szCs w:val="24"/>
          <w:lang w:val="uk-UA"/>
        </w:rPr>
        <w:t>’</w:t>
      </w:r>
      <w:r w:rsidR="00ED6C8C">
        <w:rPr>
          <w:rFonts w:eastAsia="Calibri" w:cs="Times New Roman"/>
          <w:b/>
          <w:sz w:val="24"/>
          <w:szCs w:val="24"/>
          <w:lang w:val="uk-UA"/>
        </w:rPr>
        <w:t>ЯН</w:t>
      </w:r>
    </w:p>
    <w:p w14:paraId="66A5FF97" w14:textId="77777777" w:rsidR="00F23E0D" w:rsidRPr="0004038E" w:rsidRDefault="00F23E0D" w:rsidP="0004038E">
      <w:pPr>
        <w:pStyle w:val="a3"/>
        <w:tabs>
          <w:tab w:val="left" w:pos="851"/>
        </w:tabs>
        <w:spacing w:after="0"/>
        <w:ind w:left="426"/>
        <w:jc w:val="right"/>
        <w:rPr>
          <w:rFonts w:eastAsia="Calibri"/>
          <w:sz w:val="24"/>
          <w:szCs w:val="24"/>
          <w:lang w:val="uk-UA"/>
        </w:rPr>
      </w:pPr>
    </w:p>
    <w:sectPr w:rsidR="00F23E0D" w:rsidRPr="0004038E" w:rsidSect="00FB6A48">
      <w:headerReference w:type="default" r:id="rId8"/>
      <w:pgSz w:w="11906" w:h="16838"/>
      <w:pgMar w:top="788" w:right="850" w:bottom="851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400450"/>
      <w:docPartObj>
        <w:docPartGallery w:val="Page Numbers (Top of Page)"/>
        <w:docPartUnique/>
      </w:docPartObj>
    </w:sdtPr>
    <w:sdtEndPr/>
    <w:sdtContent>
      <w:p w14:paraId="65DC07DA" w14:textId="62F99BA5" w:rsidR="003F040B" w:rsidRDefault="003F040B" w:rsidP="003F04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70D656A" w14:textId="5205BA81" w:rsidR="00B715A3" w:rsidRDefault="00867BB8" w:rsidP="003F040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729"/>
    <w:multiLevelType w:val="hybridMultilevel"/>
    <w:tmpl w:val="7CB6D3D4"/>
    <w:lvl w:ilvl="0" w:tplc="FE3CCC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433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582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117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1B6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782A"/>
    <w:multiLevelType w:val="hybridMultilevel"/>
    <w:tmpl w:val="9790D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AE6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5B47"/>
    <w:multiLevelType w:val="hybridMultilevel"/>
    <w:tmpl w:val="A276F1B4"/>
    <w:lvl w:ilvl="0" w:tplc="0F3261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A7130C"/>
    <w:multiLevelType w:val="hybridMultilevel"/>
    <w:tmpl w:val="44946C42"/>
    <w:lvl w:ilvl="0" w:tplc="78E67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F6B80"/>
    <w:multiLevelType w:val="hybridMultilevel"/>
    <w:tmpl w:val="E8F4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0CC7"/>
    <w:multiLevelType w:val="hybridMultilevel"/>
    <w:tmpl w:val="CB667BA4"/>
    <w:lvl w:ilvl="0" w:tplc="7700B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7700"/>
    <w:multiLevelType w:val="hybridMultilevel"/>
    <w:tmpl w:val="DF823846"/>
    <w:lvl w:ilvl="0" w:tplc="24204D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367"/>
    <w:multiLevelType w:val="hybridMultilevel"/>
    <w:tmpl w:val="35E63966"/>
    <w:lvl w:ilvl="0" w:tplc="FD4293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BA7"/>
    <w:multiLevelType w:val="hybridMultilevel"/>
    <w:tmpl w:val="3EEE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B2F1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1911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C7FE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C1A5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019C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075A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D58D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34"/>
  </w:num>
  <w:num w:numId="5">
    <w:abstractNumId w:val="18"/>
  </w:num>
  <w:num w:numId="6">
    <w:abstractNumId w:val="21"/>
  </w:num>
  <w:num w:numId="7">
    <w:abstractNumId w:val="33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4"/>
  </w:num>
  <w:num w:numId="13">
    <w:abstractNumId w:val="11"/>
  </w:num>
  <w:num w:numId="14">
    <w:abstractNumId w:val="24"/>
  </w:num>
  <w:num w:numId="15">
    <w:abstractNumId w:val="2"/>
  </w:num>
  <w:num w:numId="16">
    <w:abstractNumId w:val="3"/>
  </w:num>
  <w:num w:numId="17">
    <w:abstractNumId w:val="28"/>
  </w:num>
  <w:num w:numId="18">
    <w:abstractNumId w:val="32"/>
  </w:num>
  <w:num w:numId="19">
    <w:abstractNumId w:val="20"/>
  </w:num>
  <w:num w:numId="20">
    <w:abstractNumId w:val="26"/>
  </w:num>
  <w:num w:numId="21">
    <w:abstractNumId w:val="27"/>
  </w:num>
  <w:num w:numId="22">
    <w:abstractNumId w:val="7"/>
  </w:num>
  <w:num w:numId="23">
    <w:abstractNumId w:val="6"/>
  </w:num>
  <w:num w:numId="24">
    <w:abstractNumId w:val="31"/>
  </w:num>
  <w:num w:numId="25">
    <w:abstractNumId w:val="25"/>
  </w:num>
  <w:num w:numId="26">
    <w:abstractNumId w:val="12"/>
  </w:num>
  <w:num w:numId="27">
    <w:abstractNumId w:val="29"/>
  </w:num>
  <w:num w:numId="28">
    <w:abstractNumId w:val="1"/>
  </w:num>
  <w:num w:numId="29">
    <w:abstractNumId w:val="13"/>
  </w:num>
  <w:num w:numId="30">
    <w:abstractNumId w:val="5"/>
  </w:num>
  <w:num w:numId="31">
    <w:abstractNumId w:val="23"/>
  </w:num>
  <w:num w:numId="3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4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01641"/>
    <w:rsid w:val="00006380"/>
    <w:rsid w:val="000138B4"/>
    <w:rsid w:val="00013CD1"/>
    <w:rsid w:val="000142AC"/>
    <w:rsid w:val="0004038E"/>
    <w:rsid w:val="0008651F"/>
    <w:rsid w:val="000950BA"/>
    <w:rsid w:val="000B0F49"/>
    <w:rsid w:val="000D1CF5"/>
    <w:rsid w:val="000D2EF9"/>
    <w:rsid w:val="000F00C6"/>
    <w:rsid w:val="001117AE"/>
    <w:rsid w:val="00121ECE"/>
    <w:rsid w:val="00140743"/>
    <w:rsid w:val="0015548F"/>
    <w:rsid w:val="001646F9"/>
    <w:rsid w:val="00166030"/>
    <w:rsid w:val="0017297F"/>
    <w:rsid w:val="00176AB7"/>
    <w:rsid w:val="00180735"/>
    <w:rsid w:val="0018639E"/>
    <w:rsid w:val="001A741A"/>
    <w:rsid w:val="001B29FA"/>
    <w:rsid w:val="001B7095"/>
    <w:rsid w:val="001C2DB9"/>
    <w:rsid w:val="001D2DB9"/>
    <w:rsid w:val="001D7B23"/>
    <w:rsid w:val="001E149A"/>
    <w:rsid w:val="001E4D43"/>
    <w:rsid w:val="001F3815"/>
    <w:rsid w:val="00200697"/>
    <w:rsid w:val="002076E3"/>
    <w:rsid w:val="00207ACC"/>
    <w:rsid w:val="002239DC"/>
    <w:rsid w:val="00250427"/>
    <w:rsid w:val="0025462B"/>
    <w:rsid w:val="0026215B"/>
    <w:rsid w:val="00262D57"/>
    <w:rsid w:val="00270E9D"/>
    <w:rsid w:val="0028009A"/>
    <w:rsid w:val="00286BC9"/>
    <w:rsid w:val="002A3485"/>
    <w:rsid w:val="002A4EF9"/>
    <w:rsid w:val="002B1079"/>
    <w:rsid w:val="002C2390"/>
    <w:rsid w:val="002C50A1"/>
    <w:rsid w:val="002C6759"/>
    <w:rsid w:val="002D6FA1"/>
    <w:rsid w:val="002E443C"/>
    <w:rsid w:val="002F1772"/>
    <w:rsid w:val="003009F4"/>
    <w:rsid w:val="00304FA9"/>
    <w:rsid w:val="00311BD3"/>
    <w:rsid w:val="003328E4"/>
    <w:rsid w:val="003329C0"/>
    <w:rsid w:val="00334937"/>
    <w:rsid w:val="00336029"/>
    <w:rsid w:val="00361DD6"/>
    <w:rsid w:val="003638A6"/>
    <w:rsid w:val="00374BDF"/>
    <w:rsid w:val="00390DA7"/>
    <w:rsid w:val="003A0B0D"/>
    <w:rsid w:val="003B6616"/>
    <w:rsid w:val="003D01E8"/>
    <w:rsid w:val="003D2614"/>
    <w:rsid w:val="003F040B"/>
    <w:rsid w:val="003F0CDB"/>
    <w:rsid w:val="003F4B91"/>
    <w:rsid w:val="00412B51"/>
    <w:rsid w:val="00413CFB"/>
    <w:rsid w:val="00416866"/>
    <w:rsid w:val="0047437A"/>
    <w:rsid w:val="004851CB"/>
    <w:rsid w:val="00490DC1"/>
    <w:rsid w:val="004A7A54"/>
    <w:rsid w:val="004E071E"/>
    <w:rsid w:val="004E1FA3"/>
    <w:rsid w:val="004F56E0"/>
    <w:rsid w:val="004F7719"/>
    <w:rsid w:val="0050063D"/>
    <w:rsid w:val="00503528"/>
    <w:rsid w:val="005121A0"/>
    <w:rsid w:val="00533734"/>
    <w:rsid w:val="005420A9"/>
    <w:rsid w:val="00544BD1"/>
    <w:rsid w:val="0054513D"/>
    <w:rsid w:val="00547C94"/>
    <w:rsid w:val="005608E7"/>
    <w:rsid w:val="00565255"/>
    <w:rsid w:val="005A04C1"/>
    <w:rsid w:val="005C0AAF"/>
    <w:rsid w:val="005D036D"/>
    <w:rsid w:val="005D2DD2"/>
    <w:rsid w:val="005F24EB"/>
    <w:rsid w:val="005F3727"/>
    <w:rsid w:val="00607284"/>
    <w:rsid w:val="00637185"/>
    <w:rsid w:val="006554E8"/>
    <w:rsid w:val="00657813"/>
    <w:rsid w:val="00682326"/>
    <w:rsid w:val="00686CDD"/>
    <w:rsid w:val="0069560F"/>
    <w:rsid w:val="006B5010"/>
    <w:rsid w:val="006C19A6"/>
    <w:rsid w:val="006D1905"/>
    <w:rsid w:val="006D6C22"/>
    <w:rsid w:val="006F3963"/>
    <w:rsid w:val="006F6467"/>
    <w:rsid w:val="006F7890"/>
    <w:rsid w:val="00715EBC"/>
    <w:rsid w:val="0072173C"/>
    <w:rsid w:val="00725D80"/>
    <w:rsid w:val="00747E5A"/>
    <w:rsid w:val="00751D2D"/>
    <w:rsid w:val="007534C3"/>
    <w:rsid w:val="00764C34"/>
    <w:rsid w:val="00764FCE"/>
    <w:rsid w:val="00792152"/>
    <w:rsid w:val="0079749D"/>
    <w:rsid w:val="00797B91"/>
    <w:rsid w:val="007C0155"/>
    <w:rsid w:val="007D1329"/>
    <w:rsid w:val="007D22A5"/>
    <w:rsid w:val="007D68CC"/>
    <w:rsid w:val="007E3834"/>
    <w:rsid w:val="007E6C1C"/>
    <w:rsid w:val="007E6E71"/>
    <w:rsid w:val="007F4225"/>
    <w:rsid w:val="008146AD"/>
    <w:rsid w:val="00820AC6"/>
    <w:rsid w:val="00862837"/>
    <w:rsid w:val="00867BB8"/>
    <w:rsid w:val="00883F52"/>
    <w:rsid w:val="00884590"/>
    <w:rsid w:val="008934EB"/>
    <w:rsid w:val="00897576"/>
    <w:rsid w:val="008B77A0"/>
    <w:rsid w:val="008C1706"/>
    <w:rsid w:val="008C6B3D"/>
    <w:rsid w:val="008E1960"/>
    <w:rsid w:val="008F47CF"/>
    <w:rsid w:val="009049DA"/>
    <w:rsid w:val="00904AFA"/>
    <w:rsid w:val="009430BF"/>
    <w:rsid w:val="00944752"/>
    <w:rsid w:val="00972F91"/>
    <w:rsid w:val="00975B9D"/>
    <w:rsid w:val="00990A01"/>
    <w:rsid w:val="009A6B51"/>
    <w:rsid w:val="009A6E67"/>
    <w:rsid w:val="009E271F"/>
    <w:rsid w:val="009F2B61"/>
    <w:rsid w:val="009F58F5"/>
    <w:rsid w:val="009F7687"/>
    <w:rsid w:val="00A018B7"/>
    <w:rsid w:val="00A02247"/>
    <w:rsid w:val="00A1006B"/>
    <w:rsid w:val="00A1056B"/>
    <w:rsid w:val="00A12212"/>
    <w:rsid w:val="00A457C8"/>
    <w:rsid w:val="00A50DAA"/>
    <w:rsid w:val="00A646CE"/>
    <w:rsid w:val="00A722DD"/>
    <w:rsid w:val="00A758FD"/>
    <w:rsid w:val="00AB3BF3"/>
    <w:rsid w:val="00AD219A"/>
    <w:rsid w:val="00AE4A9D"/>
    <w:rsid w:val="00B13753"/>
    <w:rsid w:val="00B22B21"/>
    <w:rsid w:val="00B36ECA"/>
    <w:rsid w:val="00B4166F"/>
    <w:rsid w:val="00B53F0D"/>
    <w:rsid w:val="00B635A9"/>
    <w:rsid w:val="00B86A5B"/>
    <w:rsid w:val="00BA44BC"/>
    <w:rsid w:val="00BB12D7"/>
    <w:rsid w:val="00BB1BA8"/>
    <w:rsid w:val="00BC1C2A"/>
    <w:rsid w:val="00BC31CA"/>
    <w:rsid w:val="00BF2A58"/>
    <w:rsid w:val="00BF5493"/>
    <w:rsid w:val="00C10BA9"/>
    <w:rsid w:val="00C1202D"/>
    <w:rsid w:val="00C306B3"/>
    <w:rsid w:val="00C433EF"/>
    <w:rsid w:val="00C47BF6"/>
    <w:rsid w:val="00C54AFC"/>
    <w:rsid w:val="00C563ED"/>
    <w:rsid w:val="00C6194F"/>
    <w:rsid w:val="00C8734D"/>
    <w:rsid w:val="00C92FF5"/>
    <w:rsid w:val="00C963D9"/>
    <w:rsid w:val="00CD0D1C"/>
    <w:rsid w:val="00CE0A13"/>
    <w:rsid w:val="00CE4564"/>
    <w:rsid w:val="00D176B6"/>
    <w:rsid w:val="00D21A7B"/>
    <w:rsid w:val="00D44576"/>
    <w:rsid w:val="00D46D36"/>
    <w:rsid w:val="00D50F21"/>
    <w:rsid w:val="00D54E8B"/>
    <w:rsid w:val="00D834C3"/>
    <w:rsid w:val="00DC2910"/>
    <w:rsid w:val="00DC6132"/>
    <w:rsid w:val="00DD421E"/>
    <w:rsid w:val="00DE1761"/>
    <w:rsid w:val="00DF2014"/>
    <w:rsid w:val="00DF72C7"/>
    <w:rsid w:val="00E15D08"/>
    <w:rsid w:val="00E53BC3"/>
    <w:rsid w:val="00E64BF9"/>
    <w:rsid w:val="00E7310F"/>
    <w:rsid w:val="00E85087"/>
    <w:rsid w:val="00EA2BD4"/>
    <w:rsid w:val="00EB7F0B"/>
    <w:rsid w:val="00ED6C8C"/>
    <w:rsid w:val="00EE649B"/>
    <w:rsid w:val="00EF391D"/>
    <w:rsid w:val="00EF6E65"/>
    <w:rsid w:val="00F06D2C"/>
    <w:rsid w:val="00F06E87"/>
    <w:rsid w:val="00F07460"/>
    <w:rsid w:val="00F2335A"/>
    <w:rsid w:val="00F23E0D"/>
    <w:rsid w:val="00F23F3D"/>
    <w:rsid w:val="00F41E8D"/>
    <w:rsid w:val="00F44B9D"/>
    <w:rsid w:val="00F53A4B"/>
    <w:rsid w:val="00F6717B"/>
    <w:rsid w:val="00F67306"/>
    <w:rsid w:val="00F72ACB"/>
    <w:rsid w:val="00F80691"/>
    <w:rsid w:val="00F86A96"/>
    <w:rsid w:val="00F92A73"/>
    <w:rsid w:val="00F953BD"/>
    <w:rsid w:val="00FA3694"/>
    <w:rsid w:val="00FA74D6"/>
    <w:rsid w:val="00FB37EF"/>
    <w:rsid w:val="00FB6A48"/>
    <w:rsid w:val="00FC2858"/>
    <w:rsid w:val="00FC7536"/>
    <w:rsid w:val="00FD72E1"/>
    <w:rsid w:val="00FE38A9"/>
    <w:rsid w:val="00FE665C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5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B7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EB7F0B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B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F0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315-7AF0-4A3C-82A1-E0DBE25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151</cp:revision>
  <cp:lastPrinted>2025-05-19T06:10:00Z</cp:lastPrinted>
  <dcterms:created xsi:type="dcterms:W3CDTF">2024-01-26T10:16:00Z</dcterms:created>
  <dcterms:modified xsi:type="dcterms:W3CDTF">2025-06-16T14:05:00Z</dcterms:modified>
</cp:coreProperties>
</file>