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ECE94" w14:textId="77777777" w:rsidR="00055781" w:rsidRDefault="00055781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p w14:paraId="7E2FFF2B" w14:textId="77777777" w:rsidR="000F2EC8" w:rsidRPr="00E258EF" w:rsidRDefault="00954019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  <w:r w:rsidRPr="00E258EF">
        <w:rPr>
          <w:rFonts w:ascii="Times New Roman" w:hAnsi="Times New Roman"/>
          <w:sz w:val="23"/>
          <w:szCs w:val="23"/>
        </w:rPr>
        <w:t xml:space="preserve">Порівняльна таблиця </w:t>
      </w:r>
      <w:r w:rsidR="000476DE" w:rsidRPr="00E258EF">
        <w:rPr>
          <w:rFonts w:ascii="Times New Roman" w:hAnsi="Times New Roman"/>
          <w:sz w:val="23"/>
          <w:szCs w:val="23"/>
        </w:rPr>
        <w:t>до про</w:t>
      </w:r>
      <w:r w:rsidR="00CA0131" w:rsidRPr="00E258EF">
        <w:rPr>
          <w:rFonts w:ascii="Times New Roman" w:hAnsi="Times New Roman"/>
          <w:sz w:val="23"/>
          <w:szCs w:val="23"/>
        </w:rPr>
        <w:t>є</w:t>
      </w:r>
      <w:r w:rsidR="000476DE" w:rsidRPr="00E258EF">
        <w:rPr>
          <w:rFonts w:ascii="Times New Roman" w:hAnsi="Times New Roman"/>
          <w:sz w:val="23"/>
          <w:szCs w:val="23"/>
        </w:rPr>
        <w:t xml:space="preserve">кту рішення </w:t>
      </w:r>
      <w:r w:rsidR="00E258EF" w:rsidRPr="00E258EF">
        <w:rPr>
          <w:rFonts w:ascii="Times New Roman" w:hAnsi="Times New Roman"/>
          <w:sz w:val="23"/>
          <w:szCs w:val="23"/>
        </w:rPr>
        <w:t>"</w:t>
      </w:r>
      <w:r w:rsidR="000476DE" w:rsidRPr="00E258EF">
        <w:rPr>
          <w:rFonts w:ascii="Times New Roman" w:hAnsi="Times New Roman"/>
          <w:sz w:val="23"/>
          <w:szCs w:val="23"/>
        </w:rPr>
        <w:t xml:space="preserve">Про внесення змін та доповнень до рішення Чорноморської міської ради Одеського району Одеської області </w:t>
      </w:r>
    </w:p>
    <w:p w14:paraId="125D022B" w14:textId="2B0B94B7" w:rsidR="00954019" w:rsidRDefault="000476DE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  <w:r w:rsidRPr="00E258EF">
        <w:rPr>
          <w:rFonts w:ascii="Times New Roman" w:hAnsi="Times New Roman"/>
          <w:sz w:val="23"/>
          <w:szCs w:val="23"/>
        </w:rPr>
        <w:t xml:space="preserve">від </w:t>
      </w:r>
      <w:r w:rsidR="00555C87" w:rsidRPr="00E258EF">
        <w:rPr>
          <w:rFonts w:ascii="Times New Roman" w:hAnsi="Times New Roman"/>
          <w:sz w:val="23"/>
          <w:szCs w:val="23"/>
        </w:rPr>
        <w:t>2</w:t>
      </w:r>
      <w:r w:rsidR="00B62547">
        <w:rPr>
          <w:rFonts w:ascii="Times New Roman" w:hAnsi="Times New Roman"/>
          <w:sz w:val="23"/>
          <w:szCs w:val="23"/>
        </w:rPr>
        <w:t>3</w:t>
      </w:r>
      <w:r w:rsidR="00555C87" w:rsidRPr="00E258EF">
        <w:rPr>
          <w:rFonts w:ascii="Times New Roman" w:hAnsi="Times New Roman"/>
          <w:sz w:val="23"/>
          <w:szCs w:val="23"/>
        </w:rPr>
        <w:t>.12.202</w:t>
      </w:r>
      <w:r w:rsidR="00B62547">
        <w:rPr>
          <w:rFonts w:ascii="Times New Roman" w:hAnsi="Times New Roman"/>
          <w:sz w:val="23"/>
          <w:szCs w:val="23"/>
        </w:rPr>
        <w:t>4</w:t>
      </w:r>
      <w:r w:rsidRPr="00E258EF">
        <w:rPr>
          <w:rFonts w:ascii="Times New Roman" w:hAnsi="Times New Roman"/>
          <w:sz w:val="23"/>
          <w:szCs w:val="23"/>
        </w:rPr>
        <w:t xml:space="preserve"> № </w:t>
      </w:r>
      <w:r w:rsidR="00B62547">
        <w:rPr>
          <w:rFonts w:ascii="Times New Roman" w:hAnsi="Times New Roman"/>
          <w:sz w:val="23"/>
          <w:szCs w:val="23"/>
        </w:rPr>
        <w:t>754</w:t>
      </w:r>
      <w:r w:rsidRPr="00E258EF">
        <w:rPr>
          <w:rFonts w:ascii="Times New Roman" w:hAnsi="Times New Roman"/>
          <w:sz w:val="23"/>
          <w:szCs w:val="23"/>
        </w:rPr>
        <w:t>-</w:t>
      </w:r>
      <w:r w:rsidRPr="00E258EF">
        <w:rPr>
          <w:rFonts w:ascii="Times New Roman" w:hAnsi="Times New Roman"/>
          <w:sz w:val="23"/>
          <w:szCs w:val="23"/>
          <w:lang w:val="en-US"/>
        </w:rPr>
        <w:t>VIII</w:t>
      </w:r>
      <w:r w:rsidRPr="00E258EF">
        <w:rPr>
          <w:rFonts w:ascii="Times New Roman" w:hAnsi="Times New Roman"/>
          <w:sz w:val="23"/>
          <w:szCs w:val="23"/>
        </w:rPr>
        <w:t xml:space="preserve"> </w:t>
      </w:r>
      <w:r w:rsidR="001365E6" w:rsidRPr="00E258EF">
        <w:rPr>
          <w:rFonts w:ascii="Times New Roman" w:hAnsi="Times New Roman"/>
          <w:sz w:val="23"/>
          <w:szCs w:val="23"/>
        </w:rPr>
        <w:t>"</w:t>
      </w:r>
      <w:r w:rsidRPr="00E258EF">
        <w:rPr>
          <w:rFonts w:ascii="Times New Roman" w:hAnsi="Times New Roman"/>
          <w:sz w:val="23"/>
          <w:szCs w:val="23"/>
        </w:rPr>
        <w:t>Про бюджет Чорноморської міської територіальної громади на 202</w:t>
      </w:r>
      <w:r w:rsidR="00B62547">
        <w:rPr>
          <w:rFonts w:ascii="Times New Roman" w:hAnsi="Times New Roman"/>
          <w:sz w:val="23"/>
          <w:szCs w:val="23"/>
        </w:rPr>
        <w:t>5</w:t>
      </w:r>
      <w:r w:rsidRPr="00E258EF">
        <w:rPr>
          <w:rFonts w:ascii="Times New Roman" w:hAnsi="Times New Roman"/>
          <w:sz w:val="23"/>
          <w:szCs w:val="23"/>
        </w:rPr>
        <w:t xml:space="preserve"> рік</w:t>
      </w:r>
      <w:r w:rsidR="001365E6" w:rsidRPr="00E258EF">
        <w:rPr>
          <w:rFonts w:ascii="Times New Roman" w:hAnsi="Times New Roman"/>
          <w:sz w:val="23"/>
          <w:szCs w:val="23"/>
        </w:rPr>
        <w:t>"</w:t>
      </w:r>
      <w:r w:rsidR="00C12EC5">
        <w:rPr>
          <w:rFonts w:ascii="Times New Roman" w:hAnsi="Times New Roman"/>
          <w:sz w:val="23"/>
          <w:szCs w:val="23"/>
        </w:rPr>
        <w:t xml:space="preserve"> (зі змінами)</w:t>
      </w:r>
      <w:r w:rsidR="00E258EF" w:rsidRPr="00E258EF">
        <w:rPr>
          <w:rFonts w:ascii="Times New Roman" w:hAnsi="Times New Roman"/>
          <w:sz w:val="23"/>
          <w:szCs w:val="23"/>
        </w:rPr>
        <w:t>"</w:t>
      </w:r>
    </w:p>
    <w:p w14:paraId="1528F4AE" w14:textId="77777777" w:rsidR="007E58EF" w:rsidRPr="00E258EF" w:rsidRDefault="007E58EF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</w:p>
    <w:tbl>
      <w:tblPr>
        <w:tblStyle w:val="a3"/>
        <w:tblW w:w="15877" w:type="dxa"/>
        <w:tblInd w:w="-147" w:type="dxa"/>
        <w:tblLook w:val="04A0" w:firstRow="1" w:lastRow="0" w:firstColumn="1" w:lastColumn="0" w:noHBand="0" w:noVBand="1"/>
      </w:tblPr>
      <w:tblGrid>
        <w:gridCol w:w="7939"/>
        <w:gridCol w:w="7938"/>
      </w:tblGrid>
      <w:tr w:rsidR="00954019" w:rsidRPr="00C863AD" w14:paraId="71BA597C" w14:textId="77777777" w:rsidTr="000F2EC8">
        <w:trPr>
          <w:tblHeader/>
        </w:trPr>
        <w:tc>
          <w:tcPr>
            <w:tcW w:w="7939" w:type="dxa"/>
          </w:tcPr>
          <w:p w14:paraId="5F3F6E82" w14:textId="77777777" w:rsidR="00954019" w:rsidRPr="00C863AD" w:rsidRDefault="00954019" w:rsidP="0095401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63AD">
              <w:rPr>
                <w:rFonts w:ascii="Times New Roman" w:hAnsi="Times New Roman"/>
                <w:b/>
                <w:sz w:val="22"/>
                <w:szCs w:val="22"/>
              </w:rPr>
              <w:t>Діюча редакція</w:t>
            </w:r>
            <w:r w:rsidR="000476DE">
              <w:rPr>
                <w:rFonts w:ascii="Times New Roman" w:hAnsi="Times New Roman"/>
                <w:b/>
                <w:sz w:val="22"/>
                <w:szCs w:val="22"/>
              </w:rPr>
              <w:t xml:space="preserve"> рішення</w:t>
            </w:r>
          </w:p>
        </w:tc>
        <w:tc>
          <w:tcPr>
            <w:tcW w:w="7938" w:type="dxa"/>
          </w:tcPr>
          <w:p w14:paraId="1F7F4D04" w14:textId="77777777" w:rsidR="00954019" w:rsidRPr="00C863AD" w:rsidRDefault="00FE6F81" w:rsidP="00FE6F8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Із урахуванням змін </w:t>
            </w:r>
          </w:p>
        </w:tc>
      </w:tr>
      <w:tr w:rsidR="00AD47C6" w:rsidRPr="000D23E5" w14:paraId="69A88F7A" w14:textId="77777777" w:rsidTr="005A6E79">
        <w:trPr>
          <w:trHeight w:val="1008"/>
        </w:trPr>
        <w:tc>
          <w:tcPr>
            <w:tcW w:w="7939" w:type="dxa"/>
          </w:tcPr>
          <w:p w14:paraId="00BDD2A9" w14:textId="77777777" w:rsidR="00055781" w:rsidRPr="00A9388A" w:rsidRDefault="00055781" w:rsidP="00055781">
            <w:pPr>
              <w:ind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</w:rPr>
              <w:t>1. Визначити на 2025 рік:</w:t>
            </w:r>
          </w:p>
          <w:p w14:paraId="0D474256" w14:textId="77777777" w:rsidR="00055781" w:rsidRPr="00A9388A" w:rsidRDefault="00055781" w:rsidP="00055781">
            <w:pPr>
              <w:ind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  <w:b/>
                <w:bCs/>
              </w:rPr>
              <w:t>доходи</w:t>
            </w:r>
            <w:r w:rsidRPr="00A9388A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ED10C3">
              <w:rPr>
                <w:rFonts w:ascii="Times New Roman" w:hAnsi="Times New Roman"/>
                <w:b/>
              </w:rPr>
              <w:t>1 204 839 106</w:t>
            </w:r>
            <w:r w:rsidRPr="00A9388A">
              <w:rPr>
                <w:rFonts w:ascii="Times New Roman" w:hAnsi="Times New Roman"/>
              </w:rPr>
              <w:t xml:space="preserve"> гривень, у тому числі доходи загального фонду бюджету громади – </w:t>
            </w:r>
            <w:r w:rsidRPr="00ED10C3">
              <w:rPr>
                <w:rFonts w:ascii="Times New Roman" w:hAnsi="Times New Roman"/>
                <w:b/>
              </w:rPr>
              <w:t>1 183 919 821</w:t>
            </w:r>
            <w:r w:rsidRPr="00A9388A">
              <w:rPr>
                <w:rFonts w:ascii="Times New Roman" w:hAnsi="Times New Roman"/>
              </w:rPr>
              <w:t xml:space="preserve"> гривень та доходи спеціального фонду бюджету громади – </w:t>
            </w:r>
            <w:r w:rsidRPr="00ED10C3">
              <w:rPr>
                <w:rFonts w:ascii="Times New Roman" w:hAnsi="Times New Roman"/>
                <w:b/>
              </w:rPr>
              <w:t>20 919 285</w:t>
            </w:r>
            <w:r w:rsidRPr="00A9388A">
              <w:rPr>
                <w:rFonts w:ascii="Times New Roman" w:hAnsi="Times New Roman"/>
              </w:rPr>
              <w:t xml:space="preserve"> гривень  згідно з додатком 1 до даного рішення;</w:t>
            </w:r>
          </w:p>
          <w:p w14:paraId="02FE1CD7" w14:textId="77777777" w:rsidR="00055781" w:rsidRDefault="00055781" w:rsidP="00055781">
            <w:pPr>
              <w:ind w:firstLine="567"/>
              <w:jc w:val="both"/>
              <w:rPr>
                <w:rFonts w:ascii="Times New Roman" w:hAnsi="Times New Roman"/>
                <w:b/>
                <w:bCs/>
              </w:rPr>
            </w:pPr>
          </w:p>
          <w:p w14:paraId="01C8A5C7" w14:textId="77777777" w:rsidR="00055781" w:rsidRPr="00E9499C" w:rsidRDefault="00055781" w:rsidP="00055781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  <w:b/>
                <w:bCs/>
              </w:rPr>
              <w:t>видатки</w:t>
            </w:r>
            <w:r w:rsidRPr="00E9499C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3B7D7D">
              <w:rPr>
                <w:rFonts w:ascii="Times New Roman" w:hAnsi="Times New Roman"/>
                <w:b/>
              </w:rPr>
              <w:t>1 502 169 973,68</w:t>
            </w:r>
            <w:r w:rsidRPr="00E9499C">
              <w:rPr>
                <w:rFonts w:ascii="Times New Roman" w:hAnsi="Times New Roman"/>
              </w:rPr>
              <w:t xml:space="preserve"> гривень, у тому числі видатки загального фонду бюджету громади – </w:t>
            </w:r>
            <w:r w:rsidRPr="003B7D7D">
              <w:rPr>
                <w:rFonts w:ascii="Times New Roman" w:hAnsi="Times New Roman"/>
                <w:b/>
              </w:rPr>
              <w:t>1 200 210 025,87</w:t>
            </w:r>
            <w:r w:rsidRPr="00E9499C">
              <w:rPr>
                <w:rFonts w:ascii="Times New Roman" w:hAnsi="Times New Roman"/>
              </w:rPr>
              <w:t xml:space="preserve"> гривень та видатки спеціального фонду бюджету громади – </w:t>
            </w:r>
            <w:r w:rsidRPr="003B7D7D">
              <w:rPr>
                <w:rFonts w:ascii="Times New Roman" w:hAnsi="Times New Roman"/>
                <w:b/>
              </w:rPr>
              <w:t>301 959 947,81</w:t>
            </w:r>
            <w:r w:rsidRPr="00E9499C">
              <w:rPr>
                <w:rFonts w:ascii="Times New Roman" w:hAnsi="Times New Roman"/>
              </w:rPr>
              <w:t> гривень;</w:t>
            </w:r>
          </w:p>
          <w:p w14:paraId="098C7BAE" w14:textId="77777777" w:rsidR="00055781" w:rsidRPr="00E9499C" w:rsidRDefault="00055781" w:rsidP="00055781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color w:val="000000"/>
              </w:rPr>
            </w:pPr>
            <w:r w:rsidRPr="00E9499C">
              <w:rPr>
                <w:rFonts w:ascii="Times New Roman" w:hAnsi="Times New Roman"/>
                <w:b/>
                <w:bCs/>
              </w:rPr>
              <w:t xml:space="preserve">дефіцит бюджету </w:t>
            </w:r>
            <w:r w:rsidRPr="00E9499C">
              <w:rPr>
                <w:rFonts w:ascii="Times New Roman" w:hAnsi="Times New Roman"/>
                <w:bCs/>
              </w:rPr>
              <w:t xml:space="preserve">Чорноморської міської територіальної громади у сумі </w:t>
            </w:r>
            <w:r w:rsidRPr="00055781">
              <w:rPr>
                <w:rFonts w:ascii="Times New Roman" w:hAnsi="Times New Roman"/>
                <w:b/>
                <w:bCs/>
              </w:rPr>
              <w:t>297 330 867,68</w:t>
            </w:r>
            <w:r w:rsidRPr="00E9499C">
              <w:rPr>
                <w:rFonts w:ascii="Times New Roman" w:hAnsi="Times New Roman"/>
                <w:color w:val="000000"/>
              </w:rPr>
              <w:t> гривень  згідно з додатком 2, джерелом покриття якого визначити вільний залишок коштів бюджету Чорноморської міської територіальної громади, який утворився  станом на 01.01.2025, в тому числі:</w:t>
            </w:r>
          </w:p>
          <w:p w14:paraId="6D717CC4" w14:textId="77777777" w:rsidR="00055781" w:rsidRPr="00E9499C" w:rsidRDefault="00055781" w:rsidP="00055781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  <w:b/>
                <w:bCs/>
              </w:rPr>
              <w:t>дефіцит</w:t>
            </w:r>
            <w:r w:rsidRPr="00E9499C">
              <w:rPr>
                <w:rFonts w:ascii="Times New Roman" w:hAnsi="Times New Roman"/>
              </w:rPr>
              <w:t> </w:t>
            </w:r>
            <w:r w:rsidRPr="00E9499C">
              <w:rPr>
                <w:rFonts w:ascii="Times New Roman" w:hAnsi="Times New Roman"/>
                <w:b/>
              </w:rPr>
              <w:t>за загальним фондом</w:t>
            </w:r>
            <w:r w:rsidRPr="00E9499C">
              <w:rPr>
                <w:rFonts w:ascii="Times New Roman" w:hAnsi="Times New Roman"/>
              </w:rPr>
              <w:t xml:space="preserve"> у сумі </w:t>
            </w:r>
            <w:r w:rsidRPr="003B7D7D">
              <w:rPr>
                <w:rFonts w:ascii="Times New Roman" w:hAnsi="Times New Roman"/>
                <w:b/>
              </w:rPr>
              <w:t>16 290 204,87</w:t>
            </w:r>
            <w:r w:rsidRPr="00E9499C">
              <w:rPr>
                <w:rFonts w:ascii="Times New Roman" w:hAnsi="Times New Roman"/>
              </w:rPr>
              <w:t> гривень, що сформувався за рахунок:</w:t>
            </w:r>
          </w:p>
          <w:p w14:paraId="35CC6D62" w14:textId="77777777" w:rsidR="00055781" w:rsidRPr="00E9499C" w:rsidRDefault="00055781" w:rsidP="00055781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коштів, що передаються до бюджету розвитку спеціального фонду</w:t>
            </w:r>
            <w:r w:rsidRPr="00E9499C">
              <w:rPr>
                <w:rFonts w:ascii="Times New Roman" w:hAnsi="Times New Roman"/>
              </w:rPr>
              <w:t xml:space="preserve">, у сумі </w:t>
            </w:r>
            <w:r w:rsidRPr="003B7D7D">
              <w:rPr>
                <w:rFonts w:ascii="Times New Roman" w:hAnsi="Times New Roman"/>
                <w:b/>
              </w:rPr>
              <w:t>108 213 318</w:t>
            </w:r>
            <w:r w:rsidRPr="00E9499C">
              <w:rPr>
                <w:rFonts w:ascii="Times New Roman" w:hAnsi="Times New Roman"/>
              </w:rPr>
              <w:t xml:space="preserve"> гривень (профіцит);</w:t>
            </w:r>
          </w:p>
          <w:p w14:paraId="7E8D170C" w14:textId="77777777" w:rsidR="00055781" w:rsidRPr="00E9499C" w:rsidRDefault="00055781" w:rsidP="00055781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 xml:space="preserve">- вільного залишку коштів станом на 01.01.2025 загального фонду бюджету у сумі  </w:t>
            </w:r>
            <w:r w:rsidRPr="003B7D7D">
              <w:rPr>
                <w:rFonts w:ascii="Times New Roman" w:hAnsi="Times New Roman"/>
                <w:b/>
              </w:rPr>
              <w:t>124 503 522,87</w:t>
            </w:r>
            <w:r w:rsidRPr="00E9499C">
              <w:rPr>
                <w:rFonts w:ascii="Times New Roman" w:hAnsi="Times New Roman"/>
              </w:rPr>
              <w:t xml:space="preserve"> гривень  (дефіцит), в тому числі за рахунок залишку міжбюджетних трансфертів – 2 279 297,98 гривень;</w:t>
            </w:r>
          </w:p>
          <w:p w14:paraId="05BA2E62" w14:textId="77777777" w:rsidR="00055781" w:rsidRPr="00E9499C" w:rsidRDefault="00055781" w:rsidP="00055781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  <w:b/>
                <w:bCs/>
              </w:rPr>
              <w:t>дефіцит</w:t>
            </w:r>
            <w:r w:rsidRPr="00E9499C">
              <w:rPr>
                <w:rFonts w:ascii="Times New Roman" w:hAnsi="Times New Roman"/>
              </w:rPr>
              <w:t> </w:t>
            </w:r>
            <w:r w:rsidRPr="00E9499C">
              <w:rPr>
                <w:rFonts w:ascii="Times New Roman" w:hAnsi="Times New Roman"/>
                <w:b/>
              </w:rPr>
              <w:t>за спеціальним фондом</w:t>
            </w:r>
            <w:r w:rsidRPr="00E9499C">
              <w:rPr>
                <w:rFonts w:ascii="Times New Roman" w:hAnsi="Times New Roman"/>
              </w:rPr>
              <w:t xml:space="preserve"> у сумі </w:t>
            </w:r>
            <w:r w:rsidRPr="003B7D7D">
              <w:rPr>
                <w:rFonts w:ascii="Times New Roman" w:hAnsi="Times New Roman"/>
                <w:b/>
              </w:rPr>
              <w:t>281 040 662,81</w:t>
            </w:r>
            <w:r w:rsidRPr="00E9499C">
              <w:rPr>
                <w:rFonts w:ascii="Times New Roman" w:hAnsi="Times New Roman"/>
              </w:rPr>
              <w:t xml:space="preserve"> гривень, джерелом покриття  якого визначити:</w:t>
            </w:r>
          </w:p>
          <w:p w14:paraId="5292255D" w14:textId="77777777" w:rsidR="00055781" w:rsidRPr="00E9499C" w:rsidRDefault="00055781" w:rsidP="00055781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 xml:space="preserve">- надходження коштів із загального фонду до бюджету розвитку спеціального фонду у сумі </w:t>
            </w:r>
            <w:r w:rsidRPr="003B7D7D">
              <w:rPr>
                <w:rFonts w:ascii="Times New Roman" w:hAnsi="Times New Roman"/>
                <w:b/>
              </w:rPr>
              <w:t>257 308 401,01</w:t>
            </w:r>
            <w:r w:rsidRPr="00E9499C">
              <w:rPr>
                <w:rFonts w:ascii="Times New Roman" w:hAnsi="Times New Roman"/>
              </w:rPr>
              <w:t xml:space="preserve"> гривень, із них за рахунок:</w:t>
            </w:r>
          </w:p>
          <w:p w14:paraId="4BB050BA" w14:textId="77777777" w:rsidR="00055781" w:rsidRPr="00E9499C" w:rsidRDefault="00055781" w:rsidP="00055781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E9499C">
              <w:rPr>
                <w:rFonts w:ascii="Times New Roman" w:hAnsi="Times New Roman"/>
                <w:i/>
              </w:rPr>
              <w:t xml:space="preserve">- доходів загального фонду у сумі </w:t>
            </w:r>
            <w:r w:rsidRPr="003B7D7D">
              <w:rPr>
                <w:rFonts w:ascii="Times New Roman" w:hAnsi="Times New Roman"/>
                <w:b/>
                <w:i/>
              </w:rPr>
              <w:t>108 213 318</w:t>
            </w:r>
            <w:r w:rsidRPr="00E9499C">
              <w:rPr>
                <w:rFonts w:ascii="Times New Roman" w:hAnsi="Times New Roman"/>
              </w:rPr>
              <w:t xml:space="preserve"> </w:t>
            </w:r>
            <w:r w:rsidRPr="00E9499C">
              <w:rPr>
                <w:rFonts w:ascii="Times New Roman" w:hAnsi="Times New Roman"/>
                <w:i/>
              </w:rPr>
              <w:t>гривень, в тому числі за рахунок міжбюджетних трансфертів – 9 741 874 гривень;</w:t>
            </w:r>
          </w:p>
          <w:p w14:paraId="4615D7A5" w14:textId="77777777" w:rsidR="00055781" w:rsidRPr="00E9499C" w:rsidRDefault="00055781" w:rsidP="00055781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E9499C">
              <w:rPr>
                <w:rFonts w:ascii="Times New Roman" w:hAnsi="Times New Roman"/>
                <w:i/>
              </w:rPr>
              <w:t xml:space="preserve">- вільного залишку загального фонду, який сформувався станом на 01.01.2025 у сумі </w:t>
            </w:r>
            <w:r w:rsidRPr="003B7D7D">
              <w:rPr>
                <w:rFonts w:ascii="Times New Roman" w:hAnsi="Times New Roman"/>
                <w:b/>
                <w:i/>
              </w:rPr>
              <w:t>149 095 083,01</w:t>
            </w:r>
            <w:r w:rsidRPr="00E9499C">
              <w:rPr>
                <w:rFonts w:ascii="Times New Roman" w:hAnsi="Times New Roman"/>
                <w:i/>
              </w:rPr>
              <w:t xml:space="preserve"> гривень, в тому числі за рахунок міжбюджетних трансфертів – 97 552 401,01 гривень;</w:t>
            </w:r>
          </w:p>
          <w:p w14:paraId="4EFEBA3E" w14:textId="77777777" w:rsidR="00055781" w:rsidRPr="00E9499C" w:rsidRDefault="00055781" w:rsidP="00055781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>- вільний залишок коштів бюджету розвитку, який сформувався станом на 01.01.2025 у сумі  336 300 гривень;</w:t>
            </w:r>
          </w:p>
          <w:p w14:paraId="1D3BCC8B" w14:textId="77777777" w:rsidR="00055781" w:rsidRPr="00E9499C" w:rsidRDefault="00055781" w:rsidP="00055781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 xml:space="preserve">- вільний залишок коштів субвенцій спеціального фонду, який сформувався станом на 01.01.2025 у сумі 23 036 527,62 гривень; </w:t>
            </w:r>
          </w:p>
          <w:p w14:paraId="1A22B92E" w14:textId="77777777" w:rsidR="00055781" w:rsidRPr="00E9499C" w:rsidRDefault="00055781" w:rsidP="00055781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lastRenderedPageBreak/>
              <w:t>- вільний залишок коштів цільового фону у складі бюджету громади, який сформувався станом на 01.01.2025 – 359 434,18 гривень;</w:t>
            </w:r>
          </w:p>
          <w:p w14:paraId="69A524B1" w14:textId="77777777" w:rsidR="00055781" w:rsidRDefault="00055781" w:rsidP="00055781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b/>
                <w:bCs/>
              </w:rPr>
            </w:pPr>
          </w:p>
          <w:p w14:paraId="7F7D8A2B" w14:textId="77777777" w:rsidR="00055781" w:rsidRDefault="00055781" w:rsidP="00055781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b/>
                <w:bCs/>
              </w:rPr>
            </w:pPr>
          </w:p>
          <w:p w14:paraId="0E2A8BBC" w14:textId="77777777" w:rsidR="00055781" w:rsidRDefault="00055781" w:rsidP="00055781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b/>
                <w:bCs/>
              </w:rPr>
            </w:pPr>
          </w:p>
          <w:p w14:paraId="2EA808FD" w14:textId="77777777" w:rsidR="00055781" w:rsidRDefault="00055781" w:rsidP="00055781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b/>
                <w:bCs/>
              </w:rPr>
            </w:pPr>
          </w:p>
          <w:p w14:paraId="4126D488" w14:textId="77777777" w:rsidR="00055781" w:rsidRPr="00E9499C" w:rsidRDefault="00055781" w:rsidP="00055781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  <w:b/>
                <w:bCs/>
              </w:rPr>
              <w:t>оборотний залишок</w:t>
            </w:r>
            <w:r w:rsidRPr="00E9499C">
              <w:rPr>
                <w:rFonts w:ascii="Times New Roman" w:hAnsi="Times New Roman"/>
                <w:bCs/>
              </w:rPr>
              <w:t xml:space="preserve"> бюджетних коштів</w:t>
            </w:r>
            <w:r w:rsidRPr="00E9499C">
              <w:rPr>
                <w:rFonts w:ascii="Times New Roman" w:hAnsi="Times New Roman"/>
              </w:rPr>
              <w:t> бюджету Чорноморської міської територіальної громади у розмірі 1 000 000  гривень, що становить 0,08 відсотків видатків загального фонду бюджету громади, визначених цим пунктом;</w:t>
            </w:r>
          </w:p>
          <w:p w14:paraId="677A394D" w14:textId="09B42F70" w:rsidR="00CA7CE5" w:rsidRDefault="00055781" w:rsidP="00055781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  <w:b/>
                <w:bCs/>
              </w:rPr>
              <w:t>резервний фонд</w:t>
            </w:r>
            <w:r w:rsidRPr="00E9499C">
              <w:rPr>
                <w:rFonts w:ascii="Times New Roman" w:hAnsi="Times New Roman"/>
              </w:rPr>
              <w:t xml:space="preserve">  бюджету Чорноморської міської територіальної громади у розмірі </w:t>
            </w:r>
            <w:r w:rsidRPr="003B7D7D">
              <w:rPr>
                <w:rFonts w:ascii="Times New Roman" w:hAnsi="Times New Roman"/>
                <w:b/>
              </w:rPr>
              <w:t>5 691 361</w:t>
            </w:r>
            <w:r w:rsidRPr="00E9499C">
              <w:rPr>
                <w:rFonts w:ascii="Times New Roman" w:hAnsi="Times New Roman"/>
              </w:rPr>
              <w:t xml:space="preserve"> гривень, що становить </w:t>
            </w:r>
            <w:r w:rsidRPr="003B7D7D">
              <w:rPr>
                <w:rFonts w:ascii="Times New Roman" w:hAnsi="Times New Roman"/>
                <w:b/>
              </w:rPr>
              <w:t>0,47</w:t>
            </w:r>
            <w:r w:rsidRPr="00E9499C">
              <w:rPr>
                <w:rFonts w:ascii="Times New Roman" w:hAnsi="Times New Roman"/>
              </w:rPr>
              <w:t xml:space="preserve"> відсотків видатків загального фонду бюджету громади, визначених цим пунктом</w:t>
            </w:r>
            <w:r w:rsidR="003B7D7D">
              <w:rPr>
                <w:rFonts w:ascii="Times New Roman" w:hAnsi="Times New Roman"/>
              </w:rPr>
              <w:t>.</w:t>
            </w:r>
          </w:p>
          <w:p w14:paraId="56F533C9" w14:textId="77777777" w:rsidR="00CA7CE5" w:rsidRDefault="00CA7CE5" w:rsidP="00CA7CE5">
            <w:pPr>
              <w:ind w:firstLine="567"/>
              <w:jc w:val="both"/>
              <w:rPr>
                <w:rFonts w:ascii="Times New Roman" w:hAnsi="Times New Roman"/>
              </w:rPr>
            </w:pPr>
            <w:r w:rsidRPr="00E340F4">
              <w:rPr>
                <w:rFonts w:ascii="Times New Roman" w:hAnsi="Times New Roman"/>
              </w:rPr>
              <w:t>…</w:t>
            </w:r>
          </w:p>
          <w:p w14:paraId="37F13F7C" w14:textId="28E102E1" w:rsidR="00055781" w:rsidRDefault="00055781" w:rsidP="00055781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24BEE">
              <w:rPr>
                <w:rFonts w:ascii="Times New Roman" w:hAnsi="Times New Roman"/>
              </w:rPr>
              <w:t>. Затвердити </w:t>
            </w:r>
            <w:r w:rsidRPr="00D24BEE">
              <w:rPr>
                <w:rFonts w:ascii="Times New Roman" w:hAnsi="Times New Roman"/>
                <w:bCs/>
              </w:rPr>
              <w:t>бюджетні призначення</w:t>
            </w:r>
            <w:r w:rsidRPr="00D24BEE">
              <w:rPr>
                <w:rFonts w:ascii="Times New Roman" w:hAnsi="Times New Roman"/>
              </w:rPr>
              <w:t> головним розпорядникам коштів бюджету Чорноморської міської територіальної громади на 2025 рік у розрізі відповідальних виконавців за бюджетними програмами згідно з додатком 3 до цього рішення.</w:t>
            </w:r>
          </w:p>
          <w:p w14:paraId="3D1D5209" w14:textId="77777777" w:rsidR="00055781" w:rsidRPr="00AA0419" w:rsidRDefault="00055781" w:rsidP="00055781">
            <w:pPr>
              <w:ind w:firstLine="567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Головному розпоряднику бюджетних коштів – Виконавчому комітету Чорноморської міської ради Одеського району Одеської області затверджені бюджетні призначення за </w:t>
            </w:r>
            <w:r w:rsidRPr="00D55D51">
              <w:rPr>
                <w:rFonts w:ascii="Times New Roman" w:hAnsi="Times New Roman"/>
              </w:rPr>
              <w:t>КПКВК МБ</w:t>
            </w:r>
            <w:r>
              <w:rPr>
                <w:rFonts w:ascii="Times New Roman" w:hAnsi="Times New Roman"/>
              </w:rPr>
              <w:t xml:space="preserve"> </w:t>
            </w:r>
            <w:r w:rsidRPr="00CB0BCF">
              <w:rPr>
                <w:rFonts w:ascii="Times New Roman" w:hAnsi="Times New Roman"/>
              </w:rPr>
              <w:t>0217680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 w:cs="Calibri"/>
              </w:rPr>
              <w:t>"</w:t>
            </w:r>
            <w:r w:rsidRPr="00CB0BCF">
              <w:rPr>
                <w:rFonts w:ascii="Times New Roman" w:hAnsi="Times New Roman"/>
              </w:rPr>
              <w:t>Членські внески до асоціацій органів місцевого самоврядування</w:t>
            </w:r>
            <w:r>
              <w:rPr>
                <w:rFonts w:ascii="Calibri" w:hAnsi="Calibri" w:cs="Calibri"/>
              </w:rPr>
              <w:t>"</w:t>
            </w:r>
            <w:r>
              <w:rPr>
                <w:rFonts w:ascii="Times New Roman" w:hAnsi="Times New Roman"/>
              </w:rPr>
              <w:t xml:space="preserve"> </w:t>
            </w:r>
            <w:r w:rsidRPr="00AA0419">
              <w:rPr>
                <w:rFonts w:ascii="Times New Roman" w:hAnsi="Times New Roman"/>
                <w:b/>
              </w:rPr>
              <w:t xml:space="preserve">у сумі 180 588 грн перерахувати до </w:t>
            </w:r>
            <w:r w:rsidRPr="00AA0419">
              <w:rPr>
                <w:rFonts w:ascii="Times New Roman" w:hAnsi="Times New Roman"/>
                <w:b/>
                <w:color w:val="000000" w:themeColor="text1"/>
              </w:rPr>
              <w:t xml:space="preserve">ВСЕУКРАЇНСЬКОЇ АСОЦІАЦІЇ ОРГАНІВ МІСЦЕВОГО САМОВРЯДУВАННЯ "АСОЦІАЦІЯ МІСТ УКРАЇНИ", із яких 70 000 грн до Фонду Асоціації міст України з допомоги громадам – членам Асоціації міст України відповідно до укладеної угоди. </w:t>
            </w:r>
          </w:p>
          <w:p w14:paraId="0667CAD4" w14:textId="2246B5EA" w:rsidR="00AD4123" w:rsidRDefault="00AD4123" w:rsidP="00CA7CE5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30ED156D" w14:textId="77777777" w:rsidR="004D1842" w:rsidRPr="00BC120A" w:rsidRDefault="004D1842" w:rsidP="004D1842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3. Затвердити на 2025 рік </w:t>
            </w:r>
            <w:r w:rsidRPr="00BC120A">
              <w:rPr>
                <w:rFonts w:ascii="Times New Roman" w:hAnsi="Times New Roman"/>
                <w:bCs/>
              </w:rPr>
              <w:t>міжбюджетні трансферти бюджету</w:t>
            </w:r>
            <w:r w:rsidRPr="00BC120A">
              <w:rPr>
                <w:rFonts w:ascii="Times New Roman" w:hAnsi="Times New Roman"/>
                <w:b/>
                <w:bCs/>
              </w:rPr>
              <w:t xml:space="preserve"> </w:t>
            </w:r>
            <w:r w:rsidRPr="00BC120A">
              <w:rPr>
                <w:rFonts w:ascii="Times New Roman" w:hAnsi="Times New Roman"/>
              </w:rPr>
              <w:t>Чорноморської міської територіальної громади згідно з додатком 5 до цього рішення.</w:t>
            </w:r>
          </w:p>
          <w:p w14:paraId="125BC114" w14:textId="77777777" w:rsidR="004D1842" w:rsidRDefault="004D1842" w:rsidP="004D1842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650AE4DF" w14:textId="77777777" w:rsidR="004D1842" w:rsidRPr="00BC120A" w:rsidRDefault="004D1842" w:rsidP="004D1842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lastRenderedPageBreak/>
              <w:t xml:space="preserve">1) бюджетів інших територіальних громад за бюджетною програмою "Інші субвенції з місцевого бюджету" (КПКВКМБ 3719770) у сумі </w:t>
            </w:r>
            <w:r w:rsidRPr="00AD4123">
              <w:rPr>
                <w:rFonts w:ascii="Times New Roman" w:hAnsi="Times New Roman"/>
                <w:b/>
              </w:rPr>
              <w:t>15</w:t>
            </w:r>
            <w:r w:rsidRPr="00AD4123">
              <w:rPr>
                <w:rFonts w:ascii="Times New Roman" w:hAnsi="Times New Roman"/>
                <w:b/>
                <w:lang w:val="ru-RU"/>
              </w:rPr>
              <w:t> </w:t>
            </w:r>
            <w:r w:rsidRPr="00AD4123">
              <w:rPr>
                <w:rFonts w:ascii="Times New Roman" w:hAnsi="Times New Roman"/>
                <w:b/>
              </w:rPr>
              <w:t>972</w:t>
            </w:r>
            <w:r w:rsidRPr="00AD4123">
              <w:rPr>
                <w:rFonts w:ascii="Times New Roman" w:hAnsi="Times New Roman"/>
                <w:b/>
                <w:lang w:val="ru-RU"/>
              </w:rPr>
              <w:t> </w:t>
            </w:r>
            <w:r w:rsidRPr="00AD4123">
              <w:rPr>
                <w:rFonts w:ascii="Times New Roman" w:hAnsi="Times New Roman"/>
                <w:b/>
              </w:rPr>
              <w:t>912</w:t>
            </w:r>
            <w:r w:rsidRPr="00BC120A">
              <w:rPr>
                <w:rFonts w:ascii="Times New Roman" w:hAnsi="Times New Roman"/>
              </w:rPr>
              <w:t xml:space="preserve"> гривень, із яких:</w:t>
            </w:r>
          </w:p>
          <w:p w14:paraId="6DFB1939" w14:textId="77777777" w:rsidR="004D1842" w:rsidRPr="00BC120A" w:rsidRDefault="004D1842" w:rsidP="004D1842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 xml:space="preserve">1.1) </w:t>
            </w:r>
            <w:r w:rsidRPr="00AD4123">
              <w:rPr>
                <w:rFonts w:ascii="Times New Roman" w:hAnsi="Times New Roman"/>
                <w:b/>
              </w:rPr>
              <w:t>14 </w:t>
            </w:r>
            <w:r w:rsidRPr="00AD4123">
              <w:rPr>
                <w:rFonts w:ascii="Times New Roman" w:hAnsi="Times New Roman"/>
                <w:b/>
                <w:lang w:val="ru-RU"/>
              </w:rPr>
              <w:t>431</w:t>
            </w:r>
            <w:r w:rsidRPr="00AD4123">
              <w:rPr>
                <w:rFonts w:ascii="Times New Roman" w:hAnsi="Times New Roman"/>
                <w:b/>
              </w:rPr>
              <w:t> </w:t>
            </w:r>
            <w:r w:rsidRPr="00AD4123">
              <w:rPr>
                <w:rFonts w:ascii="Times New Roman" w:hAnsi="Times New Roman"/>
                <w:b/>
                <w:lang w:val="ru-RU"/>
              </w:rPr>
              <w:t>612</w:t>
            </w:r>
            <w:r w:rsidRPr="00BC120A">
              <w:rPr>
                <w:rFonts w:ascii="Times New Roman" w:hAnsi="Times New Roman"/>
              </w:rPr>
              <w:t xml:space="preserve"> гривень для обласного  бюджету  Одеської області на:</w:t>
            </w:r>
          </w:p>
          <w:p w14:paraId="55039438" w14:textId="77777777" w:rsidR="004D1842" w:rsidRPr="00BC120A" w:rsidRDefault="004D1842" w:rsidP="004D1842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 xml:space="preserve">- фінансування заходів  Міської цільової програми підтримки  здобуття професійної (професійно-технічної), фахової </w:t>
            </w:r>
            <w:proofErr w:type="spellStart"/>
            <w:r w:rsidRPr="00BC120A">
              <w:rPr>
                <w:rFonts w:ascii="Times New Roman" w:hAnsi="Times New Roman"/>
              </w:rPr>
              <w:t>передвищої</w:t>
            </w:r>
            <w:proofErr w:type="spellEnd"/>
            <w:r w:rsidRPr="00BC120A">
              <w:rPr>
                <w:rFonts w:ascii="Times New Roman" w:hAnsi="Times New Roman"/>
              </w:rPr>
              <w:t xml:space="preserve"> освіти на умовах регіонального замовлення у відповідних закладах освіти, що розташовані та діють на території Чорноморської міської  територіальної громади, на 2025 рік - </w:t>
            </w:r>
            <w:r w:rsidRPr="004D1842">
              <w:rPr>
                <w:rFonts w:ascii="Times New Roman" w:hAnsi="Times New Roman"/>
                <w:b/>
              </w:rPr>
              <w:t>1 958 700</w:t>
            </w:r>
            <w:r w:rsidRPr="00BC120A">
              <w:rPr>
                <w:rFonts w:ascii="Times New Roman" w:hAnsi="Times New Roman"/>
              </w:rPr>
              <w:t xml:space="preserve"> гривень;</w:t>
            </w:r>
          </w:p>
          <w:p w14:paraId="055A1392" w14:textId="77777777" w:rsidR="004D1842" w:rsidRDefault="004D1842" w:rsidP="004D1842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- фінансування заходів Міської цільової програми соціального  захисту та надання соціальних послуг населенню Чорноморської міської територіальної громади на 2021-2025 роки -  2 241 100 гривень;</w:t>
            </w:r>
          </w:p>
          <w:p w14:paraId="6BAD78BD" w14:textId="77777777" w:rsidR="004D1842" w:rsidRDefault="004D1842" w:rsidP="004D1842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фінансування заходів </w:t>
            </w:r>
            <w:r w:rsidRPr="000228A6">
              <w:rPr>
                <w:rFonts w:ascii="Times New Roman" w:hAnsi="Times New Roman"/>
              </w:rPr>
              <w:t>Міськ</w:t>
            </w:r>
            <w:r>
              <w:rPr>
                <w:rFonts w:ascii="Times New Roman" w:hAnsi="Times New Roman"/>
              </w:rPr>
              <w:t>ої</w:t>
            </w:r>
            <w:r w:rsidRPr="000228A6">
              <w:rPr>
                <w:rFonts w:ascii="Times New Roman" w:hAnsi="Times New Roman"/>
              </w:rPr>
              <w:t xml:space="preserve"> цільов</w:t>
            </w:r>
            <w:r>
              <w:rPr>
                <w:rFonts w:ascii="Times New Roman" w:hAnsi="Times New Roman"/>
              </w:rPr>
              <w:t>ої</w:t>
            </w:r>
            <w:r w:rsidRPr="000228A6">
              <w:rPr>
                <w:rFonts w:ascii="Times New Roman" w:hAnsi="Times New Roman"/>
              </w:rPr>
              <w:t xml:space="preserve"> програм</w:t>
            </w:r>
            <w:r>
              <w:rPr>
                <w:rFonts w:ascii="Times New Roman" w:hAnsi="Times New Roman"/>
              </w:rPr>
              <w:t>и</w:t>
            </w:r>
            <w:r w:rsidRPr="000228A6">
              <w:rPr>
                <w:rFonts w:ascii="Times New Roman" w:hAnsi="Times New Roman"/>
              </w:rPr>
              <w:t xml:space="preserve">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 2025 рік</w:t>
            </w:r>
            <w:r>
              <w:rPr>
                <w:rFonts w:ascii="Times New Roman" w:hAnsi="Times New Roman"/>
              </w:rPr>
              <w:t xml:space="preserve"> – 10 000 000 гривень;</w:t>
            </w:r>
          </w:p>
          <w:p w14:paraId="78FDED68" w14:textId="77777777" w:rsidR="004D1842" w:rsidRPr="00AA0419" w:rsidRDefault="004D1842" w:rsidP="004D1842">
            <w:pPr>
              <w:ind w:firstLine="567"/>
              <w:jc w:val="both"/>
              <w:rPr>
                <w:rFonts w:ascii="Times New Roman" w:hAnsi="Times New Roman"/>
              </w:rPr>
            </w:pPr>
            <w:r w:rsidRPr="004D1842">
              <w:rPr>
                <w:rFonts w:ascii="Times New Roman" w:hAnsi="Times New Roman"/>
              </w:rPr>
              <w:t xml:space="preserve">- </w:t>
            </w:r>
            <w:r w:rsidRPr="00AA0419">
              <w:rPr>
                <w:rFonts w:ascii="Times New Roman" w:hAnsi="Times New Roman"/>
              </w:rPr>
              <w:t>ф</w:t>
            </w:r>
            <w:r w:rsidRPr="004D1842">
              <w:rPr>
                <w:rFonts w:ascii="Times New Roman" w:hAnsi="Times New Roman"/>
              </w:rPr>
              <w:t xml:space="preserve">інансування заходів </w:t>
            </w:r>
            <w:r w:rsidRPr="004D1842">
              <w:rPr>
                <w:rStyle w:val="docdata"/>
                <w:rFonts w:ascii="Times New Roman" w:hAnsi="Times New Roman"/>
                <w:color w:val="000000"/>
              </w:rPr>
              <w:t>Міської цільової програми співпраці виконавчих органів Чорноморської міської ради та ГУ ДПС в Одеській області з питань забезпечення контролю за дотриманням зобов'язань щодо платежів підприємств, установ, організацій, суб’єктів господарювання, фізичних осіб до бюджету Чорноморської  міської територіальної громади на 2025 рік</w:t>
            </w:r>
            <w:r w:rsidRPr="004D1842">
              <w:rPr>
                <w:rFonts w:ascii="Times New Roman" w:hAnsi="Times New Roman"/>
              </w:rPr>
              <w:t xml:space="preserve"> – 231 812 гривень</w:t>
            </w:r>
            <w:r w:rsidRPr="00AA0419">
              <w:rPr>
                <w:rFonts w:ascii="Times New Roman" w:hAnsi="Times New Roman"/>
              </w:rPr>
              <w:t>;</w:t>
            </w:r>
          </w:p>
          <w:p w14:paraId="4089ADA3" w14:textId="77777777" w:rsidR="004D1842" w:rsidRDefault="004D1842" w:rsidP="004D1842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1.2) 500 000 гривень для районного бюджету Одесь</w:t>
            </w:r>
            <w:r>
              <w:rPr>
                <w:rFonts w:ascii="Times New Roman" w:hAnsi="Times New Roman"/>
              </w:rPr>
              <w:t xml:space="preserve">кого району Одеської області на </w:t>
            </w:r>
            <w:r w:rsidRPr="00BC120A">
              <w:rPr>
                <w:rFonts w:ascii="Times New Roman" w:hAnsi="Times New Roman"/>
              </w:rPr>
              <w:t xml:space="preserve"> фінансування заходів </w:t>
            </w:r>
            <w:r w:rsidRPr="00BC120A">
              <w:rPr>
                <w:rFonts w:ascii="Times New Roman" w:eastAsia="MS Mincho" w:hAnsi="Times New Roman"/>
              </w:rPr>
              <w:t>Міської цільової програми фінансової підтримки діяльності Одеської районної ради Одеської області на 2025 рік</w:t>
            </w:r>
            <w:r>
              <w:rPr>
                <w:rFonts w:ascii="Times New Roman" w:hAnsi="Times New Roman"/>
              </w:rPr>
              <w:t xml:space="preserve"> – 500 000 гривень;</w:t>
            </w:r>
          </w:p>
          <w:p w14:paraId="7CD70D9E" w14:textId="77777777" w:rsidR="004D1842" w:rsidRPr="000228A6" w:rsidRDefault="004D1842" w:rsidP="004D1842">
            <w:pPr>
              <w:ind w:firstLine="567"/>
              <w:jc w:val="both"/>
            </w:pPr>
            <w:r w:rsidRPr="00667165">
              <w:rPr>
                <w:rFonts w:ascii="Times New Roman" w:hAnsi="Times New Roman"/>
              </w:rPr>
              <w:t>1.3) 1 041 300 гривень для бюджету Великодолинської селищної територіальної громади</w:t>
            </w:r>
            <w:r>
              <w:rPr>
                <w:rFonts w:ascii="Times New Roman" w:hAnsi="Times New Roman"/>
              </w:rPr>
              <w:t xml:space="preserve"> на </w:t>
            </w:r>
            <w:proofErr w:type="spellStart"/>
            <w:r w:rsidRPr="00667165">
              <w:rPr>
                <w:rFonts w:ascii="Times New Roman" w:hAnsi="Times New Roman"/>
              </w:rPr>
              <w:t>співфінансування</w:t>
            </w:r>
            <w:proofErr w:type="spellEnd"/>
            <w:r w:rsidRPr="00667165">
              <w:rPr>
                <w:rFonts w:ascii="Times New Roman" w:hAnsi="Times New Roman"/>
              </w:rPr>
              <w:t xml:space="preserve"> заходів з благоустрою на об'єкті спільного користування, а саме: капітальний ремонт дорожнього покриття на території кладовища за </w:t>
            </w:r>
            <w:proofErr w:type="spellStart"/>
            <w:r w:rsidRPr="00667165">
              <w:rPr>
                <w:rFonts w:ascii="Times New Roman" w:hAnsi="Times New Roman"/>
              </w:rPr>
              <w:t>адресою</w:t>
            </w:r>
            <w:proofErr w:type="spellEnd"/>
            <w:r w:rsidRPr="00667165">
              <w:rPr>
                <w:rFonts w:ascii="Times New Roman" w:hAnsi="Times New Roman"/>
              </w:rPr>
              <w:t>: Одеська область, Одеський район, село Молодіжне, вулиця Огородня, ділянка 47</w:t>
            </w:r>
            <w:r>
              <w:rPr>
                <w:rFonts w:ascii="Times New Roman" w:hAnsi="Times New Roman"/>
              </w:rPr>
              <w:t>.</w:t>
            </w:r>
          </w:p>
          <w:p w14:paraId="61326A92" w14:textId="77777777" w:rsidR="004D1842" w:rsidRPr="00BC120A" w:rsidRDefault="004D1842" w:rsidP="004D1842">
            <w:pPr>
              <w:ind w:firstLine="567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C120A">
              <w:rPr>
                <w:rFonts w:ascii="Times New Roman" w:hAnsi="Times New Roman"/>
              </w:rPr>
              <w:t xml:space="preserve">Уповноважити Чорноморського міського голову Василя Гуляєва на укладення договорів про передачу міжбюджетного трансферту з бюджету Чорноморської міської територіальної громади Одеського району Одеської </w:t>
            </w:r>
            <w:r w:rsidRPr="00BC120A">
              <w:rPr>
                <w:rFonts w:ascii="Times New Roman" w:hAnsi="Times New Roman"/>
              </w:rPr>
              <w:lastRenderedPageBreak/>
              <w:t>області у вигляді іншої субвенції до бюджетів інших територіальних громад від імені Чорноморської міської ради Одеського району Одеської області, в тому числі на укладання додаткових угод до відповідних договорів.</w:t>
            </w:r>
          </w:p>
          <w:p w14:paraId="662F4CC3" w14:textId="77777777" w:rsidR="004D1842" w:rsidRDefault="004D1842" w:rsidP="004D1842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Встановити, що на кінець бюджетного періоду залишки коштів іншої субвенції з бюджету Чорноморської міської територіальної громади зберігаються на казначейських рахунках відповідних місцевих бюджетів для здійснення видатків у наступному бюджетному періоді з урахуванням їх цільового призначення</w:t>
            </w:r>
          </w:p>
          <w:p w14:paraId="54252AF0" w14:textId="10FD8BF9" w:rsidR="004D1842" w:rsidRDefault="004D1842" w:rsidP="00CA7CE5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17D086AE" w14:textId="35E25750" w:rsidR="00CA7CE5" w:rsidRDefault="00CA7CE5" w:rsidP="00CA7CE5">
            <w:pPr>
              <w:ind w:firstLine="567"/>
              <w:jc w:val="both"/>
              <w:rPr>
                <w:rFonts w:ascii="Times New Roman" w:hAnsi="Times New Roman"/>
              </w:rPr>
            </w:pPr>
            <w:r w:rsidRPr="00237CD8">
              <w:rPr>
                <w:rFonts w:ascii="Times New Roman" w:hAnsi="Times New Roman"/>
              </w:rPr>
              <w:t>5. Затвердити </w:t>
            </w:r>
            <w:r w:rsidRPr="00237CD8">
              <w:rPr>
                <w:rFonts w:ascii="Times New Roman" w:hAnsi="Times New Roman"/>
                <w:bCs/>
              </w:rPr>
              <w:t xml:space="preserve">розподіл витрат бюджету Чорноморської міської територіальної громади на реалізацію міських  програм </w:t>
            </w:r>
            <w:r w:rsidRPr="00237CD8">
              <w:rPr>
                <w:rFonts w:ascii="Times New Roman" w:hAnsi="Times New Roman"/>
              </w:rPr>
              <w:t xml:space="preserve">у сумі </w:t>
            </w:r>
            <w:r w:rsidR="00055781" w:rsidRPr="003B7D7D">
              <w:rPr>
                <w:rFonts w:ascii="Times New Roman" w:hAnsi="Times New Roman"/>
                <w:b/>
              </w:rPr>
              <w:t>765 108 894,81</w:t>
            </w:r>
            <w:r w:rsidR="00055781" w:rsidRPr="00E9499C">
              <w:rPr>
                <w:rFonts w:ascii="Times New Roman" w:hAnsi="Times New Roman"/>
              </w:rPr>
              <w:t xml:space="preserve"> </w:t>
            </w:r>
            <w:r w:rsidRPr="00237CD8">
              <w:rPr>
                <w:rFonts w:ascii="Times New Roman" w:hAnsi="Times New Roman"/>
              </w:rPr>
              <w:t>гривень згідно з додатком 7 до цього рішення</w:t>
            </w:r>
            <w:r>
              <w:rPr>
                <w:rFonts w:ascii="Times New Roman" w:hAnsi="Times New Roman"/>
              </w:rPr>
              <w:t>.</w:t>
            </w:r>
          </w:p>
          <w:p w14:paraId="35CB80D3" w14:textId="77777777" w:rsidR="00CA7CE5" w:rsidRDefault="00CA7CE5" w:rsidP="00CA7CE5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3DC1AD46" w14:textId="30CB43F9" w:rsidR="007654E0" w:rsidRPr="007654E0" w:rsidRDefault="007654E0" w:rsidP="00B6254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938" w:type="dxa"/>
          </w:tcPr>
          <w:p w14:paraId="42113225" w14:textId="77777777" w:rsidR="009818AF" w:rsidRPr="00E9499C" w:rsidRDefault="009818AF" w:rsidP="009818AF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lastRenderedPageBreak/>
              <w:t>1. Визначити на 2025 рік:</w:t>
            </w:r>
          </w:p>
          <w:p w14:paraId="28BD8491" w14:textId="77777777" w:rsidR="009818AF" w:rsidRPr="00E9499C" w:rsidRDefault="009818AF" w:rsidP="009818AF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  <w:b/>
                <w:bCs/>
              </w:rPr>
              <w:t>доходи</w:t>
            </w:r>
            <w:r w:rsidRPr="00E9499C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9818AF">
              <w:rPr>
                <w:rFonts w:ascii="Times New Roman" w:hAnsi="Times New Roman"/>
                <w:b/>
              </w:rPr>
              <w:t>1 256 954 016,22</w:t>
            </w:r>
            <w:r w:rsidRPr="00E9499C">
              <w:rPr>
                <w:rFonts w:ascii="Times New Roman" w:hAnsi="Times New Roman"/>
              </w:rPr>
              <w:t xml:space="preserve"> гривень, у тому числі доходи загального фонду бюджету громади – </w:t>
            </w:r>
            <w:r w:rsidRPr="009818AF">
              <w:rPr>
                <w:rFonts w:ascii="Times New Roman" w:hAnsi="Times New Roman"/>
                <w:b/>
              </w:rPr>
              <w:t>1 236 040 921 </w:t>
            </w:r>
            <w:r w:rsidRPr="00E9499C">
              <w:rPr>
                <w:rFonts w:ascii="Times New Roman" w:hAnsi="Times New Roman"/>
              </w:rPr>
              <w:t xml:space="preserve">гривень та доходи спеціального фонду бюджету громади – </w:t>
            </w:r>
            <w:r w:rsidRPr="009818AF">
              <w:rPr>
                <w:rFonts w:ascii="Times New Roman" w:hAnsi="Times New Roman"/>
                <w:b/>
              </w:rPr>
              <w:t>20 913 095,22 </w:t>
            </w:r>
            <w:r w:rsidRPr="00E9499C">
              <w:rPr>
                <w:rFonts w:ascii="Times New Roman" w:hAnsi="Times New Roman"/>
              </w:rPr>
              <w:t>гривень  згідно з додатком 1 до даного рішення;</w:t>
            </w:r>
          </w:p>
          <w:p w14:paraId="09938153" w14:textId="77777777" w:rsidR="009818AF" w:rsidRPr="00E9499C" w:rsidRDefault="009818AF" w:rsidP="009818AF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  <w:b/>
                <w:bCs/>
              </w:rPr>
              <w:t>видатки</w:t>
            </w:r>
            <w:r w:rsidRPr="00E9499C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9818AF">
              <w:rPr>
                <w:rFonts w:ascii="Times New Roman" w:hAnsi="Times New Roman"/>
                <w:b/>
              </w:rPr>
              <w:t>1 555 418 583,90</w:t>
            </w:r>
            <w:r w:rsidRPr="00E9499C">
              <w:rPr>
                <w:rFonts w:ascii="Times New Roman" w:hAnsi="Times New Roman"/>
              </w:rPr>
              <w:t xml:space="preserve"> гривень, у тому числі видатки загального фонду бюджету громади – </w:t>
            </w:r>
            <w:r w:rsidRPr="009818AF">
              <w:rPr>
                <w:rFonts w:ascii="Times New Roman" w:hAnsi="Times New Roman"/>
                <w:b/>
              </w:rPr>
              <w:t>1 253 175 087,87</w:t>
            </w:r>
            <w:r w:rsidRPr="00E9499C">
              <w:rPr>
                <w:rFonts w:ascii="Times New Roman" w:hAnsi="Times New Roman"/>
              </w:rPr>
              <w:t xml:space="preserve"> гривень та видатки спеціального фонду бюджету громади – </w:t>
            </w:r>
            <w:r w:rsidRPr="009818AF">
              <w:rPr>
                <w:rFonts w:ascii="Times New Roman" w:hAnsi="Times New Roman"/>
                <w:b/>
              </w:rPr>
              <w:t>302 243 496,03</w:t>
            </w:r>
            <w:r w:rsidRPr="00E9499C">
              <w:rPr>
                <w:rFonts w:ascii="Times New Roman" w:hAnsi="Times New Roman"/>
              </w:rPr>
              <w:t> гривень;</w:t>
            </w:r>
          </w:p>
          <w:p w14:paraId="7AD50E09" w14:textId="77777777" w:rsidR="009818AF" w:rsidRPr="00E9499C" w:rsidRDefault="009818AF" w:rsidP="009818AF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color w:val="000000"/>
              </w:rPr>
            </w:pPr>
            <w:r w:rsidRPr="00E9499C">
              <w:rPr>
                <w:rFonts w:ascii="Times New Roman" w:hAnsi="Times New Roman"/>
                <w:b/>
                <w:bCs/>
              </w:rPr>
              <w:t xml:space="preserve">дефіцит бюджету </w:t>
            </w:r>
            <w:r w:rsidRPr="00E9499C">
              <w:rPr>
                <w:rFonts w:ascii="Times New Roman" w:hAnsi="Times New Roman"/>
                <w:bCs/>
              </w:rPr>
              <w:t xml:space="preserve">Чорноморської міської територіальної громади у сумі </w:t>
            </w:r>
            <w:r w:rsidRPr="009818AF">
              <w:rPr>
                <w:rFonts w:ascii="Times New Roman" w:hAnsi="Times New Roman"/>
                <w:b/>
                <w:bCs/>
              </w:rPr>
              <w:t>298 464 567,68</w:t>
            </w:r>
            <w:r w:rsidRPr="00E9499C">
              <w:rPr>
                <w:rFonts w:ascii="Times New Roman" w:hAnsi="Times New Roman"/>
                <w:color w:val="000000"/>
              </w:rPr>
              <w:t> гривень  згідно з додатком 2, джерелом покриття якого визначити вільний залишок коштів бюджету Чорноморської міської територіальної громади, який утворився  станом на 01.01.2025, в тому числі:</w:t>
            </w:r>
          </w:p>
          <w:p w14:paraId="5A887B02" w14:textId="77777777" w:rsidR="009818AF" w:rsidRPr="00E9499C" w:rsidRDefault="009818AF" w:rsidP="009818AF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  <w:b/>
                <w:bCs/>
              </w:rPr>
              <w:t>дефіцит</w:t>
            </w:r>
            <w:r w:rsidRPr="00E9499C">
              <w:rPr>
                <w:rFonts w:ascii="Times New Roman" w:hAnsi="Times New Roman"/>
              </w:rPr>
              <w:t> </w:t>
            </w:r>
            <w:r w:rsidRPr="00E9499C">
              <w:rPr>
                <w:rFonts w:ascii="Times New Roman" w:hAnsi="Times New Roman"/>
                <w:b/>
              </w:rPr>
              <w:t>за загальним фондом</w:t>
            </w:r>
            <w:r w:rsidRPr="00E9499C">
              <w:rPr>
                <w:rFonts w:ascii="Times New Roman" w:hAnsi="Times New Roman"/>
              </w:rPr>
              <w:t xml:space="preserve"> у сумі </w:t>
            </w:r>
            <w:r w:rsidRPr="009818AF">
              <w:rPr>
                <w:rFonts w:ascii="Times New Roman" w:hAnsi="Times New Roman"/>
                <w:b/>
              </w:rPr>
              <w:t>17 134 166,87</w:t>
            </w:r>
            <w:r w:rsidRPr="00E9499C">
              <w:rPr>
                <w:rFonts w:ascii="Times New Roman" w:hAnsi="Times New Roman"/>
              </w:rPr>
              <w:t> гривень, що сформувався за рахунок:</w:t>
            </w:r>
          </w:p>
          <w:p w14:paraId="40E3F2CA" w14:textId="77777777" w:rsidR="009818AF" w:rsidRPr="00E9499C" w:rsidRDefault="009818AF" w:rsidP="009818AF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 xml:space="preserve">- коштів, що передаються </w:t>
            </w:r>
            <w:r w:rsidRPr="0039248D">
              <w:rPr>
                <w:rFonts w:ascii="Times New Roman" w:hAnsi="Times New Roman"/>
              </w:rPr>
              <w:t>до бюджету розвитку спеціального фонду</w:t>
            </w:r>
            <w:r w:rsidRPr="00E9499C">
              <w:rPr>
                <w:rFonts w:ascii="Times New Roman" w:hAnsi="Times New Roman"/>
              </w:rPr>
              <w:t xml:space="preserve">, у сумі </w:t>
            </w:r>
            <w:r w:rsidRPr="009818AF">
              <w:rPr>
                <w:rFonts w:ascii="Times New Roman" w:hAnsi="Times New Roman"/>
                <w:b/>
              </w:rPr>
              <w:t xml:space="preserve">106 369 356 </w:t>
            </w:r>
            <w:r w:rsidRPr="00E9499C">
              <w:rPr>
                <w:rFonts w:ascii="Times New Roman" w:hAnsi="Times New Roman"/>
              </w:rPr>
              <w:t>гривень (профіцит);</w:t>
            </w:r>
          </w:p>
          <w:p w14:paraId="03E5FAEA" w14:textId="77777777" w:rsidR="009818AF" w:rsidRPr="00E9499C" w:rsidRDefault="009818AF" w:rsidP="009818AF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4947D1">
              <w:rPr>
                <w:rFonts w:ascii="Times New Roman" w:hAnsi="Times New Roman"/>
              </w:rPr>
              <w:t xml:space="preserve">- вільного залишку коштів станом на 01.01.2025 загального фонду бюджету у сумі  </w:t>
            </w:r>
            <w:r w:rsidRPr="009818AF">
              <w:rPr>
                <w:rFonts w:ascii="Times New Roman" w:hAnsi="Times New Roman"/>
                <w:b/>
              </w:rPr>
              <w:t>123 503 522,87</w:t>
            </w:r>
            <w:r w:rsidRPr="004947D1">
              <w:rPr>
                <w:rFonts w:ascii="Times New Roman" w:hAnsi="Times New Roman"/>
              </w:rPr>
              <w:t xml:space="preserve"> гривень  (дефіцит), в тому числі за рахунок залишку міжбюджетних трансфертів – 2 279 297,98 гривень;</w:t>
            </w:r>
          </w:p>
          <w:p w14:paraId="28D79A15" w14:textId="77777777" w:rsidR="009818AF" w:rsidRPr="00E9499C" w:rsidRDefault="009818AF" w:rsidP="009818AF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  <w:b/>
                <w:bCs/>
              </w:rPr>
              <w:t>дефіцит</w:t>
            </w:r>
            <w:r w:rsidRPr="00E9499C">
              <w:rPr>
                <w:rFonts w:ascii="Times New Roman" w:hAnsi="Times New Roman"/>
              </w:rPr>
              <w:t> </w:t>
            </w:r>
            <w:r w:rsidRPr="00E9499C">
              <w:rPr>
                <w:rFonts w:ascii="Times New Roman" w:hAnsi="Times New Roman"/>
                <w:b/>
              </w:rPr>
              <w:t>за спеціальним фондом</w:t>
            </w:r>
            <w:r w:rsidRPr="00E9499C">
              <w:rPr>
                <w:rFonts w:ascii="Times New Roman" w:hAnsi="Times New Roman"/>
              </w:rPr>
              <w:t xml:space="preserve"> у сумі </w:t>
            </w:r>
            <w:r w:rsidRPr="009818AF">
              <w:rPr>
                <w:rFonts w:ascii="Times New Roman" w:hAnsi="Times New Roman"/>
                <w:b/>
              </w:rPr>
              <w:t>281 330 400,81</w:t>
            </w:r>
            <w:r w:rsidRPr="00E9499C">
              <w:rPr>
                <w:rFonts w:ascii="Times New Roman" w:hAnsi="Times New Roman"/>
              </w:rPr>
              <w:t xml:space="preserve"> гривень, джерелом покриття  якого визначити:</w:t>
            </w:r>
          </w:p>
          <w:p w14:paraId="723EDE82" w14:textId="77777777" w:rsidR="009818AF" w:rsidRPr="00E9499C" w:rsidRDefault="009818AF" w:rsidP="009818AF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 xml:space="preserve">- надходження коштів із загального фонду до бюджету розвитку спеціального фонду у сумі </w:t>
            </w:r>
            <w:r w:rsidRPr="009818AF">
              <w:rPr>
                <w:rFonts w:ascii="Times New Roman" w:hAnsi="Times New Roman"/>
                <w:b/>
              </w:rPr>
              <w:t>256 464 439,01</w:t>
            </w:r>
            <w:r w:rsidRPr="00E9499C">
              <w:rPr>
                <w:rFonts w:ascii="Times New Roman" w:hAnsi="Times New Roman"/>
              </w:rPr>
              <w:t xml:space="preserve"> гривень, із них за рахунок:</w:t>
            </w:r>
          </w:p>
          <w:p w14:paraId="70EB1AFB" w14:textId="77777777" w:rsidR="009818AF" w:rsidRPr="004947D1" w:rsidRDefault="009818AF" w:rsidP="009818AF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E9499C">
              <w:rPr>
                <w:rFonts w:ascii="Times New Roman" w:hAnsi="Times New Roman"/>
                <w:i/>
              </w:rPr>
              <w:t xml:space="preserve">- доходів загального фонду у сумі </w:t>
            </w:r>
            <w:r w:rsidRPr="009818AF">
              <w:rPr>
                <w:rFonts w:ascii="Times New Roman" w:hAnsi="Times New Roman"/>
                <w:b/>
                <w:i/>
              </w:rPr>
              <w:t>106 369 356</w:t>
            </w:r>
            <w:r w:rsidRPr="009818AF">
              <w:rPr>
                <w:rFonts w:ascii="Times New Roman" w:hAnsi="Times New Roman"/>
                <w:b/>
              </w:rPr>
              <w:t xml:space="preserve"> </w:t>
            </w:r>
            <w:r w:rsidRPr="00E9499C">
              <w:rPr>
                <w:rFonts w:ascii="Times New Roman" w:hAnsi="Times New Roman"/>
                <w:i/>
              </w:rPr>
              <w:t xml:space="preserve">гривень, в тому числі за рахунок </w:t>
            </w:r>
            <w:r w:rsidRPr="004947D1">
              <w:rPr>
                <w:rFonts w:ascii="Times New Roman" w:hAnsi="Times New Roman"/>
                <w:i/>
              </w:rPr>
              <w:t>міжбюджетних трансфертів – 9 741 874 гривень;</w:t>
            </w:r>
          </w:p>
          <w:p w14:paraId="067715D5" w14:textId="77777777" w:rsidR="009818AF" w:rsidRPr="00E9499C" w:rsidRDefault="009818AF" w:rsidP="009818AF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4947D1">
              <w:rPr>
                <w:rFonts w:ascii="Times New Roman" w:hAnsi="Times New Roman"/>
                <w:i/>
              </w:rPr>
              <w:t xml:space="preserve">- вільного залишку коштів загального фонду, який сформувався станом на 01.01.2025 у сумі </w:t>
            </w:r>
            <w:r w:rsidRPr="009818AF">
              <w:rPr>
                <w:rFonts w:ascii="Times New Roman" w:hAnsi="Times New Roman"/>
                <w:b/>
                <w:i/>
              </w:rPr>
              <w:t>150 095 083,01</w:t>
            </w:r>
            <w:r w:rsidRPr="004947D1">
              <w:rPr>
                <w:rFonts w:ascii="Times New Roman" w:hAnsi="Times New Roman"/>
                <w:i/>
              </w:rPr>
              <w:t xml:space="preserve"> гривень, в тому числі за рахунок міжбюджетних трансфертів – 97 552 401,01 гривень;</w:t>
            </w:r>
          </w:p>
          <w:p w14:paraId="218D4F97" w14:textId="77777777" w:rsidR="009818AF" w:rsidRPr="00E9499C" w:rsidRDefault="009818AF" w:rsidP="009818AF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>- вільний залишок коштів бюджету розвитку, який сформувався станом на 01.01.2025 у сумі  336 300 гривень;</w:t>
            </w:r>
          </w:p>
          <w:p w14:paraId="45332B12" w14:textId="77777777" w:rsidR="009818AF" w:rsidRPr="00E9499C" w:rsidRDefault="009818AF" w:rsidP="009818AF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 xml:space="preserve">- вільний залишок коштів субвенцій спеціального фонду, який сформувався станом на 01.01.2025 у сумі 23 036 527,62 гривень; </w:t>
            </w:r>
          </w:p>
          <w:p w14:paraId="57083BDC" w14:textId="77777777" w:rsidR="009818AF" w:rsidRDefault="009818AF" w:rsidP="009818AF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lastRenderedPageBreak/>
              <w:t>- вільний залишок коштів цільового фону у складі бюджету громади, який сформувався станом на 01.01.2025 – 359 434,18 гривень;</w:t>
            </w:r>
          </w:p>
          <w:p w14:paraId="71ED5D75" w14:textId="77777777" w:rsidR="009818AF" w:rsidRPr="009818AF" w:rsidRDefault="009818AF" w:rsidP="009818AF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b/>
              </w:rPr>
            </w:pPr>
            <w:r w:rsidRPr="009818AF">
              <w:rPr>
                <w:rFonts w:ascii="Times New Roman" w:hAnsi="Times New Roman"/>
                <w:b/>
              </w:rPr>
              <w:t>- вільний залишок фонду охорони навколишнього природного середовища у складі бюджету громади, який сформувався станом на 01.01.2025 у сумі 1 133 700,00 гривень;</w:t>
            </w:r>
          </w:p>
          <w:p w14:paraId="3A2738FB" w14:textId="77777777" w:rsidR="009818AF" w:rsidRPr="00E9499C" w:rsidRDefault="009818AF" w:rsidP="009818AF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  <w:b/>
                <w:bCs/>
              </w:rPr>
              <w:t>оборотний залишок</w:t>
            </w:r>
            <w:r w:rsidRPr="00E9499C">
              <w:rPr>
                <w:rFonts w:ascii="Times New Roman" w:hAnsi="Times New Roman"/>
                <w:bCs/>
              </w:rPr>
              <w:t xml:space="preserve"> бюджетних коштів</w:t>
            </w:r>
            <w:r w:rsidRPr="00E9499C">
              <w:rPr>
                <w:rFonts w:ascii="Times New Roman" w:hAnsi="Times New Roman"/>
              </w:rPr>
              <w:t> бюджету Чорноморської міської територіальної громади у розмірі 1 000 000  гривень, що становить 0,08 відсотків видатків загального фонду бюджету громади, визначених цим пунктом;</w:t>
            </w:r>
          </w:p>
          <w:p w14:paraId="4ECBEBCD" w14:textId="0DC1C92E" w:rsidR="003B7D7D" w:rsidRPr="00E9499C" w:rsidRDefault="009818AF" w:rsidP="009818AF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  <w:b/>
                <w:bCs/>
              </w:rPr>
              <w:t>резервний фонд</w:t>
            </w:r>
            <w:r w:rsidRPr="00E9499C">
              <w:rPr>
                <w:rFonts w:ascii="Times New Roman" w:hAnsi="Times New Roman"/>
              </w:rPr>
              <w:t xml:space="preserve">  бюджету Чорноморської міської територіальної громади у розмірі </w:t>
            </w:r>
            <w:r w:rsidRPr="009818AF">
              <w:rPr>
                <w:rFonts w:ascii="Times New Roman" w:hAnsi="Times New Roman"/>
                <w:b/>
              </w:rPr>
              <w:t>5 067 361</w:t>
            </w:r>
            <w:r w:rsidRPr="00E9499C">
              <w:rPr>
                <w:rFonts w:ascii="Times New Roman" w:hAnsi="Times New Roman"/>
              </w:rPr>
              <w:t xml:space="preserve"> гривень, що становить </w:t>
            </w:r>
            <w:r w:rsidRPr="009818AF">
              <w:rPr>
                <w:rFonts w:ascii="Times New Roman" w:hAnsi="Times New Roman"/>
                <w:b/>
              </w:rPr>
              <w:t>0,40</w:t>
            </w:r>
            <w:r w:rsidRPr="00E9499C">
              <w:rPr>
                <w:rFonts w:ascii="Times New Roman" w:hAnsi="Times New Roman"/>
              </w:rPr>
              <w:t xml:space="preserve"> відсотків видатків загального фонду бюджету громади, визначених цим пунктом</w:t>
            </w:r>
            <w:r w:rsidR="003B7D7D" w:rsidRPr="00E9499C">
              <w:rPr>
                <w:rFonts w:ascii="Times New Roman" w:hAnsi="Times New Roman"/>
              </w:rPr>
              <w:t>.</w:t>
            </w:r>
          </w:p>
          <w:p w14:paraId="0EA2D407" w14:textId="38C1D78F" w:rsidR="007F7E9E" w:rsidRDefault="00E340F4" w:rsidP="00012E1C">
            <w:pPr>
              <w:ind w:firstLine="567"/>
              <w:jc w:val="both"/>
              <w:rPr>
                <w:rFonts w:ascii="Times New Roman" w:hAnsi="Times New Roman"/>
              </w:rPr>
            </w:pPr>
            <w:r w:rsidRPr="00E340F4">
              <w:rPr>
                <w:rFonts w:ascii="Times New Roman" w:hAnsi="Times New Roman"/>
              </w:rPr>
              <w:t>…</w:t>
            </w:r>
          </w:p>
          <w:p w14:paraId="403797C8" w14:textId="77777777" w:rsidR="00055781" w:rsidRDefault="00055781" w:rsidP="00055781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24BEE">
              <w:rPr>
                <w:rFonts w:ascii="Times New Roman" w:hAnsi="Times New Roman"/>
              </w:rPr>
              <w:t>. Затвердити </w:t>
            </w:r>
            <w:r w:rsidRPr="00D24BEE">
              <w:rPr>
                <w:rFonts w:ascii="Times New Roman" w:hAnsi="Times New Roman"/>
                <w:bCs/>
              </w:rPr>
              <w:t>бюджетні призначення</w:t>
            </w:r>
            <w:r w:rsidRPr="00D24BEE">
              <w:rPr>
                <w:rFonts w:ascii="Times New Roman" w:hAnsi="Times New Roman"/>
              </w:rPr>
              <w:t> головним розпорядникам коштів бюджету Чорноморської міської територіальної громади на 2025 рік у розрізі відповідальних виконавців за бюджетними програмами згідно з додатком 3 до цього рішення.</w:t>
            </w:r>
          </w:p>
          <w:p w14:paraId="54582CC2" w14:textId="4A6E0D36" w:rsidR="00055781" w:rsidRPr="00AA0419" w:rsidRDefault="00055781" w:rsidP="00B62547">
            <w:pPr>
              <w:ind w:firstLine="56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Головному розпоряднику бюджетних коштів – Виконавчому комітету Чорноморської міської ради Одеського району Одеської області затверджені бюджетні призначення за </w:t>
            </w:r>
            <w:r w:rsidRPr="00D55D51">
              <w:rPr>
                <w:rFonts w:ascii="Times New Roman" w:hAnsi="Times New Roman"/>
              </w:rPr>
              <w:t>КПКВК МБ</w:t>
            </w:r>
            <w:r>
              <w:rPr>
                <w:rFonts w:ascii="Times New Roman" w:hAnsi="Times New Roman"/>
              </w:rPr>
              <w:t xml:space="preserve"> </w:t>
            </w:r>
            <w:r w:rsidRPr="00CB0BCF">
              <w:rPr>
                <w:rFonts w:ascii="Times New Roman" w:hAnsi="Times New Roman"/>
              </w:rPr>
              <w:t>0217680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 w:cs="Calibri"/>
              </w:rPr>
              <w:t>"</w:t>
            </w:r>
            <w:r w:rsidRPr="00CB0BCF">
              <w:rPr>
                <w:rFonts w:ascii="Times New Roman" w:hAnsi="Times New Roman"/>
              </w:rPr>
              <w:t>Членські внески до асоціацій органів місцевого самоврядування</w:t>
            </w:r>
            <w:r>
              <w:rPr>
                <w:rFonts w:ascii="Calibri" w:hAnsi="Calibri" w:cs="Calibri"/>
              </w:rPr>
              <w:t>"</w:t>
            </w:r>
            <w:r>
              <w:rPr>
                <w:rFonts w:ascii="Times New Roman" w:hAnsi="Times New Roman"/>
              </w:rPr>
              <w:t xml:space="preserve"> </w:t>
            </w:r>
            <w:r w:rsidRPr="00AA0419">
              <w:rPr>
                <w:rFonts w:ascii="Times New Roman" w:hAnsi="Times New Roman"/>
                <w:b/>
              </w:rPr>
              <w:t>у сумі 180 588 грн</w:t>
            </w:r>
            <w:r w:rsidRPr="00AA0419">
              <w:rPr>
                <w:rFonts w:ascii="Times New Roman" w:hAnsi="Times New Roman"/>
                <w:b/>
                <w:color w:val="000000" w:themeColor="text1"/>
              </w:rPr>
              <w:t>, із яких 70 000 грн</w:t>
            </w:r>
            <w:r w:rsidR="00AA0419" w:rsidRPr="00AA0419">
              <w:rPr>
                <w:rFonts w:ascii="Times New Roman" w:hAnsi="Times New Roman"/>
                <w:b/>
                <w:color w:val="000000" w:themeColor="text1"/>
              </w:rPr>
              <w:t xml:space="preserve"> перерахувати </w:t>
            </w:r>
            <w:r w:rsidRPr="00AA0419">
              <w:rPr>
                <w:rFonts w:ascii="Times New Roman" w:hAnsi="Times New Roman"/>
                <w:b/>
                <w:color w:val="000000" w:themeColor="text1"/>
              </w:rPr>
              <w:t>до Фонду Асоціації міст України з допомоги громадам – членам Асоціації міст України відповідно до укладеної угоди</w:t>
            </w:r>
          </w:p>
          <w:p w14:paraId="7F6DAA3F" w14:textId="77777777" w:rsidR="00055781" w:rsidRDefault="00055781" w:rsidP="00B62547">
            <w:pPr>
              <w:ind w:firstLine="567"/>
              <w:jc w:val="both"/>
              <w:rPr>
                <w:rFonts w:ascii="Times New Roman" w:hAnsi="Times New Roman"/>
              </w:rPr>
            </w:pPr>
          </w:p>
          <w:p w14:paraId="2359D7AF" w14:textId="77777777" w:rsidR="0094390D" w:rsidRDefault="0094390D" w:rsidP="00B62547">
            <w:pPr>
              <w:ind w:firstLine="567"/>
              <w:jc w:val="both"/>
              <w:rPr>
                <w:rFonts w:ascii="Times New Roman" w:hAnsi="Times New Roman"/>
              </w:rPr>
            </w:pPr>
          </w:p>
          <w:p w14:paraId="1608D77F" w14:textId="173FD1FE" w:rsidR="00AD4123" w:rsidRDefault="00AD4123" w:rsidP="00B62547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140C275C" w14:textId="77777777" w:rsidR="004D1842" w:rsidRPr="00BC120A" w:rsidRDefault="004D1842" w:rsidP="004D1842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3. Затвердити на 2025 рік </w:t>
            </w:r>
            <w:r w:rsidRPr="00BC120A">
              <w:rPr>
                <w:rFonts w:ascii="Times New Roman" w:hAnsi="Times New Roman"/>
                <w:bCs/>
              </w:rPr>
              <w:t>міжбюджетні трансферти бюджету</w:t>
            </w:r>
            <w:r w:rsidRPr="00BC120A">
              <w:rPr>
                <w:rFonts w:ascii="Times New Roman" w:hAnsi="Times New Roman"/>
                <w:b/>
                <w:bCs/>
              </w:rPr>
              <w:t xml:space="preserve"> </w:t>
            </w:r>
            <w:r w:rsidRPr="00BC120A">
              <w:rPr>
                <w:rFonts w:ascii="Times New Roman" w:hAnsi="Times New Roman"/>
              </w:rPr>
              <w:t>Чорноморської міської територіальної громади згідно з додатком 5 до цього рішення.</w:t>
            </w:r>
          </w:p>
          <w:p w14:paraId="314E9EFB" w14:textId="77777777" w:rsidR="004D1842" w:rsidRDefault="004D1842" w:rsidP="004D1842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12D189A2" w14:textId="5292679A" w:rsidR="004D1842" w:rsidRPr="00E9499C" w:rsidRDefault="004D1842" w:rsidP="004D1842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 xml:space="preserve">1) бюджетів інших територіальних громад за бюджетною програмою "Інші субвенції з місцевого бюджету" (КПКВКМБ 3719770) у сумі </w:t>
            </w:r>
            <w:r w:rsidRPr="004D1842">
              <w:rPr>
                <w:rFonts w:ascii="Times New Roman" w:hAnsi="Times New Roman"/>
                <w:b/>
              </w:rPr>
              <w:t>16 067 912</w:t>
            </w:r>
            <w:r w:rsidRPr="00E9499C">
              <w:rPr>
                <w:rFonts w:ascii="Times New Roman" w:hAnsi="Times New Roman"/>
              </w:rPr>
              <w:t xml:space="preserve"> гривень, із яких:</w:t>
            </w:r>
          </w:p>
          <w:p w14:paraId="0B99B930" w14:textId="77777777" w:rsidR="004D1842" w:rsidRPr="00E9499C" w:rsidRDefault="004D1842" w:rsidP="004D1842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lastRenderedPageBreak/>
              <w:t xml:space="preserve">1.1) </w:t>
            </w:r>
            <w:r w:rsidRPr="004D1842">
              <w:rPr>
                <w:rFonts w:ascii="Times New Roman" w:hAnsi="Times New Roman"/>
                <w:b/>
              </w:rPr>
              <w:t>14 526 612</w:t>
            </w:r>
            <w:r w:rsidRPr="00E9499C">
              <w:rPr>
                <w:rFonts w:ascii="Times New Roman" w:hAnsi="Times New Roman"/>
              </w:rPr>
              <w:t xml:space="preserve"> гривень для обласного  бюджету  Одеської області на:</w:t>
            </w:r>
          </w:p>
          <w:p w14:paraId="236215CB" w14:textId="77777777" w:rsidR="004D1842" w:rsidRPr="00E9499C" w:rsidRDefault="004D1842" w:rsidP="004D1842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 xml:space="preserve">- фінансування заходів  Міської цільової програми підтримки  здобуття професійної (професійно-технічної), фахової </w:t>
            </w:r>
            <w:proofErr w:type="spellStart"/>
            <w:r w:rsidRPr="00E9499C">
              <w:rPr>
                <w:rFonts w:ascii="Times New Roman" w:hAnsi="Times New Roman"/>
              </w:rPr>
              <w:t>передвищої</w:t>
            </w:r>
            <w:proofErr w:type="spellEnd"/>
            <w:r w:rsidRPr="00E9499C">
              <w:rPr>
                <w:rFonts w:ascii="Times New Roman" w:hAnsi="Times New Roman"/>
              </w:rPr>
              <w:t xml:space="preserve"> освіти на умовах регіонального замовлення у відповідних закладах освіти, що розташовані та діють на території Чорноморської міської  територіальної громади, на 2025 рік - </w:t>
            </w:r>
            <w:r w:rsidRPr="004D1842">
              <w:rPr>
                <w:rFonts w:ascii="Times New Roman" w:hAnsi="Times New Roman"/>
                <w:b/>
              </w:rPr>
              <w:t>2 053 700</w:t>
            </w:r>
            <w:r w:rsidRPr="00E9499C">
              <w:rPr>
                <w:rFonts w:ascii="Times New Roman" w:hAnsi="Times New Roman"/>
              </w:rPr>
              <w:t xml:space="preserve"> гривень;</w:t>
            </w:r>
          </w:p>
          <w:p w14:paraId="7214CE8F" w14:textId="77777777" w:rsidR="004D1842" w:rsidRDefault="004D1842" w:rsidP="004D1842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- фінансування заходів Міської цільової програми соціального  захисту та надання соціальних послуг населенню Чорноморської міської територіальної громади на 2021-2025 роки -  2 241 100 гривень;</w:t>
            </w:r>
          </w:p>
          <w:p w14:paraId="23453312" w14:textId="77777777" w:rsidR="004D1842" w:rsidRDefault="004D1842" w:rsidP="004D1842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фінансування заходів </w:t>
            </w:r>
            <w:r w:rsidRPr="000228A6">
              <w:rPr>
                <w:rFonts w:ascii="Times New Roman" w:hAnsi="Times New Roman"/>
              </w:rPr>
              <w:t>Міськ</w:t>
            </w:r>
            <w:r>
              <w:rPr>
                <w:rFonts w:ascii="Times New Roman" w:hAnsi="Times New Roman"/>
              </w:rPr>
              <w:t>ої</w:t>
            </w:r>
            <w:r w:rsidRPr="000228A6">
              <w:rPr>
                <w:rFonts w:ascii="Times New Roman" w:hAnsi="Times New Roman"/>
              </w:rPr>
              <w:t xml:space="preserve"> цільов</w:t>
            </w:r>
            <w:r>
              <w:rPr>
                <w:rFonts w:ascii="Times New Roman" w:hAnsi="Times New Roman"/>
              </w:rPr>
              <w:t>ої</w:t>
            </w:r>
            <w:r w:rsidRPr="000228A6">
              <w:rPr>
                <w:rFonts w:ascii="Times New Roman" w:hAnsi="Times New Roman"/>
              </w:rPr>
              <w:t xml:space="preserve"> програм</w:t>
            </w:r>
            <w:r>
              <w:rPr>
                <w:rFonts w:ascii="Times New Roman" w:hAnsi="Times New Roman"/>
              </w:rPr>
              <w:t>и</w:t>
            </w:r>
            <w:r w:rsidRPr="000228A6">
              <w:rPr>
                <w:rFonts w:ascii="Times New Roman" w:hAnsi="Times New Roman"/>
              </w:rPr>
              <w:t xml:space="preserve">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 2025 рік</w:t>
            </w:r>
            <w:r>
              <w:rPr>
                <w:rFonts w:ascii="Times New Roman" w:hAnsi="Times New Roman"/>
              </w:rPr>
              <w:t xml:space="preserve"> – 10 000 000 гривень;</w:t>
            </w:r>
          </w:p>
          <w:p w14:paraId="30C4FB67" w14:textId="77777777" w:rsidR="004D1842" w:rsidRPr="00AA0419" w:rsidRDefault="004D1842" w:rsidP="004D1842">
            <w:pPr>
              <w:ind w:firstLine="567"/>
              <w:jc w:val="both"/>
              <w:rPr>
                <w:rFonts w:ascii="Times New Roman" w:hAnsi="Times New Roman"/>
              </w:rPr>
            </w:pPr>
            <w:r w:rsidRPr="004D1842">
              <w:rPr>
                <w:rFonts w:ascii="Times New Roman" w:hAnsi="Times New Roman"/>
              </w:rPr>
              <w:t xml:space="preserve">- </w:t>
            </w:r>
            <w:r w:rsidRPr="00AA0419">
              <w:rPr>
                <w:rFonts w:ascii="Times New Roman" w:hAnsi="Times New Roman"/>
              </w:rPr>
              <w:t>ф</w:t>
            </w:r>
            <w:r w:rsidRPr="004D1842">
              <w:rPr>
                <w:rFonts w:ascii="Times New Roman" w:hAnsi="Times New Roman"/>
              </w:rPr>
              <w:t xml:space="preserve">інансування заходів </w:t>
            </w:r>
            <w:r w:rsidRPr="004D1842">
              <w:rPr>
                <w:rStyle w:val="docdata"/>
                <w:rFonts w:ascii="Times New Roman" w:hAnsi="Times New Roman"/>
                <w:color w:val="000000"/>
              </w:rPr>
              <w:t>Міської цільової програми співпраці виконавчих органів Чорноморської міської ради та ГУ ДПС в Одеській області з питань забезпечення контролю за дотриманням зобов'язань щодо платежів підприємств, установ, організацій, суб’єктів господарювання, фізичних осіб до бюджету Чорноморської  міської територіальної громади на 2025 рік</w:t>
            </w:r>
            <w:r w:rsidRPr="004D1842">
              <w:rPr>
                <w:rFonts w:ascii="Times New Roman" w:hAnsi="Times New Roman"/>
              </w:rPr>
              <w:t xml:space="preserve"> – 231 812 гривень</w:t>
            </w:r>
            <w:r w:rsidRPr="00AA0419">
              <w:rPr>
                <w:rFonts w:ascii="Times New Roman" w:hAnsi="Times New Roman"/>
              </w:rPr>
              <w:t>;</w:t>
            </w:r>
          </w:p>
          <w:p w14:paraId="0FED6B4C" w14:textId="77777777" w:rsidR="004D1842" w:rsidRDefault="004D1842" w:rsidP="004D1842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1.2) 500 000 гривень для районного бюджету Одесь</w:t>
            </w:r>
            <w:r>
              <w:rPr>
                <w:rFonts w:ascii="Times New Roman" w:hAnsi="Times New Roman"/>
              </w:rPr>
              <w:t xml:space="preserve">кого району Одеської області на </w:t>
            </w:r>
            <w:r w:rsidRPr="00BC120A">
              <w:rPr>
                <w:rFonts w:ascii="Times New Roman" w:hAnsi="Times New Roman"/>
              </w:rPr>
              <w:t xml:space="preserve"> фінансування заходів </w:t>
            </w:r>
            <w:r w:rsidRPr="00BC120A">
              <w:rPr>
                <w:rFonts w:ascii="Times New Roman" w:eastAsia="MS Mincho" w:hAnsi="Times New Roman"/>
              </w:rPr>
              <w:t>Міської цільової програми фінансової підтримки діяльності Одеської районної ради Одеської області на 2025 рік</w:t>
            </w:r>
            <w:r>
              <w:rPr>
                <w:rFonts w:ascii="Times New Roman" w:hAnsi="Times New Roman"/>
              </w:rPr>
              <w:t xml:space="preserve"> – 500 000 гривень;</w:t>
            </w:r>
          </w:p>
          <w:p w14:paraId="223A0406" w14:textId="77777777" w:rsidR="004D1842" w:rsidRPr="000228A6" w:rsidRDefault="004D1842" w:rsidP="004D1842">
            <w:pPr>
              <w:ind w:firstLine="567"/>
              <w:jc w:val="both"/>
            </w:pPr>
            <w:r w:rsidRPr="00667165">
              <w:rPr>
                <w:rFonts w:ascii="Times New Roman" w:hAnsi="Times New Roman"/>
              </w:rPr>
              <w:t>1.3) 1 041 300 гривень для бюджету Великодолинської селищної територіальної громади</w:t>
            </w:r>
            <w:r>
              <w:rPr>
                <w:rFonts w:ascii="Times New Roman" w:hAnsi="Times New Roman"/>
              </w:rPr>
              <w:t xml:space="preserve"> на </w:t>
            </w:r>
            <w:proofErr w:type="spellStart"/>
            <w:r w:rsidRPr="00667165">
              <w:rPr>
                <w:rFonts w:ascii="Times New Roman" w:hAnsi="Times New Roman"/>
              </w:rPr>
              <w:t>співфінансування</w:t>
            </w:r>
            <w:proofErr w:type="spellEnd"/>
            <w:r w:rsidRPr="00667165">
              <w:rPr>
                <w:rFonts w:ascii="Times New Roman" w:hAnsi="Times New Roman"/>
              </w:rPr>
              <w:t xml:space="preserve"> заходів з благоустрою на об'єкті спільного користування, а саме: капітальний ремонт дорожнього покриття на території кладовища за </w:t>
            </w:r>
            <w:proofErr w:type="spellStart"/>
            <w:r w:rsidRPr="00667165">
              <w:rPr>
                <w:rFonts w:ascii="Times New Roman" w:hAnsi="Times New Roman"/>
              </w:rPr>
              <w:t>адресою</w:t>
            </w:r>
            <w:proofErr w:type="spellEnd"/>
            <w:r w:rsidRPr="00667165">
              <w:rPr>
                <w:rFonts w:ascii="Times New Roman" w:hAnsi="Times New Roman"/>
              </w:rPr>
              <w:t>: Одеська область, Одеський район, село Молодіжне, вулиця Огородня, ділянка 47</w:t>
            </w:r>
            <w:r>
              <w:rPr>
                <w:rFonts w:ascii="Times New Roman" w:hAnsi="Times New Roman"/>
              </w:rPr>
              <w:t>.</w:t>
            </w:r>
          </w:p>
          <w:p w14:paraId="26B9239C" w14:textId="77777777" w:rsidR="004D1842" w:rsidRPr="00BC120A" w:rsidRDefault="004D1842" w:rsidP="004D1842">
            <w:pPr>
              <w:ind w:firstLine="567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C120A">
              <w:rPr>
                <w:rFonts w:ascii="Times New Roman" w:hAnsi="Times New Roman"/>
              </w:rPr>
              <w:t>Уповноважити Чорноморського міського голову Василя Гуляєва на укладення договорів про передачу міжбюджетного трансферту з бюджету Чорноморської міської територіальної громади Одеського району Одеської області у вигляді іншої субвенції до бюджетів інших територіальних громад від імені Чорноморської міської ради Одеського району Одеської області, в тому числі на укладання додаткових угод до відповідних договорів.</w:t>
            </w:r>
          </w:p>
          <w:p w14:paraId="2797F1D0" w14:textId="77777777" w:rsidR="004D1842" w:rsidRDefault="004D1842" w:rsidP="004D1842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lastRenderedPageBreak/>
              <w:t>Встановити, що на кінець бюджетного періоду залишки коштів іншої субвенції з бюджету Чорноморської міської територіальної громади зберігаються на казначейських рахунках відповідних місцевих бюджетів для здійснення видатків у наступному бюджетному періоді з урахуванням їх цільового призначення</w:t>
            </w:r>
          </w:p>
          <w:p w14:paraId="3FA0B9FE" w14:textId="47460EA8" w:rsidR="004D1842" w:rsidRDefault="004D1842" w:rsidP="00B62547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5B836DE7" w14:textId="5F8E2BB4" w:rsidR="00B62547" w:rsidRDefault="006F5CBD" w:rsidP="00B62547">
            <w:pPr>
              <w:ind w:firstLine="567"/>
              <w:jc w:val="both"/>
              <w:rPr>
                <w:rFonts w:ascii="Times New Roman" w:hAnsi="Times New Roman"/>
              </w:rPr>
            </w:pPr>
            <w:r w:rsidRPr="00237CD8">
              <w:rPr>
                <w:rFonts w:ascii="Times New Roman" w:hAnsi="Times New Roman"/>
              </w:rPr>
              <w:t>5. Затвердити </w:t>
            </w:r>
            <w:r w:rsidRPr="00237CD8">
              <w:rPr>
                <w:rFonts w:ascii="Times New Roman" w:hAnsi="Times New Roman"/>
                <w:bCs/>
              </w:rPr>
              <w:t xml:space="preserve">розподіл витрат бюджету Чорноморської міської територіальної громади на реалізацію міських  програм </w:t>
            </w:r>
            <w:r w:rsidRPr="00237CD8">
              <w:rPr>
                <w:rFonts w:ascii="Times New Roman" w:hAnsi="Times New Roman"/>
              </w:rPr>
              <w:t xml:space="preserve">у сумі </w:t>
            </w:r>
            <w:r w:rsidR="0094390D" w:rsidRPr="0094390D">
              <w:rPr>
                <w:rFonts w:ascii="Times New Roman" w:hAnsi="Times New Roman"/>
                <w:b/>
              </w:rPr>
              <w:t>76</w:t>
            </w:r>
            <w:r w:rsidR="0094390D">
              <w:rPr>
                <w:rFonts w:ascii="Times New Roman" w:hAnsi="Times New Roman"/>
                <w:b/>
              </w:rPr>
              <w:t>9</w:t>
            </w:r>
            <w:r w:rsidR="0094390D" w:rsidRPr="0094390D">
              <w:rPr>
                <w:rFonts w:ascii="Times New Roman" w:hAnsi="Times New Roman"/>
                <w:b/>
              </w:rPr>
              <w:t> </w:t>
            </w:r>
            <w:r w:rsidR="0094390D">
              <w:rPr>
                <w:rFonts w:ascii="Times New Roman" w:hAnsi="Times New Roman"/>
                <w:b/>
              </w:rPr>
              <w:t>119</w:t>
            </w:r>
            <w:r w:rsidR="0094390D" w:rsidRPr="0094390D">
              <w:rPr>
                <w:rFonts w:ascii="Times New Roman" w:hAnsi="Times New Roman"/>
                <w:b/>
              </w:rPr>
              <w:t> </w:t>
            </w:r>
            <w:r w:rsidR="0094390D">
              <w:rPr>
                <w:rFonts w:ascii="Times New Roman" w:hAnsi="Times New Roman"/>
                <w:b/>
              </w:rPr>
              <w:t>145</w:t>
            </w:r>
            <w:r w:rsidR="0094390D" w:rsidRPr="0094390D">
              <w:rPr>
                <w:rFonts w:ascii="Times New Roman" w:hAnsi="Times New Roman"/>
                <w:b/>
              </w:rPr>
              <w:t>,03</w:t>
            </w:r>
            <w:r w:rsidR="0094390D" w:rsidRPr="00E9499C">
              <w:rPr>
                <w:rFonts w:ascii="Times New Roman" w:hAnsi="Times New Roman"/>
              </w:rPr>
              <w:t xml:space="preserve"> </w:t>
            </w:r>
            <w:r w:rsidRPr="00237CD8">
              <w:rPr>
                <w:rFonts w:ascii="Times New Roman" w:hAnsi="Times New Roman"/>
              </w:rPr>
              <w:t>гривень згідно з додатком 7 до цього рішення</w:t>
            </w:r>
            <w:r w:rsidR="00C12EC5">
              <w:rPr>
                <w:rFonts w:ascii="Times New Roman" w:hAnsi="Times New Roman"/>
              </w:rPr>
              <w:t>.</w:t>
            </w:r>
          </w:p>
          <w:p w14:paraId="00FB0D76" w14:textId="77777777" w:rsidR="00C318A7" w:rsidRDefault="00B62547" w:rsidP="00B35292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376CF2BA" w14:textId="3C0C2E54" w:rsidR="007654E0" w:rsidRPr="007654E0" w:rsidRDefault="007654E0" w:rsidP="00B35292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10AF9FE6" w14:textId="77777777" w:rsidR="00C12EC5" w:rsidRDefault="00C12EC5" w:rsidP="00FD0800">
      <w:pPr>
        <w:rPr>
          <w:rFonts w:ascii="Times New Roman" w:hAnsi="Times New Roman"/>
          <w:sz w:val="6"/>
          <w:szCs w:val="6"/>
        </w:rPr>
      </w:pPr>
    </w:p>
    <w:p w14:paraId="13414068" w14:textId="77777777" w:rsidR="00C318A7" w:rsidRDefault="00457753" w:rsidP="00FD0800">
      <w:pPr>
        <w:rPr>
          <w:rFonts w:ascii="Times New Roman" w:hAnsi="Times New Roman"/>
          <w:szCs w:val="24"/>
        </w:rPr>
      </w:pPr>
      <w:r w:rsidRPr="00B62547">
        <w:rPr>
          <w:rFonts w:ascii="Times New Roman" w:hAnsi="Times New Roman"/>
          <w:sz w:val="6"/>
          <w:szCs w:val="6"/>
        </w:rPr>
        <w:t xml:space="preserve">                           </w:t>
      </w:r>
      <w:r>
        <w:rPr>
          <w:rFonts w:ascii="Times New Roman" w:hAnsi="Times New Roman"/>
          <w:szCs w:val="24"/>
        </w:rPr>
        <w:t xml:space="preserve">      </w:t>
      </w:r>
      <w:r w:rsidR="00B62547">
        <w:rPr>
          <w:rFonts w:ascii="Times New Roman" w:hAnsi="Times New Roman"/>
          <w:szCs w:val="24"/>
        </w:rPr>
        <w:t xml:space="preserve">                       </w:t>
      </w:r>
    </w:p>
    <w:p w14:paraId="35910DE7" w14:textId="77777777" w:rsidR="00C318A7" w:rsidRDefault="00C318A7" w:rsidP="00FD0800">
      <w:pPr>
        <w:rPr>
          <w:rFonts w:ascii="Times New Roman" w:hAnsi="Times New Roman"/>
          <w:szCs w:val="24"/>
        </w:rPr>
      </w:pPr>
    </w:p>
    <w:p w14:paraId="5E85E00B" w14:textId="77777777" w:rsidR="00C318A7" w:rsidRDefault="00C318A7" w:rsidP="00FD08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</w:t>
      </w:r>
    </w:p>
    <w:p w14:paraId="17EA4DEF" w14:textId="48C9ECBC" w:rsidR="00B62547" w:rsidRDefault="00C318A7" w:rsidP="00FD08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</w:t>
      </w:r>
      <w:r w:rsidR="00B62547">
        <w:rPr>
          <w:rFonts w:ascii="Times New Roman" w:hAnsi="Times New Roman"/>
          <w:szCs w:val="24"/>
        </w:rPr>
        <w:t xml:space="preserve">   Начальник фінансового управління                                                                                    Ольга ЯКОВЕНКО</w:t>
      </w:r>
    </w:p>
    <w:sectPr w:rsidR="00B62547" w:rsidSect="0021289E">
      <w:headerReference w:type="default" r:id="rId7"/>
      <w:pgSz w:w="16838" w:h="11906" w:orient="landscape" w:code="9"/>
      <w:pgMar w:top="5" w:right="539" w:bottom="709" w:left="709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CA81D" w14:textId="77777777" w:rsidR="004C40ED" w:rsidRDefault="004C40ED" w:rsidP="00142E99">
      <w:r>
        <w:separator/>
      </w:r>
    </w:p>
  </w:endnote>
  <w:endnote w:type="continuationSeparator" w:id="0">
    <w:p w14:paraId="24C8C2DF" w14:textId="77777777" w:rsidR="004C40ED" w:rsidRDefault="004C40ED" w:rsidP="0014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06EE6" w14:textId="77777777" w:rsidR="004C40ED" w:rsidRDefault="004C40ED" w:rsidP="00142E99">
      <w:r>
        <w:separator/>
      </w:r>
    </w:p>
  </w:footnote>
  <w:footnote w:type="continuationSeparator" w:id="0">
    <w:p w14:paraId="1B6FBE46" w14:textId="77777777" w:rsidR="004C40ED" w:rsidRDefault="004C40ED" w:rsidP="00142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554492"/>
      <w:docPartObj>
        <w:docPartGallery w:val="Page Numbers (Top of Page)"/>
        <w:docPartUnique/>
      </w:docPartObj>
    </w:sdtPr>
    <w:sdtEndPr/>
    <w:sdtContent>
      <w:p w14:paraId="38ED1022" w14:textId="3FBC02DA" w:rsidR="00142E99" w:rsidRDefault="00142E9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89E">
          <w:rPr>
            <w:noProof/>
          </w:rPr>
          <w:t>4</w:t>
        </w:r>
        <w:r>
          <w:fldChar w:fldCharType="end"/>
        </w:r>
      </w:p>
    </w:sdtContent>
  </w:sdt>
  <w:p w14:paraId="289DC1F0" w14:textId="77777777" w:rsidR="00142E99" w:rsidRDefault="00142E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57AE"/>
    <w:multiLevelType w:val="hybridMultilevel"/>
    <w:tmpl w:val="40D0EF9E"/>
    <w:lvl w:ilvl="0" w:tplc="44888E72">
      <w:start w:val="3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1B61E2A"/>
    <w:multiLevelType w:val="hybridMultilevel"/>
    <w:tmpl w:val="7346C7C8"/>
    <w:lvl w:ilvl="0" w:tplc="031219D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74509DE"/>
    <w:multiLevelType w:val="hybridMultilevel"/>
    <w:tmpl w:val="04020706"/>
    <w:lvl w:ilvl="0" w:tplc="720216B2">
      <w:numFmt w:val="bullet"/>
      <w:lvlText w:val="-"/>
      <w:lvlJc w:val="left"/>
      <w:pPr>
        <w:ind w:left="2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19"/>
    <w:rsid w:val="000023B3"/>
    <w:rsid w:val="00004277"/>
    <w:rsid w:val="00005267"/>
    <w:rsid w:val="00012E1C"/>
    <w:rsid w:val="0001504A"/>
    <w:rsid w:val="00041768"/>
    <w:rsid w:val="000476DE"/>
    <w:rsid w:val="0005518B"/>
    <w:rsid w:val="00055781"/>
    <w:rsid w:val="00056CC4"/>
    <w:rsid w:val="00073A3F"/>
    <w:rsid w:val="00087293"/>
    <w:rsid w:val="00097C7A"/>
    <w:rsid w:val="000B3038"/>
    <w:rsid w:val="000C1297"/>
    <w:rsid w:val="000C3E1A"/>
    <w:rsid w:val="000D23E5"/>
    <w:rsid w:val="000E53E7"/>
    <w:rsid w:val="000F2EC8"/>
    <w:rsid w:val="000F546A"/>
    <w:rsid w:val="00101AB6"/>
    <w:rsid w:val="00104246"/>
    <w:rsid w:val="00112D9A"/>
    <w:rsid w:val="001365E6"/>
    <w:rsid w:val="001413E6"/>
    <w:rsid w:val="00142E99"/>
    <w:rsid w:val="00150150"/>
    <w:rsid w:val="001604F5"/>
    <w:rsid w:val="001734FA"/>
    <w:rsid w:val="001978DB"/>
    <w:rsid w:val="001A4E10"/>
    <w:rsid w:val="001B2CEA"/>
    <w:rsid w:val="001F3686"/>
    <w:rsid w:val="001F6376"/>
    <w:rsid w:val="0020605B"/>
    <w:rsid w:val="0021289E"/>
    <w:rsid w:val="002418DB"/>
    <w:rsid w:val="00243247"/>
    <w:rsid w:val="00253149"/>
    <w:rsid w:val="002577CD"/>
    <w:rsid w:val="00263F22"/>
    <w:rsid w:val="0028298B"/>
    <w:rsid w:val="002937B5"/>
    <w:rsid w:val="002C7B44"/>
    <w:rsid w:val="002D0C78"/>
    <w:rsid w:val="002D335D"/>
    <w:rsid w:val="003334CF"/>
    <w:rsid w:val="003438B8"/>
    <w:rsid w:val="00345716"/>
    <w:rsid w:val="00351CED"/>
    <w:rsid w:val="00363BFA"/>
    <w:rsid w:val="003B7D7D"/>
    <w:rsid w:val="003C6FB6"/>
    <w:rsid w:val="003D5042"/>
    <w:rsid w:val="003F051F"/>
    <w:rsid w:val="003F27B8"/>
    <w:rsid w:val="00415599"/>
    <w:rsid w:val="0044713E"/>
    <w:rsid w:val="00453FF0"/>
    <w:rsid w:val="00457753"/>
    <w:rsid w:val="00457B59"/>
    <w:rsid w:val="00462B61"/>
    <w:rsid w:val="00480D04"/>
    <w:rsid w:val="0048343C"/>
    <w:rsid w:val="004B1326"/>
    <w:rsid w:val="004B4012"/>
    <w:rsid w:val="004C1F6E"/>
    <w:rsid w:val="004C40ED"/>
    <w:rsid w:val="004C4C0B"/>
    <w:rsid w:val="004C7D76"/>
    <w:rsid w:val="004D1842"/>
    <w:rsid w:val="004D1F58"/>
    <w:rsid w:val="004E06DB"/>
    <w:rsid w:val="004E7846"/>
    <w:rsid w:val="004F03A4"/>
    <w:rsid w:val="004F37F6"/>
    <w:rsid w:val="00511699"/>
    <w:rsid w:val="00514A03"/>
    <w:rsid w:val="0051665F"/>
    <w:rsid w:val="00535A4E"/>
    <w:rsid w:val="00542838"/>
    <w:rsid w:val="00554AAA"/>
    <w:rsid w:val="00555542"/>
    <w:rsid w:val="00555C87"/>
    <w:rsid w:val="00560386"/>
    <w:rsid w:val="00567297"/>
    <w:rsid w:val="00574B94"/>
    <w:rsid w:val="00591C86"/>
    <w:rsid w:val="00597617"/>
    <w:rsid w:val="005A1479"/>
    <w:rsid w:val="005A3761"/>
    <w:rsid w:val="005A6E79"/>
    <w:rsid w:val="005F1BED"/>
    <w:rsid w:val="00600722"/>
    <w:rsid w:val="00615529"/>
    <w:rsid w:val="00624510"/>
    <w:rsid w:val="00634023"/>
    <w:rsid w:val="00635416"/>
    <w:rsid w:val="00637341"/>
    <w:rsid w:val="00657DCF"/>
    <w:rsid w:val="0066460A"/>
    <w:rsid w:val="00675037"/>
    <w:rsid w:val="00683C1B"/>
    <w:rsid w:val="0069444F"/>
    <w:rsid w:val="006A06BB"/>
    <w:rsid w:val="006A4483"/>
    <w:rsid w:val="006A6E63"/>
    <w:rsid w:val="006C49F2"/>
    <w:rsid w:val="006E08A3"/>
    <w:rsid w:val="006F485A"/>
    <w:rsid w:val="006F5CBD"/>
    <w:rsid w:val="007260ED"/>
    <w:rsid w:val="00727CCB"/>
    <w:rsid w:val="00731DC7"/>
    <w:rsid w:val="00737038"/>
    <w:rsid w:val="00746B59"/>
    <w:rsid w:val="00750B27"/>
    <w:rsid w:val="007654E0"/>
    <w:rsid w:val="00777015"/>
    <w:rsid w:val="00790C93"/>
    <w:rsid w:val="0079552A"/>
    <w:rsid w:val="007977E7"/>
    <w:rsid w:val="007C3936"/>
    <w:rsid w:val="007C6437"/>
    <w:rsid w:val="007C6843"/>
    <w:rsid w:val="007C767A"/>
    <w:rsid w:val="007D4AC3"/>
    <w:rsid w:val="007E58EF"/>
    <w:rsid w:val="007F7E9E"/>
    <w:rsid w:val="00837FDC"/>
    <w:rsid w:val="008731AC"/>
    <w:rsid w:val="00875032"/>
    <w:rsid w:val="008B4914"/>
    <w:rsid w:val="008F2708"/>
    <w:rsid w:val="008F79F3"/>
    <w:rsid w:val="00903789"/>
    <w:rsid w:val="00925E48"/>
    <w:rsid w:val="0092798C"/>
    <w:rsid w:val="00933E07"/>
    <w:rsid w:val="00943622"/>
    <w:rsid w:val="0094390D"/>
    <w:rsid w:val="00954019"/>
    <w:rsid w:val="009759A2"/>
    <w:rsid w:val="009818AF"/>
    <w:rsid w:val="00995093"/>
    <w:rsid w:val="00996625"/>
    <w:rsid w:val="00996751"/>
    <w:rsid w:val="009A16F5"/>
    <w:rsid w:val="009B0BC4"/>
    <w:rsid w:val="009F7080"/>
    <w:rsid w:val="00A0461D"/>
    <w:rsid w:val="00A04C00"/>
    <w:rsid w:val="00A0585A"/>
    <w:rsid w:val="00A14181"/>
    <w:rsid w:val="00A17096"/>
    <w:rsid w:val="00A24A1F"/>
    <w:rsid w:val="00A27802"/>
    <w:rsid w:val="00A3456A"/>
    <w:rsid w:val="00A3614C"/>
    <w:rsid w:val="00A415E8"/>
    <w:rsid w:val="00A5205D"/>
    <w:rsid w:val="00A5246B"/>
    <w:rsid w:val="00A705CC"/>
    <w:rsid w:val="00A906F0"/>
    <w:rsid w:val="00AA0419"/>
    <w:rsid w:val="00AA3592"/>
    <w:rsid w:val="00AB1607"/>
    <w:rsid w:val="00AC18B4"/>
    <w:rsid w:val="00AD4123"/>
    <w:rsid w:val="00AD47C6"/>
    <w:rsid w:val="00AF287E"/>
    <w:rsid w:val="00B15728"/>
    <w:rsid w:val="00B2375C"/>
    <w:rsid w:val="00B338B1"/>
    <w:rsid w:val="00B35292"/>
    <w:rsid w:val="00B37BF2"/>
    <w:rsid w:val="00B51BBD"/>
    <w:rsid w:val="00B57AF6"/>
    <w:rsid w:val="00B62547"/>
    <w:rsid w:val="00B928ED"/>
    <w:rsid w:val="00BA0295"/>
    <w:rsid w:val="00BC1D72"/>
    <w:rsid w:val="00BD2A54"/>
    <w:rsid w:val="00BD7355"/>
    <w:rsid w:val="00C12EC5"/>
    <w:rsid w:val="00C318A7"/>
    <w:rsid w:val="00C5324B"/>
    <w:rsid w:val="00C549B1"/>
    <w:rsid w:val="00C863AD"/>
    <w:rsid w:val="00CA0131"/>
    <w:rsid w:val="00CA7CE5"/>
    <w:rsid w:val="00CC51CE"/>
    <w:rsid w:val="00CE26FC"/>
    <w:rsid w:val="00CE5985"/>
    <w:rsid w:val="00CF2CA1"/>
    <w:rsid w:val="00CF4559"/>
    <w:rsid w:val="00D03B0F"/>
    <w:rsid w:val="00D274AA"/>
    <w:rsid w:val="00D27C6B"/>
    <w:rsid w:val="00D42A42"/>
    <w:rsid w:val="00D47634"/>
    <w:rsid w:val="00D54FAF"/>
    <w:rsid w:val="00D55C46"/>
    <w:rsid w:val="00D574EC"/>
    <w:rsid w:val="00D80163"/>
    <w:rsid w:val="00D834DE"/>
    <w:rsid w:val="00D83D1A"/>
    <w:rsid w:val="00DC1273"/>
    <w:rsid w:val="00DC1852"/>
    <w:rsid w:val="00DD4295"/>
    <w:rsid w:val="00DD7BDC"/>
    <w:rsid w:val="00DF271F"/>
    <w:rsid w:val="00DF5739"/>
    <w:rsid w:val="00DF6332"/>
    <w:rsid w:val="00E073C9"/>
    <w:rsid w:val="00E077D4"/>
    <w:rsid w:val="00E10484"/>
    <w:rsid w:val="00E11B24"/>
    <w:rsid w:val="00E15006"/>
    <w:rsid w:val="00E17D54"/>
    <w:rsid w:val="00E258EF"/>
    <w:rsid w:val="00E25FB5"/>
    <w:rsid w:val="00E340F4"/>
    <w:rsid w:val="00E400AF"/>
    <w:rsid w:val="00E4079E"/>
    <w:rsid w:val="00E4724D"/>
    <w:rsid w:val="00E70F8F"/>
    <w:rsid w:val="00E85BA5"/>
    <w:rsid w:val="00EA2F53"/>
    <w:rsid w:val="00EB1D1D"/>
    <w:rsid w:val="00EB4D1F"/>
    <w:rsid w:val="00EB4EEC"/>
    <w:rsid w:val="00EB5452"/>
    <w:rsid w:val="00EB5A31"/>
    <w:rsid w:val="00ED08E9"/>
    <w:rsid w:val="00ED10C3"/>
    <w:rsid w:val="00ED7329"/>
    <w:rsid w:val="00EF5DB5"/>
    <w:rsid w:val="00F00C00"/>
    <w:rsid w:val="00F24803"/>
    <w:rsid w:val="00F27C7C"/>
    <w:rsid w:val="00F36BAE"/>
    <w:rsid w:val="00F4093B"/>
    <w:rsid w:val="00F703B3"/>
    <w:rsid w:val="00F717A0"/>
    <w:rsid w:val="00F72FE7"/>
    <w:rsid w:val="00F85D71"/>
    <w:rsid w:val="00F95810"/>
    <w:rsid w:val="00FA6874"/>
    <w:rsid w:val="00FC23A0"/>
    <w:rsid w:val="00FD0800"/>
    <w:rsid w:val="00FD5816"/>
    <w:rsid w:val="00FD7116"/>
    <w:rsid w:val="00FD7624"/>
    <w:rsid w:val="00FE6F81"/>
    <w:rsid w:val="00FF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B4C66"/>
  <w15:chartTrackingRefBased/>
  <w15:docId w15:val="{F3AD1D7F-B818-45D5-A58F-D5604473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019"/>
    <w:pPr>
      <w:spacing w:after="0" w:line="240" w:lineRule="auto"/>
    </w:pPr>
    <w:rPr>
      <w:rFonts w:ascii="Arial" w:eastAsia="Times New Roman" w:hAnsi="Arial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401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54019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Body Text Indent"/>
    <w:basedOn w:val="a"/>
    <w:link w:val="a7"/>
    <w:rsid w:val="000476DE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rsid w:val="000476DE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8">
    <w:name w:val="Body Text"/>
    <w:basedOn w:val="a"/>
    <w:link w:val="a9"/>
    <w:uiPriority w:val="99"/>
    <w:unhideWhenUsed/>
    <w:rsid w:val="00A3614C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rsid w:val="00A3614C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AF287E"/>
    <w:pPr>
      <w:ind w:left="720"/>
      <w:contextualSpacing/>
    </w:pPr>
  </w:style>
  <w:style w:type="paragraph" w:styleId="2">
    <w:name w:val="Body Text Indent 2"/>
    <w:basedOn w:val="a"/>
    <w:link w:val="20"/>
    <w:rsid w:val="00555C87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555C87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b">
    <w:name w:val="Normal (Web)"/>
    <w:basedOn w:val="a"/>
    <w:uiPriority w:val="99"/>
    <w:rsid w:val="00555C8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c">
    <w:name w:val="Hyperlink"/>
    <w:uiPriority w:val="99"/>
    <w:unhideWhenUsed/>
    <w:rsid w:val="00555C87"/>
    <w:rPr>
      <w:color w:val="0000FF"/>
      <w:u w:val="single"/>
    </w:rPr>
  </w:style>
  <w:style w:type="paragraph" w:customStyle="1" w:styleId="rvps2">
    <w:name w:val="rvps2"/>
    <w:basedOn w:val="a"/>
    <w:rsid w:val="00555C8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pple-converted-space">
    <w:name w:val="apple-converted-space"/>
    <w:rsid w:val="00555C87"/>
  </w:style>
  <w:style w:type="character" w:styleId="ad">
    <w:name w:val="Strong"/>
    <w:uiPriority w:val="22"/>
    <w:qFormat/>
    <w:rsid w:val="00675037"/>
    <w:rPr>
      <w:b/>
    </w:rPr>
  </w:style>
  <w:style w:type="character" w:styleId="ae">
    <w:name w:val="Emphasis"/>
    <w:basedOn w:val="a0"/>
    <w:uiPriority w:val="20"/>
    <w:qFormat/>
    <w:rsid w:val="00C549B1"/>
    <w:rPr>
      <w:i/>
    </w:rPr>
  </w:style>
  <w:style w:type="character" w:customStyle="1" w:styleId="rvts0">
    <w:name w:val="rvts0"/>
    <w:rsid w:val="007C3936"/>
  </w:style>
  <w:style w:type="character" w:customStyle="1" w:styleId="rvts23">
    <w:name w:val="rvts23"/>
    <w:rsid w:val="007C3936"/>
  </w:style>
  <w:style w:type="character" w:customStyle="1" w:styleId="rvts9">
    <w:name w:val="rvts9"/>
    <w:rsid w:val="007C3936"/>
  </w:style>
  <w:style w:type="character" w:customStyle="1" w:styleId="1">
    <w:name w:val="Текст у виносці Знак1"/>
    <w:basedOn w:val="a0"/>
    <w:uiPriority w:val="99"/>
    <w:semiHidden/>
    <w:locked/>
    <w:rsid w:val="00E70F8F"/>
    <w:rPr>
      <w:rFonts w:ascii="Segoe UI" w:hAnsi="Segoe UI" w:cs="Segoe UI"/>
      <w:sz w:val="18"/>
      <w:szCs w:val="18"/>
      <w:lang w:val="uk-UA" w:eastAsia="x-none"/>
    </w:rPr>
  </w:style>
  <w:style w:type="paragraph" w:styleId="af">
    <w:name w:val="header"/>
    <w:basedOn w:val="a"/>
    <w:link w:val="af0"/>
    <w:uiPriority w:val="99"/>
    <w:unhideWhenUsed/>
    <w:rsid w:val="00142E99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142E99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f1">
    <w:name w:val="footer"/>
    <w:basedOn w:val="a"/>
    <w:link w:val="af2"/>
    <w:uiPriority w:val="99"/>
    <w:unhideWhenUsed/>
    <w:rsid w:val="00142E99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142E99"/>
    <w:rPr>
      <w:rFonts w:ascii="Arial" w:eastAsia="Times New Roman" w:hAnsi="Arial" w:cs="Times New Roman"/>
      <w:sz w:val="24"/>
      <w:szCs w:val="20"/>
      <w:lang w:val="uk-UA" w:eastAsia="ru-RU"/>
    </w:rPr>
  </w:style>
  <w:style w:type="character" w:customStyle="1" w:styleId="docdata">
    <w:name w:val="docdata"/>
    <w:aliases w:val="docy,v5,1767,baiaagaaboqcaaadhquaaaurbqaaaaaaaaaaaaaaaaaaaaaaaaaaaaaaaaaaaaaaaaaaaaaaaaaaaaaaaaaaaaaaaaaaaaaaaaaaaaaaaaaaaaaaaaaaaaaaaaaaaaaaaaaaaaaaaaaaaaaaaaaaaaaaaaaaaaaaaaaaaaaaaaaaaaaaaaaaaaaaaaaaaaaaaaaaaaaaaaaaaaaaaaaaaaaaaaaaaaaaaaaaaaa"/>
    <w:rsid w:val="00731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4</Pages>
  <Words>1939</Words>
  <Characters>11055</Characters>
  <Application>Microsoft Office Word</Application>
  <DocSecurity>0</DocSecurity>
  <Lines>92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220FU6</dc:creator>
  <cp:keywords/>
  <dc:description/>
  <cp:lastModifiedBy>Natasha-findep</cp:lastModifiedBy>
  <cp:revision>242</cp:revision>
  <cp:lastPrinted>2025-08-05T13:50:00Z</cp:lastPrinted>
  <dcterms:created xsi:type="dcterms:W3CDTF">2021-07-16T12:22:00Z</dcterms:created>
  <dcterms:modified xsi:type="dcterms:W3CDTF">2025-08-06T06:25:00Z</dcterms:modified>
</cp:coreProperties>
</file>