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C091" w14:textId="3A7EE646" w:rsidR="00804E90" w:rsidRDefault="00804E90" w:rsidP="00804E9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79E4102" wp14:editId="7B778DE9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86885" w14:textId="77777777" w:rsidR="00804E90" w:rsidRDefault="00804E90" w:rsidP="00804E9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74AE9B18" w14:textId="77777777" w:rsidR="00804E90" w:rsidRDefault="00804E90" w:rsidP="00804E9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980CD52" w14:textId="77777777" w:rsidR="00804E90" w:rsidRDefault="00804E90" w:rsidP="00804E9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D51A852" w14:textId="77777777" w:rsidR="00804E90" w:rsidRDefault="00804E90" w:rsidP="00804E90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області</w:t>
      </w:r>
      <w:proofErr w:type="spellEnd"/>
    </w:p>
    <w:p w14:paraId="10B309FD" w14:textId="77777777" w:rsidR="00804E90" w:rsidRDefault="00804E90" w:rsidP="00804E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3F92EB3A" w14:textId="4B01C2F0" w:rsidR="00804E90" w:rsidRPr="00804E90" w:rsidRDefault="00804E90" w:rsidP="00804E90">
      <w:pPr>
        <w:spacing w:after="0"/>
        <w:rPr>
          <w:rFonts w:ascii="Times New Roman" w:hAnsi="Times New Roman" w:cs="Times New Roman"/>
          <w:lang w:val="uk-UA"/>
        </w:rPr>
      </w:pPr>
      <w:r w:rsidRPr="00804E90">
        <w:rPr>
          <w:rFonts w:ascii="Times New Roman" w:hAnsi="Times New Roman" w:cs="Times New Roman"/>
        </w:rPr>
        <w:pict w14:anchorId="5892082F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 w:rsidRPr="00804E90">
        <w:rPr>
          <w:rFonts w:ascii="Times New Roman" w:hAnsi="Times New Roman" w:cs="Times New Roman"/>
        </w:rPr>
        <w:pict w14:anchorId="7550CB90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r w:rsidRPr="00804E90">
        <w:rPr>
          <w:rFonts w:ascii="Times New Roman" w:hAnsi="Times New Roman" w:cs="Times New Roman"/>
          <w:b/>
          <w:sz w:val="36"/>
          <w:szCs w:val="36"/>
        </w:rPr>
        <w:t xml:space="preserve">     08.08.2025                                                               </w:t>
      </w:r>
      <w:bookmarkEnd w:id="0"/>
      <w:bookmarkEnd w:id="1"/>
      <w:r w:rsidRPr="00804E90">
        <w:rPr>
          <w:rFonts w:ascii="Times New Roman" w:hAnsi="Times New Roman" w:cs="Times New Roman"/>
          <w:b/>
          <w:sz w:val="36"/>
          <w:szCs w:val="36"/>
        </w:rPr>
        <w:t>30</w:t>
      </w:r>
      <w:r w:rsidRPr="00804E90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</w:p>
    <w:p w14:paraId="47AA489C" w14:textId="0256F261" w:rsidR="00804E90" w:rsidRDefault="00804E90" w:rsidP="00804E90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0D6738E" w14:textId="18992EEF" w:rsidR="00496A5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E1BDEFC" w14:textId="77777777" w:rsidR="003C0F7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14:paraId="6E463F90" w14:textId="77777777"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01653C" w14:textId="77777777"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957442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, відповідно до ухвали Червонозаводського районного суду міста Харкова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22 квітня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23 липня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6899CA10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E9A997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1C07A2" w14:textId="77777777"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6F5D9C67" w14:textId="77777777"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546115A" w14:textId="77777777" w:rsidR="003C0F7D" w:rsidRPr="00390AC7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ього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1C14A64E" w14:textId="77777777"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5F3CB482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36E5C594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7D99D41" w14:textId="77777777"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2727BF6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D0A72CB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4E2BB32" w14:textId="77777777"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9346B1F" w14:textId="77777777"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2AFE44C7" w14:textId="77777777" w:rsidR="003C0F7D" w:rsidRPr="002F2E32" w:rsidRDefault="003C0F7D" w:rsidP="003C0F7D">
      <w:pPr>
        <w:rPr>
          <w:lang w:val="uk-UA"/>
        </w:rPr>
      </w:pPr>
    </w:p>
    <w:p w14:paraId="77A148D4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173D23F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3557DA6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1C21D14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EE24A0D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A3FC0FF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ADBBC2B" w14:textId="77777777"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ACEAD0B" w14:textId="77777777"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5D1365E" w14:textId="77777777"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</w:t>
      </w:r>
      <w:r w:rsidR="008D58CB">
        <w:rPr>
          <w:noProof w:val="0"/>
          <w:sz w:val="24"/>
          <w:szCs w:val="24"/>
        </w:rPr>
        <w:t>АТВЕРДЖЕНО</w:t>
      </w:r>
    </w:p>
    <w:p w14:paraId="361F96E8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7E73191C" w14:textId="77777777" w:rsidR="00804E90" w:rsidRDefault="00804E90" w:rsidP="00804E90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08.08.2025   №  301</w:t>
      </w:r>
    </w:p>
    <w:p w14:paraId="43ED0A82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7B8F1AB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D1C222A" w14:textId="77777777"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0B574E3F" w14:textId="77777777"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2F618813" w14:textId="77777777"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BE3B6E">
        <w:rPr>
          <w:sz w:val="24"/>
          <w:szCs w:val="24"/>
        </w:rPr>
        <w:t>---</w:t>
      </w:r>
    </w:p>
    <w:p w14:paraId="4BAE1BCA" w14:textId="77777777"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14:paraId="716CFAE2" w14:textId="77777777" w:rsidR="00F81313" w:rsidRDefault="00F81313" w:rsidP="004A210D">
      <w:pPr>
        <w:pStyle w:val="a3"/>
        <w:jc w:val="both"/>
        <w:rPr>
          <w:b w:val="0"/>
          <w:sz w:val="24"/>
          <w:szCs w:val="24"/>
        </w:rPr>
      </w:pPr>
    </w:p>
    <w:p w14:paraId="7CE19C85" w14:textId="77777777" w:rsidR="00660CD4" w:rsidRPr="00514C75" w:rsidRDefault="00A911B6" w:rsidP="00514C75">
      <w:pPr>
        <w:pStyle w:val="a3"/>
        <w:ind w:right="538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496A5C">
        <w:rPr>
          <w:b w:val="0"/>
          <w:sz w:val="24"/>
          <w:szCs w:val="24"/>
        </w:rPr>
        <w:t xml:space="preserve">недоцільність </w:t>
      </w:r>
      <w:r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  <w:r w:rsidR="00BE3B6E">
        <w:rPr>
          <w:b w:val="0"/>
          <w:sz w:val="24"/>
          <w:szCs w:val="24"/>
        </w:rPr>
        <w:t>---</w:t>
      </w:r>
      <w:r w:rsidR="00514C75">
        <w:rPr>
          <w:b w:val="0"/>
          <w:sz w:val="24"/>
          <w:szCs w:val="24"/>
        </w:rPr>
        <w:t xml:space="preserve"> </w:t>
      </w:r>
      <w:r w:rsidR="004A2DA9">
        <w:rPr>
          <w:b w:val="0"/>
          <w:sz w:val="24"/>
          <w:szCs w:val="24"/>
        </w:rPr>
        <w:t>щодо</w:t>
      </w:r>
      <w:r w:rsidR="004149B7">
        <w:rPr>
          <w:b w:val="0"/>
          <w:sz w:val="24"/>
          <w:szCs w:val="24"/>
        </w:rPr>
        <w:t xml:space="preserve"> </w:t>
      </w:r>
      <w:r w:rsidR="000F781E">
        <w:rPr>
          <w:b w:val="0"/>
          <w:sz w:val="24"/>
          <w:szCs w:val="24"/>
        </w:rPr>
        <w:t>малолітн</w:t>
      </w:r>
      <w:r w:rsidR="00514C75">
        <w:rPr>
          <w:b w:val="0"/>
          <w:sz w:val="24"/>
          <w:szCs w:val="24"/>
        </w:rPr>
        <w:t>ього</w:t>
      </w:r>
      <w:r w:rsidR="00514C75" w:rsidRPr="00514C75">
        <w:rPr>
          <w:sz w:val="24"/>
          <w:szCs w:val="24"/>
        </w:rPr>
        <w:t xml:space="preserve"> </w:t>
      </w:r>
      <w:r w:rsidR="00BE3B6E">
        <w:rPr>
          <w:b w:val="0"/>
          <w:sz w:val="24"/>
          <w:szCs w:val="24"/>
        </w:rPr>
        <w:t>---</w:t>
      </w:r>
      <w:r w:rsidR="00514C75" w:rsidRPr="00514C75">
        <w:rPr>
          <w:b w:val="0"/>
          <w:sz w:val="24"/>
          <w:szCs w:val="24"/>
        </w:rPr>
        <w:t xml:space="preserve">, </w:t>
      </w:r>
      <w:r w:rsidR="00BE3B6E">
        <w:rPr>
          <w:b w:val="0"/>
          <w:sz w:val="24"/>
          <w:szCs w:val="24"/>
        </w:rPr>
        <w:t>---</w:t>
      </w:r>
      <w:r w:rsidR="00514C75" w:rsidRPr="00514C75">
        <w:rPr>
          <w:b w:val="0"/>
          <w:sz w:val="24"/>
          <w:szCs w:val="24"/>
        </w:rPr>
        <w:t xml:space="preserve"> р</w:t>
      </w:r>
      <w:r w:rsidR="00514C75">
        <w:rPr>
          <w:b w:val="0"/>
          <w:sz w:val="24"/>
          <w:szCs w:val="24"/>
        </w:rPr>
        <w:t>.н.</w:t>
      </w:r>
      <w:r w:rsidR="00514C75" w:rsidRPr="00514C75">
        <w:rPr>
          <w:b w:val="0"/>
          <w:sz w:val="24"/>
          <w:szCs w:val="24"/>
        </w:rPr>
        <w:t xml:space="preserve"> </w:t>
      </w:r>
    </w:p>
    <w:p w14:paraId="763E9439" w14:textId="77777777"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14:paraId="59C93CED" w14:textId="77777777" w:rsidR="00514C75" w:rsidRDefault="006E14B8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Червонозаводського районного суду міста Харкова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№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BE3B6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BE3B6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>щодо малолітн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ього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14:paraId="1833316F" w14:textId="77777777"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6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14:paraId="7EFC20EC" w14:textId="77777777"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29880761" w14:textId="77777777"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BE3B6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BE3B6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щодо малолітнього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628FE1A3" w14:textId="77777777" w:rsidR="00401620" w:rsidRDefault="00BE3B6E" w:rsidP="001A1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перебувають у шлюбі з </w:t>
      </w:r>
      <w:r w:rsidR="004016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21 вересня 2022 року, від якого мають малолітнього сина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401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4D01C68" w14:textId="77777777" w:rsidR="003710A9" w:rsidRDefault="00401620" w:rsidP="0037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Свої позивні вимоги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обґрунтовує тим, що його дружина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ухиляється від виконання своїх батьківських обов’язків та зловживає спиртними напоями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, тому їх малолітній син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з 25 січня 2023 року мешкає в родині батька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вулиця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>будинок</w:t>
      </w:r>
      <w:r w:rsidR="007345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 селище Олександрівка,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>міст</w:t>
      </w:r>
      <w:r w:rsidR="00F6714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EDE94B9" w14:textId="77777777" w:rsidR="00295A28" w:rsidRDefault="00295A28" w:rsidP="00C40F06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 w:rsidR="00C40F06" w:rsidRPr="00C40F06">
        <w:rPr>
          <w:b w:val="0"/>
          <w:sz w:val="24"/>
          <w:szCs w:val="24"/>
        </w:rPr>
        <w:t xml:space="preserve">батька </w:t>
      </w:r>
      <w:r w:rsidR="00BE3B6E">
        <w:rPr>
          <w:b w:val="0"/>
          <w:sz w:val="24"/>
          <w:szCs w:val="24"/>
        </w:rPr>
        <w:t>---</w:t>
      </w:r>
      <w:r w:rsidR="00C40F06" w:rsidRPr="00E94F61">
        <w:rPr>
          <w:b w:val="0"/>
          <w:bCs/>
          <w:sz w:val="24"/>
          <w:szCs w:val="24"/>
        </w:rPr>
        <w:t xml:space="preserve"> 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 w:rsidR="00C40F06">
        <w:rPr>
          <w:b w:val="0"/>
          <w:bCs/>
          <w:sz w:val="24"/>
          <w:szCs w:val="24"/>
        </w:rPr>
        <w:t xml:space="preserve">итини. Будинок з усіма зручностями, облаштований меблями та побутовою технікою. </w:t>
      </w:r>
      <w:r w:rsidRPr="00C40F06">
        <w:rPr>
          <w:b w:val="0"/>
          <w:bCs/>
          <w:sz w:val="24"/>
          <w:szCs w:val="24"/>
        </w:rPr>
        <w:t>Для д</w:t>
      </w:r>
      <w:r w:rsidR="00C40F06">
        <w:rPr>
          <w:b w:val="0"/>
          <w:bCs/>
          <w:sz w:val="24"/>
          <w:szCs w:val="24"/>
        </w:rPr>
        <w:t>итини</w:t>
      </w:r>
      <w:r w:rsidRPr="00C40F06">
        <w:rPr>
          <w:b w:val="0"/>
          <w:bCs/>
          <w:sz w:val="24"/>
          <w:szCs w:val="24"/>
        </w:rPr>
        <w:t xml:space="preserve"> створені належні умови для гармонійного виховання та розвитку.</w:t>
      </w:r>
    </w:p>
    <w:p w14:paraId="3BFC8055" w14:textId="77777777" w:rsidR="00110C48" w:rsidRDefault="00110C48" w:rsidP="00C40F06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голови Олександрівської селищної адміністрації за період проживання </w:t>
      </w:r>
      <w:r w:rsidR="00BE3B6E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у селищі скарг чи заяв від населення не надходило, зауважень від селищної анміністрації не має.</w:t>
      </w:r>
    </w:p>
    <w:p w14:paraId="60D411EC" w14:textId="77777777" w:rsidR="00FA2E4B" w:rsidRDefault="00004CAF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34577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малолітні</w:t>
      </w:r>
      <w:r w:rsidR="00C40F06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проживає в сім’ї батька, який значиться в декларації законним представником дитини. До лікаря на прийом з приводу захворювань, профілактичних щеплень та медичного огляду хлопчик завжди своєчасно приходив з батьком, мати жодного разу до лікаря з дитиною не зверталась</w:t>
      </w:r>
      <w:r w:rsidR="00FA2E4B">
        <w:rPr>
          <w:rFonts w:ascii="Times New Roman" w:hAnsi="Times New Roman" w:cs="Times New Roman"/>
          <w:sz w:val="24"/>
          <w:szCs w:val="24"/>
          <w:lang w:val="uk-UA"/>
        </w:rPr>
        <w:t xml:space="preserve">. Батько </w:t>
      </w:r>
      <w:r w:rsidR="0073457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сумлінно </w:t>
      </w:r>
      <w:r w:rsidR="00734577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виконує рекомендації лікаря </w:t>
      </w:r>
      <w:r w:rsidR="00564FA1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3457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педіатра</w:t>
      </w:r>
      <w:r w:rsidR="00564F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A2E4B">
        <w:rPr>
          <w:rFonts w:ascii="Times New Roman" w:hAnsi="Times New Roman" w:cs="Times New Roman"/>
          <w:bCs/>
          <w:sz w:val="24"/>
          <w:szCs w:val="24"/>
          <w:lang w:val="uk-UA"/>
        </w:rPr>
        <w:t>, завжди прислуховується до п</w:t>
      </w:r>
      <w:r w:rsidR="00F6714C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FA2E4B">
        <w:rPr>
          <w:rFonts w:ascii="Times New Roman" w:hAnsi="Times New Roman" w:cs="Times New Roman"/>
          <w:bCs/>
          <w:sz w:val="24"/>
          <w:szCs w:val="24"/>
          <w:lang w:val="uk-UA"/>
        </w:rPr>
        <w:t>рад лікаря, зауважень до нього немає.</w:t>
      </w:r>
    </w:p>
    <w:p w14:paraId="42C06ACB" w14:textId="77777777" w:rsidR="0015628A" w:rsidRPr="00F81313" w:rsidRDefault="0015628A" w:rsidP="006F3D62">
      <w:pPr>
        <w:spacing w:after="0" w:line="240" w:lineRule="auto"/>
        <w:jc w:val="center"/>
        <w:rPr>
          <w:sz w:val="0"/>
          <w:szCs w:val="0"/>
          <w:lang w:val="uk-UA"/>
        </w:rPr>
      </w:pPr>
    </w:p>
    <w:p w14:paraId="6ACDC256" w14:textId="77777777" w:rsidR="00F076D6" w:rsidRPr="00F6714C" w:rsidRDefault="006F3D62" w:rsidP="00F076D6">
      <w:pPr>
        <w:pStyle w:val="2"/>
        <w:shd w:val="clear" w:color="auto" w:fill="auto"/>
        <w:spacing w:line="240" w:lineRule="auto"/>
        <w:ind w:firstLine="567"/>
        <w:rPr>
          <w:sz w:val="24"/>
          <w:szCs w:val="24"/>
          <w:lang w:val="uk-UA"/>
        </w:rPr>
      </w:pPr>
      <w:r w:rsidRPr="00F076D6">
        <w:rPr>
          <w:bCs/>
          <w:sz w:val="24"/>
          <w:szCs w:val="24"/>
          <w:lang w:val="uk-UA"/>
        </w:rPr>
        <w:t xml:space="preserve">За інформацією комунальної установи </w:t>
      </w:r>
      <w:r w:rsidRPr="00F076D6">
        <w:rPr>
          <w:sz w:val="24"/>
          <w:szCs w:val="24"/>
          <w:lang w:val="uk-UA"/>
        </w:rPr>
        <w:t>«Центр соціальних служб» Чорноморської міської ради Одеського району Одеської області</w:t>
      </w:r>
      <w:r w:rsidRPr="00F076D6">
        <w:rPr>
          <w:bCs/>
          <w:sz w:val="24"/>
          <w:szCs w:val="24"/>
          <w:lang w:val="uk-UA"/>
        </w:rPr>
        <w:t xml:space="preserve"> </w:t>
      </w:r>
      <w:r w:rsidR="00711BE2" w:rsidRPr="00F076D6">
        <w:rPr>
          <w:bCs/>
          <w:sz w:val="24"/>
          <w:szCs w:val="24"/>
          <w:lang w:val="uk-UA"/>
        </w:rPr>
        <w:t xml:space="preserve">сім’я </w:t>
      </w:r>
      <w:r w:rsidR="00BE3B6E">
        <w:rPr>
          <w:bCs/>
          <w:sz w:val="24"/>
          <w:szCs w:val="24"/>
          <w:lang w:val="uk-UA"/>
        </w:rPr>
        <w:t>---</w:t>
      </w:r>
      <w:r w:rsidR="00F076D6" w:rsidRPr="00F6714C">
        <w:rPr>
          <w:sz w:val="24"/>
          <w:szCs w:val="24"/>
          <w:lang w:val="uk-UA"/>
        </w:rPr>
        <w:t>протягом 2023-2024 рок</w:t>
      </w:r>
      <w:r w:rsidR="00F6714C">
        <w:rPr>
          <w:sz w:val="24"/>
          <w:szCs w:val="24"/>
          <w:lang w:val="uk-UA"/>
        </w:rPr>
        <w:t>ів</w:t>
      </w:r>
      <w:r w:rsidR="00F076D6" w:rsidRPr="00F6714C">
        <w:rPr>
          <w:sz w:val="24"/>
          <w:szCs w:val="24"/>
          <w:lang w:val="uk-UA"/>
        </w:rPr>
        <w:t xml:space="preserve"> на обліку Центру не перебували, повідомлення від суб'єктів стосовно цієї родини не надходили.</w:t>
      </w:r>
    </w:p>
    <w:p w14:paraId="72A56037" w14:textId="77777777" w:rsidR="00F076D6" w:rsidRDefault="00F076D6" w:rsidP="00F076D6">
      <w:pPr>
        <w:pStyle w:val="2"/>
        <w:shd w:val="clear" w:color="auto" w:fill="auto"/>
        <w:spacing w:line="240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25 лютого 2025 року </w:t>
      </w:r>
      <w:r w:rsidR="00BE3B6E">
        <w:rPr>
          <w:sz w:val="24"/>
          <w:szCs w:val="24"/>
          <w:lang w:val="uk-UA"/>
        </w:rPr>
        <w:t>---</w:t>
      </w:r>
      <w:r w:rsidRPr="00F076D6">
        <w:rPr>
          <w:sz w:val="24"/>
          <w:szCs w:val="24"/>
        </w:rPr>
        <w:t xml:space="preserve"> </w:t>
      </w:r>
      <w:proofErr w:type="spellStart"/>
      <w:r w:rsidRPr="00F076D6">
        <w:rPr>
          <w:sz w:val="24"/>
          <w:szCs w:val="24"/>
        </w:rPr>
        <w:t>звертався</w:t>
      </w:r>
      <w:proofErr w:type="spellEnd"/>
      <w:r w:rsidRPr="00F076D6">
        <w:rPr>
          <w:sz w:val="24"/>
          <w:szCs w:val="24"/>
        </w:rPr>
        <w:t xml:space="preserve"> до Центру з метою </w:t>
      </w:r>
      <w:proofErr w:type="spellStart"/>
      <w:r w:rsidRPr="00F076D6">
        <w:rPr>
          <w:sz w:val="24"/>
          <w:szCs w:val="24"/>
        </w:rPr>
        <w:t>проведення</w:t>
      </w:r>
      <w:proofErr w:type="spellEnd"/>
      <w:r w:rsidRPr="00F076D6">
        <w:rPr>
          <w:sz w:val="24"/>
          <w:szCs w:val="24"/>
        </w:rPr>
        <w:t xml:space="preserve"> </w:t>
      </w:r>
      <w:proofErr w:type="spellStart"/>
      <w:r w:rsidRPr="00F076D6">
        <w:rPr>
          <w:sz w:val="24"/>
          <w:szCs w:val="24"/>
        </w:rPr>
        <w:t>оцінювання</w:t>
      </w:r>
      <w:proofErr w:type="spellEnd"/>
      <w:r w:rsidRPr="00F076D6">
        <w:rPr>
          <w:sz w:val="24"/>
          <w:szCs w:val="24"/>
        </w:rPr>
        <w:t xml:space="preserve"> потреб </w:t>
      </w:r>
      <w:proofErr w:type="spellStart"/>
      <w:r w:rsidRPr="00F076D6">
        <w:rPr>
          <w:sz w:val="24"/>
          <w:szCs w:val="24"/>
        </w:rPr>
        <w:t>його</w:t>
      </w:r>
      <w:proofErr w:type="spellEnd"/>
      <w:r w:rsidRPr="00F076D6">
        <w:rPr>
          <w:sz w:val="24"/>
          <w:szCs w:val="24"/>
        </w:rPr>
        <w:t xml:space="preserve"> </w:t>
      </w:r>
      <w:proofErr w:type="spellStart"/>
      <w:r w:rsidRPr="00F076D6">
        <w:rPr>
          <w:sz w:val="24"/>
          <w:szCs w:val="24"/>
        </w:rPr>
        <w:t>родини</w:t>
      </w:r>
      <w:proofErr w:type="spellEnd"/>
      <w:r>
        <w:rPr>
          <w:sz w:val="24"/>
          <w:szCs w:val="24"/>
          <w:lang w:val="uk-UA"/>
        </w:rPr>
        <w:t>.</w:t>
      </w:r>
    </w:p>
    <w:p w14:paraId="4D690B4D" w14:textId="77777777" w:rsidR="00F076D6" w:rsidRDefault="00F076D6" w:rsidP="00F076D6">
      <w:pPr>
        <w:pStyle w:val="2"/>
        <w:shd w:val="clear" w:color="auto" w:fill="auto"/>
        <w:spacing w:line="240" w:lineRule="auto"/>
        <w:ind w:firstLine="567"/>
        <w:rPr>
          <w:sz w:val="24"/>
          <w:szCs w:val="24"/>
          <w:lang w:val="uk-UA"/>
        </w:rPr>
      </w:pPr>
      <w:r w:rsidRPr="00F076D6">
        <w:rPr>
          <w:sz w:val="24"/>
          <w:szCs w:val="24"/>
        </w:rPr>
        <w:t xml:space="preserve">За результатами оцінювання не виявлено ознак </w:t>
      </w:r>
      <w:r w:rsidR="006A769B">
        <w:rPr>
          <w:sz w:val="24"/>
          <w:szCs w:val="24"/>
          <w:lang w:val="uk-UA"/>
        </w:rPr>
        <w:t>складних життєвих обставин</w:t>
      </w:r>
      <w:r w:rsidRPr="00F076D6">
        <w:rPr>
          <w:sz w:val="24"/>
          <w:szCs w:val="24"/>
        </w:rPr>
        <w:t>, для дитини створені належні умови проживання</w:t>
      </w:r>
      <w:r>
        <w:rPr>
          <w:sz w:val="24"/>
          <w:szCs w:val="24"/>
          <w:lang w:val="uk-UA"/>
        </w:rPr>
        <w:t xml:space="preserve">, </w:t>
      </w:r>
      <w:r w:rsidRPr="00F076D6">
        <w:rPr>
          <w:sz w:val="24"/>
          <w:szCs w:val="24"/>
        </w:rPr>
        <w:t xml:space="preserve">потреби дитини задовольняються в повному обсязі. Родина </w:t>
      </w:r>
      <w:r w:rsidR="00BE3B6E">
        <w:rPr>
          <w:sz w:val="24"/>
          <w:szCs w:val="24"/>
          <w:lang w:val="uk-UA"/>
        </w:rPr>
        <w:t>---</w:t>
      </w:r>
      <w:r w:rsidRPr="00F076D6">
        <w:rPr>
          <w:sz w:val="24"/>
          <w:szCs w:val="24"/>
        </w:rPr>
        <w:t xml:space="preserve"> </w:t>
      </w:r>
      <w:proofErr w:type="spellStart"/>
      <w:r w:rsidRPr="00F076D6">
        <w:rPr>
          <w:sz w:val="24"/>
          <w:szCs w:val="24"/>
        </w:rPr>
        <w:t>отримала</w:t>
      </w:r>
      <w:proofErr w:type="spellEnd"/>
      <w:r w:rsidRPr="00F076D6">
        <w:rPr>
          <w:sz w:val="24"/>
          <w:szCs w:val="24"/>
        </w:rPr>
        <w:t xml:space="preserve"> </w:t>
      </w:r>
      <w:proofErr w:type="spellStart"/>
      <w:r w:rsidRPr="00F076D6">
        <w:rPr>
          <w:sz w:val="24"/>
          <w:szCs w:val="24"/>
        </w:rPr>
        <w:t>соціальну</w:t>
      </w:r>
      <w:proofErr w:type="spellEnd"/>
      <w:r w:rsidRPr="00F076D6">
        <w:rPr>
          <w:sz w:val="24"/>
          <w:szCs w:val="24"/>
        </w:rPr>
        <w:t xml:space="preserve"> </w:t>
      </w:r>
      <w:proofErr w:type="spellStart"/>
      <w:r w:rsidRPr="00F076D6">
        <w:rPr>
          <w:sz w:val="24"/>
          <w:szCs w:val="24"/>
        </w:rPr>
        <w:t>послугу</w:t>
      </w:r>
      <w:proofErr w:type="spellEnd"/>
      <w:r w:rsidRPr="00F076D6">
        <w:rPr>
          <w:sz w:val="24"/>
          <w:szCs w:val="24"/>
        </w:rPr>
        <w:t xml:space="preserve">: </w:t>
      </w:r>
      <w:proofErr w:type="spellStart"/>
      <w:r w:rsidRPr="00F076D6">
        <w:rPr>
          <w:sz w:val="24"/>
          <w:szCs w:val="24"/>
        </w:rPr>
        <w:t>кризового</w:t>
      </w:r>
      <w:proofErr w:type="spellEnd"/>
      <w:r w:rsidRPr="00F076D6">
        <w:rPr>
          <w:sz w:val="24"/>
          <w:szCs w:val="24"/>
        </w:rPr>
        <w:t xml:space="preserve"> та </w:t>
      </w:r>
      <w:proofErr w:type="spellStart"/>
      <w:r w:rsidRPr="00F076D6">
        <w:rPr>
          <w:sz w:val="24"/>
          <w:szCs w:val="24"/>
        </w:rPr>
        <w:t>екстреного</w:t>
      </w:r>
      <w:proofErr w:type="spellEnd"/>
      <w:r w:rsidRPr="00F076D6">
        <w:rPr>
          <w:sz w:val="24"/>
          <w:szCs w:val="24"/>
        </w:rPr>
        <w:t xml:space="preserve"> </w:t>
      </w:r>
      <w:proofErr w:type="spellStart"/>
      <w:r w:rsidRPr="00F076D6">
        <w:rPr>
          <w:sz w:val="24"/>
          <w:szCs w:val="24"/>
        </w:rPr>
        <w:t>втручання</w:t>
      </w:r>
      <w:proofErr w:type="spellEnd"/>
      <w:r w:rsidRPr="00F076D6">
        <w:rPr>
          <w:sz w:val="24"/>
          <w:szCs w:val="24"/>
        </w:rPr>
        <w:t>.</w:t>
      </w:r>
    </w:p>
    <w:p w14:paraId="51E36369" w14:textId="77777777" w:rsidR="006A769B" w:rsidRDefault="00FC1F8D" w:rsidP="00FC1F8D">
      <w:pPr>
        <w:pStyle w:val="ac"/>
        <w:tabs>
          <w:tab w:val="left" w:pos="9356"/>
        </w:tabs>
        <w:ind w:firstLine="567"/>
        <w:rPr>
          <w:sz w:val="24"/>
          <w:szCs w:val="24"/>
          <w:lang w:val="uk-UA"/>
        </w:rPr>
      </w:pPr>
      <w:r w:rsidRPr="00367EE1">
        <w:rPr>
          <w:bCs/>
          <w:sz w:val="24"/>
          <w:szCs w:val="24"/>
          <w:lang w:val="uk-UA"/>
        </w:rPr>
        <w:t xml:space="preserve">За інформацією </w:t>
      </w:r>
      <w:r>
        <w:rPr>
          <w:sz w:val="24"/>
          <w:szCs w:val="24"/>
          <w:lang w:val="uk-UA"/>
        </w:rPr>
        <w:t xml:space="preserve">відділу поліції № 1 Одеського районного управління поліції № 2 Головного управління Національної поліції в Одеській області згідно з базою даних ІПНП відносно </w:t>
      </w:r>
      <w:r w:rsidR="00BE3B6E">
        <w:rPr>
          <w:sz w:val="24"/>
          <w:szCs w:val="24"/>
          <w:lang w:val="uk-UA"/>
        </w:rPr>
        <w:t>---</w:t>
      </w:r>
      <w:r w:rsidR="006A769B">
        <w:rPr>
          <w:sz w:val="24"/>
          <w:szCs w:val="24"/>
          <w:lang w:val="uk-UA"/>
        </w:rPr>
        <w:t xml:space="preserve"> </w:t>
      </w:r>
      <w:r w:rsidR="00035723">
        <w:rPr>
          <w:sz w:val="24"/>
          <w:szCs w:val="24"/>
          <w:lang w:val="uk-UA"/>
        </w:rPr>
        <w:t>було складено протокол</w:t>
      </w:r>
      <w:r w:rsidR="006A769B">
        <w:rPr>
          <w:sz w:val="24"/>
          <w:szCs w:val="24"/>
          <w:lang w:val="uk-UA"/>
        </w:rPr>
        <w:t>и</w:t>
      </w:r>
      <w:r w:rsidR="00035723">
        <w:rPr>
          <w:sz w:val="24"/>
          <w:szCs w:val="24"/>
          <w:lang w:val="uk-UA"/>
        </w:rPr>
        <w:t xml:space="preserve"> про адміністративне правопорушення</w:t>
      </w:r>
      <w:r w:rsidR="006A769B">
        <w:rPr>
          <w:sz w:val="24"/>
          <w:szCs w:val="24"/>
          <w:lang w:val="uk-UA"/>
        </w:rPr>
        <w:t>:</w:t>
      </w:r>
    </w:p>
    <w:p w14:paraId="1B699634" w14:textId="77777777" w:rsidR="006A769B" w:rsidRDefault="006A769B" w:rsidP="00FC1F8D">
      <w:pPr>
        <w:pStyle w:val="ac"/>
        <w:tabs>
          <w:tab w:val="left" w:pos="9356"/>
        </w:tabs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22.09.2023 за ч. 2 ст. 125 КУпАП (керування ТЗ особою, яка немає права керування таким ТЗ);</w:t>
      </w:r>
    </w:p>
    <w:p w14:paraId="3CB40150" w14:textId="77777777" w:rsidR="006A769B" w:rsidRDefault="006A769B" w:rsidP="00FC1F8D">
      <w:pPr>
        <w:pStyle w:val="ac"/>
        <w:tabs>
          <w:tab w:val="left" w:pos="9356"/>
        </w:tabs>
        <w:ind w:firstLine="567"/>
        <w:rPr>
          <w:color w:val="001D35"/>
          <w:sz w:val="24"/>
          <w:szCs w:val="24"/>
          <w:shd w:val="clear" w:color="auto" w:fill="FFFFFF"/>
          <w:lang w:val="uk-UA"/>
        </w:rPr>
      </w:pPr>
      <w:r w:rsidRPr="006A769B">
        <w:rPr>
          <w:sz w:val="24"/>
          <w:szCs w:val="24"/>
          <w:lang w:val="uk-UA"/>
        </w:rPr>
        <w:t>22.09.2023 за ч. 1 ст. 130 КУпАП</w:t>
      </w:r>
      <w:r w:rsidR="00035723" w:rsidRPr="006A769B">
        <w:rPr>
          <w:sz w:val="24"/>
          <w:szCs w:val="24"/>
          <w:lang w:val="uk-UA"/>
        </w:rPr>
        <w:t xml:space="preserve"> </w:t>
      </w:r>
      <w:r w:rsidRPr="006A769B">
        <w:rPr>
          <w:sz w:val="24"/>
          <w:szCs w:val="24"/>
          <w:lang w:val="uk-UA"/>
        </w:rPr>
        <w:t>(керування ТЗ</w:t>
      </w:r>
      <w:r w:rsidRPr="006A769B">
        <w:rPr>
          <w:color w:val="001D35"/>
          <w:sz w:val="24"/>
          <w:szCs w:val="24"/>
          <w:shd w:val="clear" w:color="auto" w:fill="FFFFFF"/>
          <w:lang w:val="uk-UA"/>
        </w:rPr>
        <w:t xml:space="preserve"> в стані алкогольного, наркотичного чи іншого сп'яніння, а також за відмову від проходження огляду на стан сп'яніння)</w:t>
      </w:r>
      <w:r>
        <w:rPr>
          <w:color w:val="001D35"/>
          <w:sz w:val="24"/>
          <w:szCs w:val="24"/>
          <w:shd w:val="clear" w:color="auto" w:fill="FFFFFF"/>
          <w:lang w:val="uk-UA"/>
        </w:rPr>
        <w:t>.</w:t>
      </w:r>
    </w:p>
    <w:p w14:paraId="60A32B48" w14:textId="77777777" w:rsidR="006A769B" w:rsidRDefault="006A769B" w:rsidP="00FC1F8D">
      <w:pPr>
        <w:pStyle w:val="ac"/>
        <w:tabs>
          <w:tab w:val="left" w:pos="9356"/>
        </w:tabs>
        <w:ind w:firstLine="567"/>
        <w:rPr>
          <w:color w:val="001D35"/>
          <w:sz w:val="24"/>
          <w:szCs w:val="24"/>
          <w:shd w:val="clear" w:color="auto" w:fill="FFFFFF"/>
          <w:lang w:val="uk-UA"/>
        </w:rPr>
      </w:pPr>
      <w:r>
        <w:rPr>
          <w:color w:val="001D35"/>
          <w:sz w:val="24"/>
          <w:szCs w:val="24"/>
          <w:shd w:val="clear" w:color="auto" w:fill="FFFFFF"/>
          <w:lang w:val="uk-UA"/>
        </w:rPr>
        <w:t>З 19.10.2023 по 29.10.2023 ОРУП № 1 ГУНП в Одеській області було винесено ТЗП (заборона на вхід та перебування в місці проживання, перебування постраждалої особи, заборона в будь-який спосіб контактувати с постраждалою особою).</w:t>
      </w:r>
    </w:p>
    <w:p w14:paraId="6EC06576" w14:textId="77777777" w:rsidR="006A769B" w:rsidRDefault="006A769B" w:rsidP="006A769B">
      <w:pPr>
        <w:pStyle w:val="ac"/>
        <w:tabs>
          <w:tab w:val="left" w:pos="9356"/>
        </w:tabs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</w:t>
      </w:r>
      <w:r w:rsidR="00BE3B6E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 працівниками поліції ВП № 1 ОРУП № 2 ГУНП в Одеській області було складено протоколи про адміністративне правопорушення:</w:t>
      </w:r>
    </w:p>
    <w:p w14:paraId="660146D1" w14:textId="77777777" w:rsidR="006A769B" w:rsidRDefault="006A769B" w:rsidP="006A769B">
      <w:pPr>
        <w:pStyle w:val="ac"/>
        <w:tabs>
          <w:tab w:val="left" w:pos="9356"/>
        </w:tabs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03.09.2023 за ст. 183 КУпАП (завідомо не правдивий виклик спеціальних служб);</w:t>
      </w:r>
    </w:p>
    <w:p w14:paraId="5A06AFF1" w14:textId="77777777" w:rsidR="006A769B" w:rsidRDefault="00110C48" w:rsidP="006A769B">
      <w:pPr>
        <w:pStyle w:val="ac"/>
        <w:tabs>
          <w:tab w:val="left" w:pos="9356"/>
        </w:tabs>
        <w:ind w:firstLine="567"/>
        <w:rPr>
          <w:color w:val="001D35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>12.03</w:t>
      </w:r>
      <w:r w:rsidR="006A769B" w:rsidRPr="006A769B">
        <w:rPr>
          <w:sz w:val="24"/>
          <w:szCs w:val="24"/>
          <w:lang w:val="uk-UA"/>
        </w:rPr>
        <w:t>.2023 за ч. 1 ст. 1</w:t>
      </w:r>
      <w:r>
        <w:rPr>
          <w:sz w:val="24"/>
          <w:szCs w:val="24"/>
          <w:lang w:val="uk-UA"/>
        </w:rPr>
        <w:t>84</w:t>
      </w:r>
      <w:r w:rsidR="006A769B" w:rsidRPr="006A769B">
        <w:rPr>
          <w:sz w:val="24"/>
          <w:szCs w:val="24"/>
          <w:lang w:val="uk-UA"/>
        </w:rPr>
        <w:t xml:space="preserve"> КУпАП</w:t>
      </w:r>
      <w:r>
        <w:rPr>
          <w:sz w:val="24"/>
          <w:szCs w:val="24"/>
          <w:lang w:val="uk-UA"/>
        </w:rPr>
        <w:t xml:space="preserve"> </w:t>
      </w:r>
      <w:r w:rsidR="006A769B" w:rsidRPr="006A769B">
        <w:rPr>
          <w:sz w:val="24"/>
          <w:szCs w:val="24"/>
          <w:lang w:val="uk-UA"/>
        </w:rPr>
        <w:t>(</w:t>
      </w:r>
      <w:r w:rsidRPr="00110C48">
        <w:rPr>
          <w:color w:val="001D35"/>
          <w:sz w:val="24"/>
          <w:szCs w:val="24"/>
          <w:shd w:val="clear" w:color="auto" w:fill="FFFFFF"/>
          <w:lang w:val="uk-UA"/>
        </w:rPr>
        <w:t>невиконання батьками або особами, які їх замінюють, обов'язків щодо виховання дітей</w:t>
      </w:r>
      <w:r w:rsidR="006A769B" w:rsidRPr="006A769B">
        <w:rPr>
          <w:color w:val="001D35"/>
          <w:sz w:val="24"/>
          <w:szCs w:val="24"/>
          <w:shd w:val="clear" w:color="auto" w:fill="FFFFFF"/>
          <w:lang w:val="uk-UA"/>
        </w:rPr>
        <w:t>)</w:t>
      </w:r>
      <w:r>
        <w:rPr>
          <w:color w:val="001D35"/>
          <w:sz w:val="24"/>
          <w:szCs w:val="24"/>
          <w:shd w:val="clear" w:color="auto" w:fill="FFFFFF"/>
          <w:lang w:val="uk-UA"/>
        </w:rPr>
        <w:t>, 2 протоколи;</w:t>
      </w:r>
    </w:p>
    <w:p w14:paraId="4D989F98" w14:textId="77777777" w:rsidR="00110C48" w:rsidRDefault="00DE27D2" w:rsidP="006A769B">
      <w:pPr>
        <w:pStyle w:val="ac"/>
        <w:tabs>
          <w:tab w:val="left" w:pos="9356"/>
        </w:tabs>
        <w:ind w:firstLine="567"/>
        <w:rPr>
          <w:color w:val="001D35"/>
          <w:sz w:val="24"/>
          <w:szCs w:val="24"/>
          <w:shd w:val="clear" w:color="auto" w:fill="FFFFFF"/>
          <w:lang w:val="uk-UA"/>
        </w:rPr>
      </w:pPr>
      <w:r>
        <w:rPr>
          <w:color w:val="001D35"/>
          <w:sz w:val="24"/>
          <w:szCs w:val="24"/>
          <w:shd w:val="clear" w:color="auto" w:fill="FFFFFF"/>
          <w:lang w:val="uk-UA"/>
        </w:rPr>
        <w:t xml:space="preserve">09.04.2025 за ст. </w:t>
      </w:r>
      <w:r w:rsidR="00110C48">
        <w:rPr>
          <w:color w:val="001D35"/>
          <w:sz w:val="24"/>
          <w:szCs w:val="24"/>
          <w:shd w:val="clear" w:color="auto" w:fill="FFFFFF"/>
          <w:lang w:val="uk-UA"/>
        </w:rPr>
        <w:t>173 КУпАП (дрібне хуліганство).</w:t>
      </w:r>
    </w:p>
    <w:p w14:paraId="732F6B66" w14:textId="77777777" w:rsidR="006670F7" w:rsidRDefault="00467BE8" w:rsidP="003044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10C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запрошувалася до с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бесіду, але так і не з’явилась, тому з’ясувати її думку щодо позбавлення батьківських прав не виявилось можливим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7D381872" w14:textId="77777777" w:rsidR="00685A8C" w:rsidRPr="00685A8C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E3B6E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110C4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>алолітн</w:t>
      </w:r>
      <w:r w:rsidR="00110C48">
        <w:rPr>
          <w:rFonts w:ascii="Times New Roman" w:hAnsi="Times New Roman" w:cs="Times New Roman"/>
          <w:sz w:val="24"/>
          <w:szCs w:val="24"/>
          <w:lang w:val="uk-UA"/>
        </w:rPr>
        <w:t xml:space="preserve">ього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10C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10C4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110C48">
        <w:rPr>
          <w:rFonts w:ascii="Times New Roman" w:hAnsi="Times New Roman" w:cs="Times New Roman"/>
          <w:sz w:val="24"/>
          <w:szCs w:val="24"/>
          <w:lang w:val="uk-UA"/>
        </w:rPr>
        <w:t>23 липня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10C4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зм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іг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r w:rsidR="00BE3B6E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110C4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змінить існуючу ситуацію і сприятиме захисту інтересів д</w:t>
      </w:r>
      <w:r w:rsidR="00110C48">
        <w:rPr>
          <w:rFonts w:ascii="Times New Roman" w:hAnsi="Times New Roman" w:cs="Times New Roman"/>
          <w:bCs/>
          <w:sz w:val="24"/>
          <w:szCs w:val="24"/>
          <w:lang w:val="uk-UA"/>
        </w:rPr>
        <w:t>итини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C0EB8EF" w14:textId="77777777" w:rsidR="00DE27D2" w:rsidRDefault="00462005" w:rsidP="00462005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 w:rsidRPr="00F6714C"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F6714C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</w:t>
      </w:r>
    </w:p>
    <w:p w14:paraId="0BD99BD8" w14:textId="77777777" w:rsidR="00462005" w:rsidRPr="00F6714C" w:rsidRDefault="00462005" w:rsidP="00DE27D2">
      <w:pPr>
        <w:pStyle w:val="rvps2"/>
        <w:shd w:val="clear" w:color="auto" w:fill="FFFFFF"/>
        <w:spacing w:before="0" w:beforeAutospacing="0" w:after="0" w:afterAutospacing="0"/>
        <w:ind w:right="-2"/>
        <w:jc w:val="both"/>
        <w:rPr>
          <w:color w:val="333333"/>
          <w:shd w:val="clear" w:color="auto" w:fill="FFFFFF"/>
        </w:rPr>
      </w:pPr>
      <w:r w:rsidRPr="00F6714C">
        <w:rPr>
          <w:color w:val="333333"/>
          <w:shd w:val="clear" w:color="auto" w:fill="FFFFFF"/>
        </w:rPr>
        <w:t>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363C5A0D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</w:t>
      </w:r>
      <w:r w:rsidR="00F671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4457817C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6C0F46F0" w14:textId="77777777" w:rsidR="00462005" w:rsidRPr="008B02C6" w:rsidRDefault="00462005" w:rsidP="00462005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lastRenderedPageBreak/>
        <w:t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14:paraId="21215DAD" w14:textId="77777777" w:rsidR="00462005" w:rsidRPr="008B02C6" w:rsidRDefault="00462005" w:rsidP="00462005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6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7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 xml:space="preserve"> кожна сторона повинна довести ті обставини, на які вона посилається як на підставу своїх вимог.</w:t>
      </w:r>
    </w:p>
    <w:p w14:paraId="18136C53" w14:textId="77777777" w:rsidR="00462005" w:rsidRPr="00C208AF" w:rsidRDefault="00BE3B6E" w:rsidP="00462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62005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нада</w:t>
      </w:r>
      <w:r w:rsidR="00462005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462005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="004620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 дитини </w:t>
      </w:r>
      <w:r w:rsidR="00462005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14:paraId="3C2F61A7" w14:textId="77777777" w:rsidR="00462005" w:rsidRDefault="00462005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91DE0">
        <w:rPr>
          <w:rFonts w:ascii="Times New Roman" w:hAnsi="Times New Roman" w:cs="Times New Roman"/>
          <w:sz w:val="24"/>
          <w:szCs w:val="24"/>
          <w:lang w:val="uk-UA"/>
        </w:rPr>
        <w:t>важаючи на те, що позбавлення батьківських прав є крайнім заходом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ст.ст. 19,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141, 150, 155, 157,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A8C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10C48">
        <w:rPr>
          <w:rFonts w:ascii="Times New Roman" w:hAnsi="Times New Roman" w:cs="Times New Roman"/>
          <w:sz w:val="24"/>
          <w:szCs w:val="24"/>
          <w:lang w:val="uk-UA"/>
        </w:rPr>
        <w:t>23 липня</w:t>
      </w:r>
      <w:r w:rsidR="00685A8C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85A8C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A8C"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="00685A8C"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>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ього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00C211AC" w14:textId="77777777"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02CAA55" w14:textId="77777777" w:rsidR="003044D9" w:rsidRDefault="003044D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C8F5739" w14:textId="77777777" w:rsidR="00F6714C" w:rsidRDefault="00F6714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211EA9A" w14:textId="77777777" w:rsidR="00F6714C" w:rsidRDefault="00F6714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46203A3" w14:textId="77777777"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1F32816C" w14:textId="77777777"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F9BD3B7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815F842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DE1E1A8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D9AB02A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26515B3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AFE30B9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49FE1A1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49FAEB6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CFE5210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39EF066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37968EC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3BB06D7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9024F87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8B1DDAF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A92754B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FAA753F" w14:textId="77777777"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960B1CD" w14:textId="77777777" w:rsidR="003044D9" w:rsidRDefault="003044D9" w:rsidP="003044D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14:paraId="4D91DCFD" w14:textId="77777777" w:rsidR="00331276" w:rsidRDefault="00331276" w:rsidP="003044D9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804E90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CAF"/>
    <w:rsid w:val="00005B59"/>
    <w:rsid w:val="00025DEE"/>
    <w:rsid w:val="00030942"/>
    <w:rsid w:val="00031360"/>
    <w:rsid w:val="00035723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5AFD"/>
    <w:rsid w:val="000B748B"/>
    <w:rsid w:val="000C4934"/>
    <w:rsid w:val="000C6380"/>
    <w:rsid w:val="000D0DA8"/>
    <w:rsid w:val="000D5FEB"/>
    <w:rsid w:val="000E4136"/>
    <w:rsid w:val="000F728E"/>
    <w:rsid w:val="000F781E"/>
    <w:rsid w:val="00110C48"/>
    <w:rsid w:val="00116EC7"/>
    <w:rsid w:val="00122DAC"/>
    <w:rsid w:val="00144B6B"/>
    <w:rsid w:val="001539A4"/>
    <w:rsid w:val="00154533"/>
    <w:rsid w:val="00154F48"/>
    <w:rsid w:val="001556C1"/>
    <w:rsid w:val="0015628A"/>
    <w:rsid w:val="00160534"/>
    <w:rsid w:val="00180222"/>
    <w:rsid w:val="001846E6"/>
    <w:rsid w:val="0019082E"/>
    <w:rsid w:val="001975E3"/>
    <w:rsid w:val="001A19C9"/>
    <w:rsid w:val="001A7BC1"/>
    <w:rsid w:val="001A7E15"/>
    <w:rsid w:val="001B1056"/>
    <w:rsid w:val="001B6E6A"/>
    <w:rsid w:val="001C22B1"/>
    <w:rsid w:val="001D222D"/>
    <w:rsid w:val="001D33D7"/>
    <w:rsid w:val="001D4F28"/>
    <w:rsid w:val="001F33CB"/>
    <w:rsid w:val="001F377C"/>
    <w:rsid w:val="00226A2D"/>
    <w:rsid w:val="0023012F"/>
    <w:rsid w:val="00230A7D"/>
    <w:rsid w:val="00245ABF"/>
    <w:rsid w:val="00247C11"/>
    <w:rsid w:val="00250500"/>
    <w:rsid w:val="002525C2"/>
    <w:rsid w:val="00252ACC"/>
    <w:rsid w:val="002538A8"/>
    <w:rsid w:val="00254A5F"/>
    <w:rsid w:val="00262C39"/>
    <w:rsid w:val="00263A98"/>
    <w:rsid w:val="002640AA"/>
    <w:rsid w:val="00265FDE"/>
    <w:rsid w:val="002724E0"/>
    <w:rsid w:val="00273EA6"/>
    <w:rsid w:val="00276863"/>
    <w:rsid w:val="00276A7F"/>
    <w:rsid w:val="00280946"/>
    <w:rsid w:val="00285C67"/>
    <w:rsid w:val="002937C9"/>
    <w:rsid w:val="002957DC"/>
    <w:rsid w:val="00295A28"/>
    <w:rsid w:val="002977F4"/>
    <w:rsid w:val="002A3D1E"/>
    <w:rsid w:val="002C5ECF"/>
    <w:rsid w:val="002D51AF"/>
    <w:rsid w:val="002E1E87"/>
    <w:rsid w:val="002F2E32"/>
    <w:rsid w:val="002F62D1"/>
    <w:rsid w:val="003044D9"/>
    <w:rsid w:val="0030686A"/>
    <w:rsid w:val="00310B71"/>
    <w:rsid w:val="0031738F"/>
    <w:rsid w:val="00326297"/>
    <w:rsid w:val="00327AA9"/>
    <w:rsid w:val="00330CEF"/>
    <w:rsid w:val="00331276"/>
    <w:rsid w:val="0034183D"/>
    <w:rsid w:val="00342DC0"/>
    <w:rsid w:val="003471D4"/>
    <w:rsid w:val="003505C4"/>
    <w:rsid w:val="003636F3"/>
    <w:rsid w:val="003638C2"/>
    <w:rsid w:val="003710A9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EDB"/>
    <w:rsid w:val="003F6D19"/>
    <w:rsid w:val="00400A43"/>
    <w:rsid w:val="00400E8D"/>
    <w:rsid w:val="00401620"/>
    <w:rsid w:val="004149B7"/>
    <w:rsid w:val="00414F43"/>
    <w:rsid w:val="004209A0"/>
    <w:rsid w:val="00445F20"/>
    <w:rsid w:val="0044775C"/>
    <w:rsid w:val="00453450"/>
    <w:rsid w:val="00462005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4C75"/>
    <w:rsid w:val="005159FB"/>
    <w:rsid w:val="00516421"/>
    <w:rsid w:val="00520DA8"/>
    <w:rsid w:val="005242B8"/>
    <w:rsid w:val="005335CD"/>
    <w:rsid w:val="005366E0"/>
    <w:rsid w:val="005470AE"/>
    <w:rsid w:val="005617C5"/>
    <w:rsid w:val="00564FA1"/>
    <w:rsid w:val="005671BC"/>
    <w:rsid w:val="00574DDF"/>
    <w:rsid w:val="00596072"/>
    <w:rsid w:val="00596EBF"/>
    <w:rsid w:val="005B1436"/>
    <w:rsid w:val="005B4CC5"/>
    <w:rsid w:val="005C5304"/>
    <w:rsid w:val="005D4BCF"/>
    <w:rsid w:val="005D7E14"/>
    <w:rsid w:val="005E10AD"/>
    <w:rsid w:val="005E1AA0"/>
    <w:rsid w:val="005E61B9"/>
    <w:rsid w:val="005F551D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A769B"/>
    <w:rsid w:val="006C6E07"/>
    <w:rsid w:val="006E0291"/>
    <w:rsid w:val="006E14B8"/>
    <w:rsid w:val="006F382B"/>
    <w:rsid w:val="006F3D62"/>
    <w:rsid w:val="006F7564"/>
    <w:rsid w:val="00711BE2"/>
    <w:rsid w:val="00715E5F"/>
    <w:rsid w:val="00721E2F"/>
    <w:rsid w:val="00730BEE"/>
    <w:rsid w:val="00734577"/>
    <w:rsid w:val="007411D4"/>
    <w:rsid w:val="007470DD"/>
    <w:rsid w:val="00747D21"/>
    <w:rsid w:val="00756548"/>
    <w:rsid w:val="007624F9"/>
    <w:rsid w:val="0076268D"/>
    <w:rsid w:val="007735EA"/>
    <w:rsid w:val="00777006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F6A96"/>
    <w:rsid w:val="00804E90"/>
    <w:rsid w:val="00810179"/>
    <w:rsid w:val="00832295"/>
    <w:rsid w:val="00833A84"/>
    <w:rsid w:val="00842983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835F0"/>
    <w:rsid w:val="009842F9"/>
    <w:rsid w:val="009A6B7A"/>
    <w:rsid w:val="009B43E5"/>
    <w:rsid w:val="009B4F5C"/>
    <w:rsid w:val="009C1A45"/>
    <w:rsid w:val="009D660B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11B6"/>
    <w:rsid w:val="00A9304F"/>
    <w:rsid w:val="00A9514E"/>
    <w:rsid w:val="00AA0C3A"/>
    <w:rsid w:val="00AB30EE"/>
    <w:rsid w:val="00AC0646"/>
    <w:rsid w:val="00AC1279"/>
    <w:rsid w:val="00AC3AD7"/>
    <w:rsid w:val="00AC7767"/>
    <w:rsid w:val="00AD679A"/>
    <w:rsid w:val="00AD6D5F"/>
    <w:rsid w:val="00AE3EAB"/>
    <w:rsid w:val="00AF0050"/>
    <w:rsid w:val="00AF19AE"/>
    <w:rsid w:val="00AF2B24"/>
    <w:rsid w:val="00B06A36"/>
    <w:rsid w:val="00B10216"/>
    <w:rsid w:val="00B22366"/>
    <w:rsid w:val="00B22A18"/>
    <w:rsid w:val="00B329BD"/>
    <w:rsid w:val="00B42127"/>
    <w:rsid w:val="00B50E3E"/>
    <w:rsid w:val="00B52494"/>
    <w:rsid w:val="00B53A48"/>
    <w:rsid w:val="00B61645"/>
    <w:rsid w:val="00B85DAE"/>
    <w:rsid w:val="00B9165A"/>
    <w:rsid w:val="00BB145E"/>
    <w:rsid w:val="00BD60D9"/>
    <w:rsid w:val="00BD7666"/>
    <w:rsid w:val="00BE3B6E"/>
    <w:rsid w:val="00BF364A"/>
    <w:rsid w:val="00C055A7"/>
    <w:rsid w:val="00C0684F"/>
    <w:rsid w:val="00C10ED0"/>
    <w:rsid w:val="00C158B3"/>
    <w:rsid w:val="00C15C6A"/>
    <w:rsid w:val="00C226AA"/>
    <w:rsid w:val="00C22EC4"/>
    <w:rsid w:val="00C40F06"/>
    <w:rsid w:val="00C56107"/>
    <w:rsid w:val="00C64A77"/>
    <w:rsid w:val="00C809D4"/>
    <w:rsid w:val="00C94CD1"/>
    <w:rsid w:val="00C971A4"/>
    <w:rsid w:val="00CA5EB3"/>
    <w:rsid w:val="00CB4C9C"/>
    <w:rsid w:val="00CE7684"/>
    <w:rsid w:val="00CF6B05"/>
    <w:rsid w:val="00D05573"/>
    <w:rsid w:val="00D16547"/>
    <w:rsid w:val="00D22349"/>
    <w:rsid w:val="00D32BFC"/>
    <w:rsid w:val="00D546CF"/>
    <w:rsid w:val="00D57E20"/>
    <w:rsid w:val="00D61AFF"/>
    <w:rsid w:val="00D9289D"/>
    <w:rsid w:val="00DB19E4"/>
    <w:rsid w:val="00DC6FAD"/>
    <w:rsid w:val="00DE27D2"/>
    <w:rsid w:val="00DF6269"/>
    <w:rsid w:val="00E01042"/>
    <w:rsid w:val="00E10B77"/>
    <w:rsid w:val="00E17D38"/>
    <w:rsid w:val="00E30BCC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207C"/>
    <w:rsid w:val="00E96A5A"/>
    <w:rsid w:val="00EA2CE4"/>
    <w:rsid w:val="00EA3DDB"/>
    <w:rsid w:val="00EB0814"/>
    <w:rsid w:val="00EB1E72"/>
    <w:rsid w:val="00EB56F4"/>
    <w:rsid w:val="00EC664C"/>
    <w:rsid w:val="00ED5C23"/>
    <w:rsid w:val="00EE0466"/>
    <w:rsid w:val="00EE0D64"/>
    <w:rsid w:val="00EE16FE"/>
    <w:rsid w:val="00EE6CF8"/>
    <w:rsid w:val="00F008E6"/>
    <w:rsid w:val="00F076D6"/>
    <w:rsid w:val="00F079A9"/>
    <w:rsid w:val="00F45535"/>
    <w:rsid w:val="00F53812"/>
    <w:rsid w:val="00F61584"/>
    <w:rsid w:val="00F6714C"/>
    <w:rsid w:val="00F72256"/>
    <w:rsid w:val="00F72FA8"/>
    <w:rsid w:val="00F81313"/>
    <w:rsid w:val="00F873D3"/>
    <w:rsid w:val="00F91823"/>
    <w:rsid w:val="00F97092"/>
    <w:rsid w:val="00FA1111"/>
    <w:rsid w:val="00FA2E4B"/>
    <w:rsid w:val="00FA37DB"/>
    <w:rsid w:val="00FA453D"/>
    <w:rsid w:val="00FA7091"/>
    <w:rsid w:val="00FB21B5"/>
    <w:rsid w:val="00FC18D5"/>
    <w:rsid w:val="00FC1F8D"/>
    <w:rsid w:val="00FD1707"/>
    <w:rsid w:val="00FE12DE"/>
    <w:rsid w:val="00FE2190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642013"/>
  <w15:docId w15:val="{F29D7FCA-8DBE-4719-A6E8-9565C054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"/>
    <w:rsid w:val="001562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15628A"/>
    <w:pPr>
      <w:shd w:val="clear" w:color="auto" w:fill="FFFFFF"/>
      <w:spacing w:before="300" w:after="4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Body Text"/>
    <w:basedOn w:val="a"/>
    <w:link w:val="ad"/>
    <w:rsid w:val="00FC1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ий текст Знак"/>
    <w:basedOn w:val="a0"/>
    <w:link w:val="ac"/>
    <w:rsid w:val="00FC1F8D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Основной текст2"/>
    <w:basedOn w:val="a"/>
    <w:rsid w:val="00F076D6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uk-UA"/>
    </w:rPr>
  </w:style>
  <w:style w:type="paragraph" w:styleId="ae">
    <w:name w:val="Normal (Web)"/>
    <w:basedOn w:val="a"/>
    <w:uiPriority w:val="99"/>
    <w:semiHidden/>
    <w:unhideWhenUsed/>
    <w:rsid w:val="0046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an_7941/ed_2024_02_22/pravo1/T04_1618.html?pravo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01F2-D04A-45B2-8A7C-5419F409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4906</TotalTime>
  <Pages>4</Pages>
  <Words>6166</Words>
  <Characters>3515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35</cp:revision>
  <cp:lastPrinted>2025-07-30T05:43:00Z</cp:lastPrinted>
  <dcterms:created xsi:type="dcterms:W3CDTF">2018-03-19T13:17:00Z</dcterms:created>
  <dcterms:modified xsi:type="dcterms:W3CDTF">2025-08-11T11:26:00Z</dcterms:modified>
</cp:coreProperties>
</file>