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26" w:rsidRDefault="00DB6326"/>
    <w:p w:rsidR="006C2B28" w:rsidRDefault="006C2B28"/>
    <w:p w:rsidR="006C2B28" w:rsidRDefault="006C2B28"/>
    <w:p w:rsidR="006C2B28" w:rsidRDefault="006C2B28"/>
    <w:p w:rsidR="006C2B28" w:rsidRDefault="006C2B28"/>
    <w:p w:rsidR="006C2B28" w:rsidRDefault="006C2B28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6C2B28" w:rsidTr="007A6AC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звільнення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---</w:t>
            </w:r>
            <w:r>
              <w:rPr>
                <w:lang w:val="uk-UA" w:eastAsia="en-US"/>
              </w:rPr>
              <w:t xml:space="preserve"> </w:t>
            </w:r>
          </w:p>
          <w:p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від</w:t>
            </w:r>
            <w:r w:rsidRPr="0037757B"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    </w:t>
            </w:r>
            <w:r w:rsidRPr="003775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обов’язків    </w:t>
            </w:r>
            <w:r w:rsidRPr="0037757B">
              <w:rPr>
                <w:lang w:eastAsia="en-US"/>
              </w:rPr>
              <w:t xml:space="preserve">   </w:t>
            </w:r>
            <w:r>
              <w:rPr>
                <w:lang w:val="uk-UA" w:eastAsia="en-US"/>
              </w:rPr>
              <w:t xml:space="preserve"> опікуна</w:t>
            </w:r>
            <w:r w:rsidRPr="003775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  </w:t>
            </w:r>
            <w:r w:rsidRPr="0037757B">
              <w:rPr>
                <w:lang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малолітньої </w:t>
            </w:r>
          </w:p>
          <w:p w:rsidR="006C2B28" w:rsidRDefault="006C2B28" w:rsidP="007A6AC7">
            <w:pPr>
              <w:spacing w:line="276" w:lineRule="auto"/>
              <w:ind w:right="-286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---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р.н</w:t>
            </w:r>
            <w:proofErr w:type="spellEnd"/>
          </w:p>
        </w:tc>
      </w:tr>
    </w:tbl>
    <w:p w:rsidR="006C2B28" w:rsidRDefault="006C2B28" w:rsidP="006C2B28">
      <w:pPr>
        <w:spacing w:line="276" w:lineRule="auto"/>
        <w:jc w:val="both"/>
        <w:rPr>
          <w:lang w:val="uk-UA"/>
        </w:rPr>
      </w:pPr>
    </w:p>
    <w:p w:rsidR="006C2B28" w:rsidRDefault="006C2B28" w:rsidP="006C2B28">
      <w:pPr>
        <w:spacing w:line="276" w:lineRule="auto"/>
        <w:jc w:val="both"/>
        <w:rPr>
          <w:lang w:val="uk-UA"/>
        </w:rPr>
      </w:pPr>
    </w:p>
    <w:p w:rsidR="006C2B28" w:rsidRDefault="006C2B28" w:rsidP="006C2B28">
      <w:pPr>
        <w:spacing w:line="276" w:lineRule="auto"/>
        <w:jc w:val="both"/>
        <w:rPr>
          <w:lang w:val="uk-UA"/>
        </w:rPr>
      </w:pPr>
    </w:p>
    <w:p w:rsidR="006C2B28" w:rsidRDefault="006C2B28" w:rsidP="006C2B28">
      <w:pPr>
        <w:spacing w:line="276" w:lineRule="auto"/>
        <w:jc w:val="both"/>
        <w:rPr>
          <w:lang w:val="uk-UA"/>
        </w:rPr>
      </w:pPr>
    </w:p>
    <w:p w:rsidR="006C2B28" w:rsidRDefault="006C2B28" w:rsidP="006C2B28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6C2B28" w:rsidRDefault="006C2B28" w:rsidP="006C2B28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При розгляді заяви </w:t>
      </w:r>
      <w:r>
        <w:rPr>
          <w:lang w:val="uk-UA"/>
        </w:rPr>
        <w:t>---</w:t>
      </w:r>
      <w:r>
        <w:rPr>
          <w:lang w:val="uk-UA"/>
        </w:rPr>
        <w:t xml:space="preserve">, яка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вулиця </w:t>
      </w:r>
      <w:r>
        <w:rPr>
          <w:lang w:val="uk-UA"/>
        </w:rPr>
        <w:t>---</w:t>
      </w:r>
      <w:r>
        <w:rPr>
          <w:lang w:val="uk-UA"/>
        </w:rPr>
        <w:t xml:space="preserve">, будинок № </w:t>
      </w:r>
      <w:r>
        <w:rPr>
          <w:lang w:val="uk-UA"/>
        </w:rPr>
        <w:t>---</w:t>
      </w:r>
      <w:r>
        <w:rPr>
          <w:lang w:val="uk-UA"/>
        </w:rPr>
        <w:t xml:space="preserve">, квартира № </w:t>
      </w:r>
      <w:r>
        <w:rPr>
          <w:lang w:val="uk-UA"/>
        </w:rPr>
        <w:t>---</w:t>
      </w:r>
      <w:r>
        <w:rPr>
          <w:lang w:val="uk-UA"/>
        </w:rPr>
        <w:t xml:space="preserve">, 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району Одеської області, а також  матеріалів служби у справах дітей Чорноморської міської ради Одеського району Одеської області встановлено:</w:t>
      </w:r>
    </w:p>
    <w:p w:rsidR="006C2B28" w:rsidRPr="0085640B" w:rsidRDefault="006C2B28" w:rsidP="006C2B28">
      <w:pPr>
        <w:spacing w:line="276" w:lineRule="auto"/>
        <w:ind w:right="-284" w:firstLine="708"/>
        <w:jc w:val="both"/>
        <w:rPr>
          <w:rFonts w:eastAsiaTheme="minorHAnsi"/>
          <w:lang w:val="uk-UA" w:eastAsia="en-US"/>
        </w:rPr>
      </w:pPr>
      <w:r w:rsidRPr="0085640B">
        <w:rPr>
          <w:rFonts w:eastAsiaTheme="minorHAnsi"/>
          <w:lang w:val="uk-UA" w:eastAsia="en-US"/>
        </w:rPr>
        <w:t xml:space="preserve">Мати дитини </w:t>
      </w:r>
      <w:r>
        <w:rPr>
          <w:rFonts w:eastAsiaTheme="minorHAnsi"/>
          <w:lang w:val="uk-UA" w:eastAsia="en-US"/>
        </w:rPr>
        <w:t>---</w:t>
      </w:r>
      <w:r w:rsidRPr="0085640B">
        <w:rPr>
          <w:rFonts w:eastAsiaTheme="minorHAnsi"/>
          <w:lang w:val="uk-UA" w:eastAsia="en-US"/>
        </w:rPr>
        <w:t xml:space="preserve"> померла </w:t>
      </w:r>
      <w:r>
        <w:rPr>
          <w:rFonts w:eastAsiaTheme="minorHAnsi"/>
          <w:lang w:val="uk-UA" w:eastAsia="en-US"/>
        </w:rPr>
        <w:t>---</w:t>
      </w:r>
      <w:r>
        <w:rPr>
          <w:rFonts w:eastAsiaTheme="minorHAnsi"/>
          <w:lang w:val="uk-UA" w:eastAsia="en-US"/>
        </w:rPr>
        <w:t xml:space="preserve">. </w:t>
      </w:r>
      <w:r w:rsidRPr="0085640B">
        <w:rPr>
          <w:rFonts w:eastAsiaTheme="minorHAnsi"/>
          <w:lang w:val="uk-UA" w:eastAsia="en-US"/>
        </w:rPr>
        <w:t xml:space="preserve"> </w:t>
      </w:r>
    </w:p>
    <w:p w:rsidR="006C2B28" w:rsidRPr="0085640B" w:rsidRDefault="006C2B28" w:rsidP="006C2B28">
      <w:pPr>
        <w:spacing w:line="276" w:lineRule="auto"/>
        <w:ind w:right="-284"/>
        <w:jc w:val="both"/>
        <w:rPr>
          <w:rFonts w:eastAsiaTheme="minorHAnsi"/>
          <w:lang w:val="uk-UA" w:eastAsia="en-US"/>
        </w:rPr>
      </w:pPr>
      <w:r w:rsidRPr="0085640B">
        <w:rPr>
          <w:rFonts w:eastAsiaTheme="minorHAnsi"/>
          <w:lang w:val="uk-UA" w:eastAsia="en-US"/>
        </w:rPr>
        <w:tab/>
        <w:t xml:space="preserve">Батько дитини </w:t>
      </w:r>
      <w:r>
        <w:rPr>
          <w:rFonts w:eastAsiaTheme="minorHAnsi"/>
          <w:lang w:val="uk-UA" w:eastAsia="en-US"/>
        </w:rPr>
        <w:t>---</w:t>
      </w:r>
      <w:r w:rsidRPr="0085640B">
        <w:rPr>
          <w:rFonts w:eastAsiaTheme="minorHAnsi"/>
          <w:lang w:val="uk-UA" w:eastAsia="en-US"/>
        </w:rPr>
        <w:t xml:space="preserve"> помер </w:t>
      </w:r>
      <w:r>
        <w:rPr>
          <w:rFonts w:eastAsiaTheme="minorHAnsi"/>
          <w:lang w:val="uk-UA" w:eastAsia="en-US"/>
        </w:rPr>
        <w:t>---</w:t>
      </w:r>
      <w:r>
        <w:rPr>
          <w:rFonts w:eastAsiaTheme="minorHAnsi"/>
          <w:lang w:val="uk-UA" w:eastAsia="en-US"/>
        </w:rPr>
        <w:t xml:space="preserve">. </w:t>
      </w:r>
      <w:r w:rsidRPr="0085640B">
        <w:rPr>
          <w:rFonts w:eastAsiaTheme="minorHAnsi"/>
          <w:lang w:val="uk-UA" w:eastAsia="en-US"/>
        </w:rPr>
        <w:t xml:space="preserve"> </w:t>
      </w:r>
    </w:p>
    <w:p w:rsidR="006C2B28" w:rsidRDefault="006C2B28" w:rsidP="006C2B28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>
        <w:rPr>
          <w:lang w:val="uk-UA"/>
        </w:rPr>
        <w:t>---</w:t>
      </w:r>
      <w:r>
        <w:rPr>
          <w:lang w:val="uk-UA"/>
        </w:rPr>
        <w:t xml:space="preserve"> № </w:t>
      </w:r>
      <w:r>
        <w:rPr>
          <w:lang w:val="uk-UA"/>
        </w:rPr>
        <w:t xml:space="preserve">--- </w:t>
      </w:r>
      <w:r>
        <w:rPr>
          <w:lang w:val="uk-UA"/>
        </w:rPr>
        <w:t xml:space="preserve">«Про призначення </w:t>
      </w:r>
      <w:r>
        <w:rPr>
          <w:lang w:val="uk-UA"/>
        </w:rPr>
        <w:t>---</w:t>
      </w:r>
      <w:r>
        <w:rPr>
          <w:lang w:val="uk-UA"/>
        </w:rPr>
        <w:t xml:space="preserve"> опікуном  малолітньої </w:t>
      </w:r>
      <w:r>
        <w:rPr>
          <w:lang w:val="uk-UA"/>
        </w:rPr>
        <w:t xml:space="preserve">---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 обов’язки опікуна малолітньої </w:t>
      </w:r>
      <w:r>
        <w:rPr>
          <w:lang w:val="uk-UA"/>
        </w:rPr>
        <w:t>---</w:t>
      </w:r>
      <w:r>
        <w:rPr>
          <w:lang w:val="uk-UA"/>
        </w:rPr>
        <w:t xml:space="preserve"> виконувала </w:t>
      </w:r>
      <w:r>
        <w:rPr>
          <w:lang w:val="uk-UA"/>
        </w:rPr>
        <w:t>---</w:t>
      </w:r>
      <w:r>
        <w:rPr>
          <w:lang w:val="uk-UA"/>
        </w:rPr>
        <w:t xml:space="preserve">.  </w:t>
      </w: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</w:r>
      <w:r w:rsidRPr="0085640B">
        <w:rPr>
          <w:rFonts w:eastAsiaTheme="minorHAnsi"/>
          <w:lang w:val="uk-UA" w:eastAsia="en-US"/>
        </w:rPr>
        <w:t xml:space="preserve"> </w:t>
      </w:r>
      <w:r>
        <w:rPr>
          <w:lang w:val="uk-UA"/>
        </w:rPr>
        <w:t xml:space="preserve">На даний час опікун </w:t>
      </w:r>
      <w:r>
        <w:rPr>
          <w:lang w:val="uk-UA"/>
        </w:rPr>
        <w:t>---</w:t>
      </w:r>
      <w:r>
        <w:rPr>
          <w:lang w:val="uk-UA"/>
        </w:rPr>
        <w:t xml:space="preserve"> не може виконувати обов’язки опікуна в повному обсязі у зв’язку з важкою хворобою матері і просить звільнити її від виконання покладених на неї обов’язків. </w:t>
      </w:r>
    </w:p>
    <w:p w:rsidR="006C2B28" w:rsidRDefault="006C2B28" w:rsidP="006C2B28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ab/>
        <w:t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рішення Комісії з питань захисту прав дитини від 20.08.2025,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4 п.6 ст. 34, ст. 52 Закону України «Про місцеве самоврядування в Україні», </w:t>
      </w:r>
    </w:p>
    <w:p w:rsidR="006C2B28" w:rsidRDefault="006C2B28" w:rsidP="006C2B28">
      <w:pPr>
        <w:spacing w:line="276" w:lineRule="auto"/>
        <w:ind w:right="-284"/>
        <w:jc w:val="center"/>
        <w:rPr>
          <w:lang w:val="uk-UA"/>
        </w:rPr>
      </w:pPr>
    </w:p>
    <w:p w:rsidR="006C2B28" w:rsidRDefault="006C2B28" w:rsidP="006C2B28">
      <w:pPr>
        <w:spacing w:line="276" w:lineRule="auto"/>
        <w:ind w:right="-284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>1. Звільнити</w:t>
      </w:r>
      <w:r w:rsidRPr="0085640B">
        <w:rPr>
          <w:lang w:val="uk-UA"/>
        </w:rPr>
        <w:t xml:space="preserve"> </w:t>
      </w:r>
      <w:r>
        <w:rPr>
          <w:lang w:val="uk-UA"/>
        </w:rPr>
        <w:t>---</w:t>
      </w:r>
      <w:r>
        <w:rPr>
          <w:lang w:val="uk-UA"/>
        </w:rPr>
        <w:t xml:space="preserve"> від обов’язків опікуна щодо малолітньої  </w:t>
      </w:r>
      <w:r>
        <w:rPr>
          <w:lang w:val="uk-UA"/>
        </w:rPr>
        <w:t>---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</w:t>
      </w:r>
    </w:p>
    <w:p w:rsidR="006C2B28" w:rsidRDefault="006C2B28" w:rsidP="006C2B28">
      <w:pPr>
        <w:tabs>
          <w:tab w:val="left" w:pos="426"/>
          <w:tab w:val="left" w:pos="851"/>
        </w:tabs>
        <w:spacing w:line="276" w:lineRule="auto"/>
        <w:ind w:left="284" w:right="-284" w:firstLine="425"/>
        <w:jc w:val="both"/>
        <w:rPr>
          <w:lang w:val="uk-UA"/>
        </w:rPr>
      </w:pP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>2.</w:t>
      </w:r>
      <w:r w:rsidRPr="00932946">
        <w:rPr>
          <w:lang w:val="uk-UA"/>
        </w:rPr>
        <w:t xml:space="preserve"> </w:t>
      </w:r>
      <w:r>
        <w:rPr>
          <w:lang w:val="uk-UA"/>
        </w:rPr>
        <w:t xml:space="preserve">Визнати таким, що втратило чинність, рішення виконавчого комітету Чорноморської міської ради Одеського району Одеської області від </w:t>
      </w:r>
      <w:r>
        <w:rPr>
          <w:lang w:val="uk-UA"/>
        </w:rPr>
        <w:t>---</w:t>
      </w:r>
      <w:r>
        <w:rPr>
          <w:lang w:val="uk-UA"/>
        </w:rPr>
        <w:t xml:space="preserve"> № </w:t>
      </w:r>
      <w:r>
        <w:rPr>
          <w:lang w:val="uk-UA"/>
        </w:rPr>
        <w:t>---</w:t>
      </w:r>
      <w:r>
        <w:rPr>
          <w:lang w:val="uk-UA"/>
        </w:rPr>
        <w:t xml:space="preserve"> «Про призначення </w:t>
      </w:r>
      <w:r>
        <w:rPr>
          <w:lang w:val="uk-UA"/>
        </w:rPr>
        <w:t xml:space="preserve">--- </w:t>
      </w:r>
      <w:r>
        <w:rPr>
          <w:lang w:val="uk-UA"/>
        </w:rPr>
        <w:t xml:space="preserve">опікуном  малолітньої </w:t>
      </w:r>
      <w:r>
        <w:rPr>
          <w:lang w:val="uk-UA"/>
        </w:rPr>
        <w:t>---</w:t>
      </w:r>
      <w:bookmarkStart w:id="0" w:name="_GoBack"/>
      <w:bookmarkEnd w:id="0"/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».</w:t>
      </w:r>
    </w:p>
    <w:p w:rsidR="006C2B28" w:rsidRDefault="006C2B28" w:rsidP="006C2B28">
      <w:pPr>
        <w:tabs>
          <w:tab w:val="left" w:pos="567"/>
        </w:tabs>
        <w:spacing w:line="276" w:lineRule="auto"/>
        <w:ind w:right="-284"/>
        <w:jc w:val="both"/>
        <w:rPr>
          <w:lang w:val="uk-UA"/>
        </w:rPr>
      </w:pP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  </w:t>
      </w: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</w:p>
    <w:p w:rsidR="006C2B28" w:rsidRDefault="006C2B28" w:rsidP="006C2B28">
      <w:pPr>
        <w:spacing w:line="276" w:lineRule="auto"/>
        <w:ind w:right="-284"/>
        <w:jc w:val="both"/>
        <w:rPr>
          <w:lang w:val="uk-UA"/>
        </w:rPr>
      </w:pPr>
    </w:p>
    <w:p w:rsidR="006C2B28" w:rsidRDefault="006C2B28" w:rsidP="006C2B28">
      <w:pPr>
        <w:rPr>
          <w:lang w:val="uk-UA"/>
        </w:rPr>
      </w:pPr>
    </w:p>
    <w:p w:rsidR="006C2B28" w:rsidRPr="007D505D" w:rsidRDefault="006C2B28" w:rsidP="006C2B28">
      <w:pPr>
        <w:rPr>
          <w:lang w:val="uk-UA"/>
        </w:rPr>
      </w:pPr>
      <w:r>
        <w:rPr>
          <w:lang w:val="uk-UA"/>
        </w:rPr>
        <w:t xml:space="preserve">                 Міський голова                                                                  Василь ГУЛЯЄВ </w:t>
      </w:r>
    </w:p>
    <w:p w:rsidR="006C2B28" w:rsidRPr="007D505D" w:rsidRDefault="006C2B28" w:rsidP="006C2B28">
      <w:pPr>
        <w:rPr>
          <w:lang w:val="uk-UA"/>
        </w:rPr>
      </w:pPr>
    </w:p>
    <w:p w:rsidR="006C2B28" w:rsidRDefault="006C2B28" w:rsidP="006C2B28"/>
    <w:p w:rsidR="006C2B28" w:rsidRDefault="006C2B28" w:rsidP="006C2B28"/>
    <w:p w:rsidR="006C2B28" w:rsidRDefault="006C2B28"/>
    <w:sectPr w:rsidR="006C2B28" w:rsidSect="006C2B2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90"/>
    <w:rsid w:val="006C2B28"/>
    <w:rsid w:val="00B35A90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38C7"/>
  <w15:chartTrackingRefBased/>
  <w15:docId w15:val="{D9FB973A-10EA-4034-826D-07AC2D83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B2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2025-08-27T08:15:00Z</dcterms:created>
  <dcterms:modified xsi:type="dcterms:W3CDTF">2025-08-27T08:18:00Z</dcterms:modified>
</cp:coreProperties>
</file>