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931"/>
      </w:tblGrid>
      <w:tr w:rsidR="009623D6" w14:paraId="3733A43C" w14:textId="77777777" w:rsidTr="00F71819">
        <w:tc>
          <w:tcPr>
            <w:tcW w:w="8931" w:type="dxa"/>
          </w:tcPr>
          <w:p w14:paraId="4F9E75C3" w14:textId="2D477B80" w:rsidR="00F71819" w:rsidRDefault="00F71819" w:rsidP="00F71819">
            <w:pPr>
              <w:ind w:right="-4818"/>
              <w:rPr>
                <w:rFonts w:ascii="Book Antiqua" w:eastAsia="Times New Roman" w:hAnsi="Book Antiqua" w:cs="Book Antiqua"/>
                <w:b/>
                <w:color w:val="1F3864"/>
                <w:sz w:val="28"/>
                <w:szCs w:val="28"/>
              </w:rPr>
            </w:pPr>
            <w:r w:rsidRPr="00F71819">
              <w:rPr>
                <w:lang w:val="ru-RU"/>
              </w:rPr>
              <w:t xml:space="preserve">                                       </w:t>
            </w:r>
            <w:r>
              <w:rPr>
                <w:lang w:val="ru-RU"/>
              </w:rPr>
              <w:t xml:space="preserve">                               </w:t>
            </w:r>
            <w:bookmarkStart w:id="0" w:name="_Hlk149118016"/>
            <w:bookmarkStart w:id="1" w:name="_Hlk149118076"/>
            <w:r>
              <w:rPr>
                <w:noProof/>
              </w:rPr>
              <w:drawing>
                <wp:inline distT="0" distB="0" distL="0" distR="0" wp14:anchorId="5FD6D461" wp14:editId="20C10ECC">
                  <wp:extent cx="45720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05" t="-500" r="-705" b="-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8A298" w14:textId="77777777" w:rsidR="00F71819" w:rsidRDefault="00F71819" w:rsidP="00F71819">
            <w:pPr>
              <w:ind w:right="-4818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 xml:space="preserve">                                                         Україна</w:t>
            </w:r>
          </w:p>
          <w:p w14:paraId="05225227" w14:textId="77777777" w:rsidR="00F71819" w:rsidRDefault="00F71819" w:rsidP="00F71819">
            <w:pPr>
              <w:ind w:right="-4818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 xml:space="preserve">                                      ВИКОНАВЧИЙ КОМІТЕТ</w:t>
            </w:r>
          </w:p>
          <w:p w14:paraId="10B646BC" w14:textId="77777777" w:rsidR="00F71819" w:rsidRDefault="00F71819" w:rsidP="00F71819">
            <w:pPr>
              <w:ind w:right="-4818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 xml:space="preserve">                            ЧОРНОМОРСЬКОЇ МІСЬКОЇ РАДИ</w:t>
            </w:r>
          </w:p>
          <w:p w14:paraId="3BC4665A" w14:textId="77777777" w:rsidR="00F71819" w:rsidRDefault="00F71819" w:rsidP="00F71819">
            <w:pPr>
              <w:ind w:right="-4818"/>
              <w:rPr>
                <w:rFonts w:ascii="Book Antiqua" w:hAnsi="Book Antiqua" w:cs="Book Antiqua"/>
                <w:b/>
                <w:color w:val="1F3864"/>
                <w:sz w:val="38"/>
                <w:szCs w:val="38"/>
                <w:lang w:val="ru-RU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 xml:space="preserve">                             Одеського району Одеської області</w:t>
            </w:r>
          </w:p>
          <w:p w14:paraId="78974C2E" w14:textId="77777777" w:rsidR="00F71819" w:rsidRDefault="00F71819" w:rsidP="00F71819">
            <w:pPr>
              <w:ind w:right="-4818"/>
            </w:pPr>
            <w:r>
              <w:rPr>
                <w:rFonts w:ascii="Book Antiqua" w:hAnsi="Book Antiqua" w:cs="Book Antiqua"/>
                <w:b/>
                <w:color w:val="1F3864"/>
                <w:sz w:val="38"/>
                <w:szCs w:val="38"/>
              </w:rPr>
              <w:t xml:space="preserve">                                Р І Ш Е Н </w:t>
            </w:r>
            <w:proofErr w:type="spellStart"/>
            <w:r>
              <w:rPr>
                <w:rFonts w:ascii="Book Antiqua" w:hAnsi="Book Antiqua" w:cs="Book Antiqua"/>
                <w:b/>
                <w:color w:val="1F3864"/>
                <w:sz w:val="38"/>
                <w:szCs w:val="38"/>
              </w:rPr>
              <w:t>Н</w:t>
            </w:r>
            <w:proofErr w:type="spellEnd"/>
            <w:r>
              <w:rPr>
                <w:rFonts w:ascii="Book Antiqua" w:hAnsi="Book Antiqua" w:cs="Book Antiqua"/>
                <w:b/>
                <w:color w:val="1F3864"/>
                <w:sz w:val="38"/>
                <w:szCs w:val="38"/>
              </w:rPr>
              <w:t xml:space="preserve"> Я</w:t>
            </w:r>
          </w:p>
          <w:p w14:paraId="5F527778" w14:textId="626C0E58" w:rsidR="00F71819" w:rsidRDefault="00F71819" w:rsidP="00F71819">
            <w:pPr>
              <w:ind w:right="-48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12CA58D" wp14:editId="79879BAC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224155</wp:posOffset>
                      </wp:positionV>
                      <wp:extent cx="1619885" cy="0"/>
                      <wp:effectExtent l="0" t="0" r="0" b="0"/>
                      <wp:wrapNone/>
                      <wp:docPr id="3" name="Пряма сполучна ліні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C35A4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8D7F4CB" wp14:editId="6F5E4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224155</wp:posOffset>
                      </wp:positionV>
                      <wp:extent cx="1619885" cy="0"/>
                      <wp:effectExtent l="0" t="0" r="0" b="0"/>
                      <wp:wrapNone/>
                      <wp:docPr id="2" name="Пряма сполучна ліні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6E44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36"/>
                <w:szCs w:val="36"/>
              </w:rPr>
              <w:t xml:space="preserve">     05.09.2025                                                               </w:t>
            </w:r>
            <w:bookmarkEnd w:id="0"/>
            <w:r w:rsidRPr="00F71819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30</w:t>
            </w:r>
            <w:bookmarkEnd w:id="1"/>
          </w:p>
          <w:p w14:paraId="3B6C8DFF" w14:textId="79BE330C" w:rsidR="009623D6" w:rsidRPr="00F71819" w:rsidRDefault="009623D6" w:rsidP="00F71819">
            <w:pPr>
              <w:jc w:val="center"/>
            </w:pPr>
          </w:p>
          <w:p w14:paraId="13A7DFFB" w14:textId="77777777" w:rsidR="00956258" w:rsidRDefault="009623D6" w:rsidP="00F71819">
            <w:pPr>
              <w:ind w:right="3575"/>
              <w:jc w:val="both"/>
            </w:pPr>
            <w:r>
              <w:t xml:space="preserve">Про </w:t>
            </w:r>
            <w:r w:rsidR="00956258">
              <w:t xml:space="preserve">вжиття заходів щодо забезпечення базових потреб життєдіяльності мешканців </w:t>
            </w:r>
            <w:r w:rsidR="00294A5C">
              <w:t xml:space="preserve">багатоквартирного </w:t>
            </w:r>
            <w:r w:rsidR="00956258">
              <w:t xml:space="preserve">будинку ОСББ «ПЕРЕМОГИ 91» внаслідок надзвичайної ситуації воєнного стану </w:t>
            </w:r>
          </w:p>
          <w:p w14:paraId="2A486ABD" w14:textId="77777777" w:rsidR="009623D6" w:rsidRDefault="009623D6" w:rsidP="00CF7869">
            <w:pPr>
              <w:jc w:val="both"/>
            </w:pPr>
          </w:p>
        </w:tc>
      </w:tr>
    </w:tbl>
    <w:p w14:paraId="533067E3" w14:textId="55BA3733" w:rsidR="00512B3F" w:rsidRPr="00512B3F" w:rsidRDefault="00512B3F" w:rsidP="00512B3F">
      <w:pPr>
        <w:ind w:firstLine="709"/>
        <w:jc w:val="both"/>
      </w:pPr>
      <w:r w:rsidRPr="00512B3F">
        <w:t xml:space="preserve">Внаслідок повітряного обстрілу, завданого </w:t>
      </w:r>
      <w:r w:rsidR="0090735D">
        <w:t>Р</w:t>
      </w:r>
      <w:r w:rsidRPr="00512B3F">
        <w:t xml:space="preserve">осійською </w:t>
      </w:r>
      <w:r w:rsidR="0090735D">
        <w:t>Ф</w:t>
      </w:r>
      <w:r w:rsidRPr="00512B3F">
        <w:t>едерацією по території України, зокрема по Чорноморській міській територіальній громаді у ніч з 30 на 31 серпня 2025 року, пошкоджені об’єкти енергетичної інфраструктури, внаслідок чого досі залишається знеструмлений (відсутня технічна можливість підключення від ТП «</w:t>
      </w:r>
      <w:proofErr w:type="spellStart"/>
      <w:r w:rsidRPr="00512B3F">
        <w:t>Малодолинська</w:t>
      </w:r>
      <w:proofErr w:type="spellEnd"/>
      <w:r w:rsidRPr="00512B3F">
        <w:t>»)</w:t>
      </w:r>
      <w:r w:rsidR="00294A5C">
        <w:t xml:space="preserve"> багатоквартирний</w:t>
      </w:r>
      <w:r w:rsidRPr="00512B3F">
        <w:t xml:space="preserve"> будинок ОСББ «Перемоги 91»</w:t>
      </w:r>
      <w:r>
        <w:t xml:space="preserve"> за </w:t>
      </w:r>
      <w:proofErr w:type="spellStart"/>
      <w:r>
        <w:t>адресою</w:t>
      </w:r>
      <w:proofErr w:type="spellEnd"/>
      <w:r>
        <w:t xml:space="preserve">: Одеська область, Одеський район, місто </w:t>
      </w:r>
      <w:proofErr w:type="spellStart"/>
      <w:r>
        <w:t>Чорноморськ</w:t>
      </w:r>
      <w:proofErr w:type="spellEnd"/>
      <w:r>
        <w:t xml:space="preserve">, селище Олександрівка, вулиця </w:t>
      </w:r>
      <w:r w:rsidR="005876C4">
        <w:t>П</w:t>
      </w:r>
      <w:r>
        <w:t xml:space="preserve">еремоги, будинок 91, </w:t>
      </w:r>
      <w:r w:rsidRPr="00512B3F">
        <w:t xml:space="preserve"> в якому проживає близько 250 осіб</w:t>
      </w:r>
      <w:r>
        <w:t xml:space="preserve"> </w:t>
      </w:r>
      <w:r w:rsidRPr="00512B3F">
        <w:t>(</w:t>
      </w:r>
      <w:r w:rsidR="005876C4">
        <w:t>л</w:t>
      </w:r>
      <w:r w:rsidRPr="00512B3F">
        <w:t xml:space="preserve">ист ОСББ «Перемоги 91» </w:t>
      </w:r>
      <w:r w:rsidR="00652D67" w:rsidRPr="00732ABA">
        <w:t xml:space="preserve">№ </w:t>
      </w:r>
      <w:r w:rsidRPr="00732ABA">
        <w:t>ВХ</w:t>
      </w:r>
      <w:r w:rsidR="00652D67" w:rsidRPr="00732ABA">
        <w:t>-4463-25</w:t>
      </w:r>
      <w:r w:rsidR="00732ABA" w:rsidRPr="00732ABA">
        <w:t xml:space="preserve"> </w:t>
      </w:r>
      <w:r w:rsidRPr="00732ABA">
        <w:t xml:space="preserve">  від 05.09.2025).</w:t>
      </w:r>
    </w:p>
    <w:p w14:paraId="030E645B" w14:textId="5A27A8D7" w:rsidR="00512B3F" w:rsidRDefault="00512B3F" w:rsidP="00512B3F">
      <w:pPr>
        <w:ind w:firstLine="709"/>
        <w:jc w:val="both"/>
        <w:rPr>
          <w:rFonts w:eastAsia="Times New Roman"/>
          <w:lang w:eastAsia="ru-RU"/>
        </w:rPr>
      </w:pPr>
      <w:r w:rsidRPr="00BE2C74">
        <w:rPr>
          <w:rStyle w:val="rvts0"/>
        </w:rPr>
        <w:t xml:space="preserve">Рішенням міської </w:t>
      </w:r>
      <w:r w:rsidRPr="00BE2C74">
        <w:t>комісії  з  питань  техногенно-екологічної  безпеки та  надзвичайних  ситуацій  при виконавчому  комітеті Чорноморської міської ради Одеського району Одеської області (</w:t>
      </w:r>
      <w:r w:rsidR="005876C4">
        <w:t>п</w:t>
      </w:r>
      <w:r w:rsidRPr="00BE2C74">
        <w:t>ротокол №7 від 31</w:t>
      </w:r>
      <w:r w:rsidR="005876C4">
        <w:t>.08.</w:t>
      </w:r>
      <w:r w:rsidRPr="00BE2C74">
        <w:t xml:space="preserve">2025 року) </w:t>
      </w:r>
      <w:r w:rsidRPr="00BE2C74">
        <w:rPr>
          <w:rFonts w:eastAsia="Times New Roman"/>
          <w:lang w:eastAsia="ru-RU"/>
        </w:rPr>
        <w:t xml:space="preserve">визнано, що 31.08.2025 на території Чорноморської міської територіальної громади Одеського району Одеської області </w:t>
      </w:r>
      <w:r w:rsidR="00305F63" w:rsidRPr="00BE2C74">
        <w:rPr>
          <w:rFonts w:eastAsia="Times New Roman"/>
          <w:lang w:eastAsia="ru-RU"/>
        </w:rPr>
        <w:t xml:space="preserve">відповідно до </w:t>
      </w:r>
      <w:r w:rsidR="00305F63" w:rsidRPr="00BE2C74">
        <w:rPr>
          <w:bCs/>
          <w:color w:val="212529"/>
          <w:shd w:val="clear" w:color="auto" w:fill="FFFFFF"/>
        </w:rPr>
        <w:t xml:space="preserve">Класифікатору надзвичайних ситуацій </w:t>
      </w:r>
      <w:r w:rsidR="00305F63" w:rsidRPr="00BE2C74">
        <w:rPr>
          <w:rFonts w:eastAsia="Times New Roman"/>
          <w:lang w:eastAsia="ru-RU"/>
        </w:rPr>
        <w:t>ДК 019:2010</w:t>
      </w:r>
      <w:r w:rsidR="00305F63" w:rsidRPr="00BE2C74">
        <w:rPr>
          <w:rStyle w:val="rvts0"/>
        </w:rPr>
        <w:t xml:space="preserve"> </w:t>
      </w:r>
      <w:r w:rsidRPr="00BE2C74">
        <w:rPr>
          <w:rFonts w:eastAsia="Times New Roman"/>
          <w:lang w:eastAsia="ru-RU"/>
        </w:rPr>
        <w:t>сталася надзвичайна ситуація воєнного характеру з</w:t>
      </w:r>
      <w:r w:rsidR="00305F63" w:rsidRPr="00BE2C74">
        <w:rPr>
          <w:rFonts w:eastAsia="Times New Roman"/>
          <w:lang w:eastAsia="ru-RU"/>
        </w:rPr>
        <w:t>а</w:t>
      </w:r>
      <w:r w:rsidRPr="00BE2C74">
        <w:rPr>
          <w:rFonts w:eastAsia="Times New Roman"/>
          <w:lang w:eastAsia="ru-RU"/>
        </w:rPr>
        <w:t xml:space="preserve"> кодом 40000</w:t>
      </w:r>
      <w:r w:rsidR="00305F63" w:rsidRPr="00BE2C74">
        <w:rPr>
          <w:rFonts w:eastAsia="Times New Roman"/>
          <w:lang w:eastAsia="ru-RU"/>
        </w:rPr>
        <w:t>.</w:t>
      </w:r>
    </w:p>
    <w:p w14:paraId="5A2CB852" w14:textId="7B30C715" w:rsidR="009623D6" w:rsidRPr="00F33B94" w:rsidRDefault="00BE2C74" w:rsidP="00BE2C74">
      <w:pPr>
        <w:ind w:firstLine="709"/>
        <w:jc w:val="both"/>
      </w:pPr>
      <w:r w:rsidRPr="00F33B94">
        <w:rPr>
          <w:rStyle w:val="rvts0"/>
        </w:rPr>
        <w:t xml:space="preserve">З метою забезпечення базових потреб життєдіяльності мешканців </w:t>
      </w:r>
      <w:r w:rsidR="00294A5C">
        <w:rPr>
          <w:rStyle w:val="rvts0"/>
        </w:rPr>
        <w:t xml:space="preserve">багатоквартирного </w:t>
      </w:r>
      <w:r w:rsidRPr="00F33B94">
        <w:rPr>
          <w:rStyle w:val="rvts0"/>
        </w:rPr>
        <w:t xml:space="preserve">будинку ОСББ </w:t>
      </w:r>
      <w:r w:rsidRPr="00F33B94">
        <w:t>«Перемоги 91»</w:t>
      </w:r>
      <w:r w:rsidR="007F1481">
        <w:t>,</w:t>
      </w:r>
      <w:r w:rsidRPr="00F33B94">
        <w:t xml:space="preserve"> д</w:t>
      </w:r>
      <w:r w:rsidRPr="00F33B94">
        <w:rPr>
          <w:rStyle w:val="rvts0"/>
        </w:rPr>
        <w:t xml:space="preserve">о </w:t>
      </w:r>
      <w:r w:rsidR="007F1481">
        <w:rPr>
          <w:rStyle w:val="rvts0"/>
        </w:rPr>
        <w:t xml:space="preserve">повної </w:t>
      </w:r>
      <w:r w:rsidRPr="00F33B94">
        <w:rPr>
          <w:rStyle w:val="rvts0"/>
        </w:rPr>
        <w:t xml:space="preserve">ліквідації наслідків повітряного обстрілу та повного відновлення електропостачання, беручи до уваги </w:t>
      </w:r>
      <w:r w:rsidRPr="00F33B94">
        <w:t>рішення міської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(протокол</w:t>
      </w:r>
      <w:r w:rsidR="005876C4">
        <w:t xml:space="preserve"> </w:t>
      </w:r>
      <w:r w:rsidR="005876C4" w:rsidRPr="00F33B94">
        <w:t>№ 8</w:t>
      </w:r>
      <w:r w:rsidR="00F33B94">
        <w:t xml:space="preserve"> </w:t>
      </w:r>
      <w:r w:rsidRPr="00F33B94">
        <w:t xml:space="preserve">від 05.09.2025), на підставі </w:t>
      </w:r>
      <w:r w:rsidR="009623D6" w:rsidRPr="00F33B94">
        <w:t xml:space="preserve"> пункт</w:t>
      </w:r>
      <w:r w:rsidR="000E5200">
        <w:t xml:space="preserve">ів 15 та </w:t>
      </w:r>
      <w:r w:rsidRPr="00F33B94">
        <w:t>18</w:t>
      </w:r>
      <w:r w:rsidR="009623D6" w:rsidRPr="00F33B94">
        <w:t xml:space="preserve"> частини 2 статті 19 Кодексу цивільного захисту України</w:t>
      </w:r>
      <w:r w:rsidRPr="00F33B94">
        <w:t>,</w:t>
      </w:r>
      <w:r w:rsidR="00590AEF">
        <w:t xml:space="preserve"> пункту 3.2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ситуацій, затвердженого рішенням виконавчого комітету Чорноморської міської ради Одеського району Одеської області від 06.04.2022 № 78 (із змінами), </w:t>
      </w:r>
      <w:r w:rsidR="00E535C7">
        <w:t xml:space="preserve">Порядку приймання-передачі комунального майна з балансу на баланс та визначення балансоутримувачів майна, що передається до </w:t>
      </w:r>
      <w:r w:rsidR="00E535C7">
        <w:rPr>
          <w:bCs/>
        </w:rPr>
        <w:t xml:space="preserve">комунальної власності Чорноморської міської територіальної громади, затвердженого рішенням </w:t>
      </w:r>
      <w:r w:rsidR="00E535C7" w:rsidRPr="00F33B94">
        <w:t>Чорноморської міської ради Одеського району Одеської області</w:t>
      </w:r>
      <w:r w:rsidR="00E535C7">
        <w:t xml:space="preserve"> 08.08.2024 №657 – </w:t>
      </w:r>
      <w:r w:rsidR="00E535C7">
        <w:rPr>
          <w:lang w:val="en-US"/>
        </w:rPr>
        <w:t>VIII</w:t>
      </w:r>
      <w:r w:rsidR="00E535C7">
        <w:t xml:space="preserve">, </w:t>
      </w:r>
      <w:r w:rsidR="009623D6" w:rsidRPr="00F33B94">
        <w:rPr>
          <w:color w:val="000000"/>
        </w:rPr>
        <w:t xml:space="preserve">керуючись </w:t>
      </w:r>
      <w:r w:rsidR="000E5200">
        <w:rPr>
          <w:color w:val="000000"/>
        </w:rPr>
        <w:t>підпунктами 3 та</w:t>
      </w:r>
      <w:r w:rsidR="00F33B94" w:rsidRPr="00F33B94">
        <w:rPr>
          <w:color w:val="000000"/>
        </w:rPr>
        <w:t xml:space="preserve"> 13 </w:t>
      </w:r>
      <w:r w:rsidR="00F33B94" w:rsidRPr="00F33B94">
        <w:t>п</w:t>
      </w:r>
      <w:r w:rsidR="00F33B94" w:rsidRPr="00F33B94">
        <w:rPr>
          <w:rStyle w:val="rvts46"/>
          <w:iCs/>
          <w:shd w:val="clear" w:color="auto" w:fill="FFFFFF"/>
        </w:rPr>
        <w:t>ункту "а" частини першої статті 36</w:t>
      </w:r>
      <w:r w:rsidR="00F33B94" w:rsidRPr="00F33B94">
        <w:rPr>
          <w:rStyle w:val="rvts46"/>
          <w:iCs/>
          <w:shd w:val="clear" w:color="auto" w:fill="FFFFFF"/>
          <w:vertAlign w:val="superscript"/>
        </w:rPr>
        <w:t>1</w:t>
      </w:r>
      <w:r w:rsidR="00F33B94" w:rsidRPr="00F33B94">
        <w:rPr>
          <w:rStyle w:val="rvts46"/>
          <w:iCs/>
          <w:shd w:val="clear" w:color="auto" w:fill="FFFFFF"/>
        </w:rPr>
        <w:t xml:space="preserve">, статтею 40 </w:t>
      </w:r>
      <w:r w:rsidR="009623D6" w:rsidRPr="00F33B94">
        <w:t xml:space="preserve">Закону України «Про місцеве самоврядування в Україні», </w:t>
      </w:r>
    </w:p>
    <w:p w14:paraId="00A803A7" w14:textId="77777777" w:rsidR="009623D6" w:rsidRDefault="009623D6" w:rsidP="009623D6">
      <w:pPr>
        <w:jc w:val="both"/>
      </w:pPr>
    </w:p>
    <w:p w14:paraId="48A0CA53" w14:textId="77777777" w:rsidR="009623D6" w:rsidRDefault="009623D6" w:rsidP="009623D6">
      <w:pPr>
        <w:jc w:val="center"/>
        <w:rPr>
          <w:bCs/>
        </w:rPr>
      </w:pPr>
      <w:r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5B7EB5E2" w14:textId="77777777" w:rsidR="009623D6" w:rsidRDefault="009623D6" w:rsidP="009623D6">
      <w:pPr>
        <w:jc w:val="center"/>
        <w:rPr>
          <w:bCs/>
        </w:rPr>
      </w:pPr>
    </w:p>
    <w:p w14:paraId="27147B57" w14:textId="77777777" w:rsidR="00F33B94" w:rsidRDefault="00F33B94" w:rsidP="00F33B94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567"/>
        <w:contextualSpacing/>
        <w:jc w:val="both"/>
        <w:rPr>
          <w:rStyle w:val="rvts0"/>
        </w:rPr>
      </w:pPr>
      <w:r w:rsidRPr="00F33B94">
        <w:rPr>
          <w:rStyle w:val="rvts0"/>
        </w:rPr>
        <w:t xml:space="preserve">Олександрівській селищній адміністрації </w:t>
      </w:r>
      <w:r>
        <w:rPr>
          <w:rStyle w:val="rvts0"/>
        </w:rPr>
        <w:t xml:space="preserve">Чорноморської міської ради Одеського району Одеської області (Федір </w:t>
      </w:r>
      <w:proofErr w:type="spellStart"/>
      <w:r>
        <w:rPr>
          <w:rStyle w:val="rvts0"/>
        </w:rPr>
        <w:t>Баличев</w:t>
      </w:r>
      <w:proofErr w:type="spellEnd"/>
      <w:r>
        <w:rPr>
          <w:rStyle w:val="rvts0"/>
        </w:rPr>
        <w:t>):</w:t>
      </w:r>
    </w:p>
    <w:p w14:paraId="57CC8315" w14:textId="77777777" w:rsidR="00F33B94" w:rsidRPr="00F33B94" w:rsidRDefault="00F33B94" w:rsidP="00F33B94">
      <w:pPr>
        <w:pStyle w:val="a3"/>
        <w:tabs>
          <w:tab w:val="left" w:pos="709"/>
          <w:tab w:val="left" w:pos="851"/>
        </w:tabs>
        <w:suppressAutoHyphens/>
        <w:ind w:left="0" w:firstLine="567"/>
        <w:contextualSpacing/>
        <w:jc w:val="both"/>
      </w:pPr>
      <w:r>
        <w:rPr>
          <w:rStyle w:val="rvts0"/>
        </w:rPr>
        <w:lastRenderedPageBreak/>
        <w:t>1.1. Р</w:t>
      </w:r>
      <w:r w:rsidRPr="00F33B94">
        <w:t xml:space="preserve">озгорнути та забезпечити функціонування тимчасового </w:t>
      </w:r>
      <w:r>
        <w:t>«П</w:t>
      </w:r>
      <w:r w:rsidRPr="00F33B94">
        <w:t>ункту незламності</w:t>
      </w:r>
      <w:r>
        <w:t xml:space="preserve">» за </w:t>
      </w:r>
      <w:proofErr w:type="spellStart"/>
      <w:r>
        <w:t>адресою</w:t>
      </w:r>
      <w:proofErr w:type="spellEnd"/>
      <w:r>
        <w:t xml:space="preserve">: Одеська область, Одеський район, місто </w:t>
      </w:r>
      <w:proofErr w:type="spellStart"/>
      <w:r>
        <w:t>Чорноморськ</w:t>
      </w:r>
      <w:proofErr w:type="spellEnd"/>
      <w:r>
        <w:t xml:space="preserve">, селище Олександрівка, вулиця Перемоги, 91, </w:t>
      </w:r>
      <w:r w:rsidRPr="00F33B94">
        <w:t>ОСББ «П</w:t>
      </w:r>
      <w:r>
        <w:t>ЕРЕМОГИ</w:t>
      </w:r>
      <w:r w:rsidRPr="00F33B94">
        <w:t xml:space="preserve"> 91»</w:t>
      </w:r>
      <w:r>
        <w:t>.</w:t>
      </w:r>
      <w:r w:rsidRPr="00F33B94">
        <w:t xml:space="preserve"> </w:t>
      </w:r>
    </w:p>
    <w:p w14:paraId="5BCDAB99" w14:textId="77777777" w:rsidR="00F33B94" w:rsidRDefault="00F33B94" w:rsidP="00F33B94">
      <w:pPr>
        <w:pStyle w:val="4"/>
        <w:spacing w:before="0" w:beforeAutospacing="0" w:after="0" w:afterAutospacing="0"/>
        <w:ind w:firstLine="567"/>
        <w:jc w:val="both"/>
        <w:rPr>
          <w:b w:val="0"/>
          <w:lang w:val="uk-UA"/>
        </w:rPr>
      </w:pPr>
      <w:r>
        <w:rPr>
          <w:b w:val="0"/>
          <w:bCs w:val="0"/>
          <w:lang w:val="uk-UA"/>
        </w:rPr>
        <w:t xml:space="preserve">1.2. </w:t>
      </w:r>
      <w:r w:rsidRPr="00F33B94">
        <w:rPr>
          <w:b w:val="0"/>
          <w:bCs w:val="0"/>
          <w:lang w:val="uk-UA"/>
        </w:rPr>
        <w:t xml:space="preserve">Організувати роботу тимчасового </w:t>
      </w:r>
      <w:r>
        <w:rPr>
          <w:b w:val="0"/>
          <w:bCs w:val="0"/>
          <w:lang w:val="uk-UA"/>
        </w:rPr>
        <w:t>«П</w:t>
      </w:r>
      <w:r w:rsidRPr="00F33B94">
        <w:rPr>
          <w:b w:val="0"/>
          <w:bCs w:val="0"/>
          <w:lang w:val="uk-UA"/>
        </w:rPr>
        <w:t>ункту незламності</w:t>
      </w:r>
      <w:r>
        <w:rPr>
          <w:b w:val="0"/>
          <w:bCs w:val="0"/>
          <w:lang w:val="uk-UA"/>
        </w:rPr>
        <w:t>»</w:t>
      </w:r>
      <w:r w:rsidRPr="00F33B94">
        <w:rPr>
          <w:b w:val="0"/>
          <w:bCs w:val="0"/>
          <w:lang w:val="uk-UA"/>
        </w:rPr>
        <w:t xml:space="preserve"> та </w:t>
      </w:r>
      <w:r w:rsidRPr="00F33B94">
        <w:rPr>
          <w:b w:val="0"/>
          <w:bCs w:val="0"/>
          <w:lang w:val="uk-UA" w:eastAsia="uk-UA"/>
        </w:rPr>
        <w:t xml:space="preserve">забезпечити його матеріально-технічне забезпечення відповідно до постанови Кабінету Міністрів України від 17.12.2022 № 1401 </w:t>
      </w:r>
      <w:r>
        <w:rPr>
          <w:b w:val="0"/>
          <w:bCs w:val="0"/>
          <w:lang w:val="uk-UA" w:eastAsia="uk-UA"/>
        </w:rPr>
        <w:t xml:space="preserve">та заходів </w:t>
      </w:r>
      <w:r w:rsidRPr="00F33B94">
        <w:rPr>
          <w:b w:val="0"/>
          <w:bCs w:val="0"/>
          <w:color w:val="000000"/>
          <w:lang w:val="uk-UA"/>
        </w:rPr>
        <w:t>Міської цільової соціальної</w:t>
      </w:r>
      <w:r w:rsidRPr="00F33B94">
        <w:rPr>
          <w:b w:val="0"/>
          <w:bCs w:val="0"/>
          <w:color w:val="000000"/>
        </w:rPr>
        <w:t> </w:t>
      </w:r>
      <w:r w:rsidRPr="00F33B94">
        <w:rPr>
          <w:b w:val="0"/>
          <w:bCs w:val="0"/>
          <w:color w:val="000000"/>
          <w:lang w:val="uk-UA"/>
        </w:rPr>
        <w:t xml:space="preserve"> програми</w:t>
      </w:r>
      <w:r w:rsidRPr="00F33B94">
        <w:rPr>
          <w:b w:val="0"/>
          <w:bCs w:val="0"/>
          <w:color w:val="000000"/>
        </w:rPr>
        <w:t> </w:t>
      </w:r>
      <w:r w:rsidRPr="00F33B94">
        <w:rPr>
          <w:b w:val="0"/>
          <w:bCs w:val="0"/>
          <w:color w:val="000000"/>
          <w:lang w:val="uk-UA"/>
        </w:rPr>
        <w:t xml:space="preserve"> розвитку цивільного захисту Чорноморської міської територіальної громади на 2021-2025 роки</w:t>
      </w:r>
      <w:r>
        <w:rPr>
          <w:b w:val="0"/>
          <w:bCs w:val="0"/>
          <w:color w:val="000000"/>
          <w:lang w:val="uk-UA"/>
        </w:rPr>
        <w:t xml:space="preserve">, затвердженої </w:t>
      </w:r>
      <w:r w:rsidRPr="00F33B94">
        <w:rPr>
          <w:b w:val="0"/>
          <w:bCs w:val="0"/>
          <w:color w:val="000000"/>
          <w:lang w:val="uk-UA"/>
        </w:rPr>
        <w:t xml:space="preserve"> </w:t>
      </w:r>
      <w:r>
        <w:rPr>
          <w:b w:val="0"/>
          <w:bCs w:val="0"/>
          <w:color w:val="000000"/>
          <w:lang w:val="uk-UA"/>
        </w:rPr>
        <w:t xml:space="preserve">рішенням Чорноморської міської ради Одеського району Одеської області </w:t>
      </w:r>
      <w:r w:rsidRPr="00F33B94">
        <w:rPr>
          <w:b w:val="0"/>
          <w:bCs w:val="0"/>
          <w:color w:val="000000"/>
          <w:lang w:val="uk-UA"/>
        </w:rPr>
        <w:t>від</w:t>
      </w:r>
      <w:r w:rsidRPr="00C363AE">
        <w:rPr>
          <w:lang w:val="uk-UA"/>
        </w:rPr>
        <w:t xml:space="preserve"> </w:t>
      </w:r>
      <w:r w:rsidRPr="00F33B94">
        <w:rPr>
          <w:b w:val="0"/>
          <w:lang w:val="uk-UA"/>
        </w:rPr>
        <w:t>30.03.2021 № 27-VIII (зі змінами)</w:t>
      </w:r>
      <w:r>
        <w:rPr>
          <w:b w:val="0"/>
          <w:lang w:val="uk-UA"/>
        </w:rPr>
        <w:t>.</w:t>
      </w:r>
    </w:p>
    <w:p w14:paraId="7C3CE6CB" w14:textId="77777777" w:rsidR="00AA2440" w:rsidRDefault="00AA2440" w:rsidP="00F33B94">
      <w:pPr>
        <w:pStyle w:val="4"/>
        <w:spacing w:before="0" w:beforeAutospacing="0" w:after="0" w:afterAutospacing="0"/>
        <w:ind w:firstLine="567"/>
        <w:jc w:val="both"/>
        <w:rPr>
          <w:b w:val="0"/>
          <w:lang w:val="uk-UA"/>
        </w:rPr>
      </w:pPr>
    </w:p>
    <w:p w14:paraId="476EEE42" w14:textId="77777777" w:rsidR="007B4F33" w:rsidRDefault="007B4F33" w:rsidP="007B4F33">
      <w:pPr>
        <w:pStyle w:val="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2. </w:t>
      </w:r>
      <w:r w:rsidR="00AA2440" w:rsidRPr="00164419">
        <w:rPr>
          <w:b w:val="0"/>
          <w:bCs w:val="0"/>
          <w:lang w:val="uk-UA"/>
        </w:rPr>
        <w:t>Здійснити</w:t>
      </w:r>
      <w:r>
        <w:rPr>
          <w:b w:val="0"/>
          <w:bCs w:val="0"/>
          <w:lang w:val="uk-UA"/>
        </w:rPr>
        <w:t>:</w:t>
      </w:r>
    </w:p>
    <w:p w14:paraId="05B74534" w14:textId="77777777" w:rsidR="00164419" w:rsidRDefault="007B4F33" w:rsidP="007B4F33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2.1.</w:t>
      </w:r>
      <w:r w:rsidR="00AA2440" w:rsidRPr="00164419">
        <w:rPr>
          <w:b w:val="0"/>
          <w:bCs w:val="0"/>
          <w:lang w:val="uk-UA"/>
        </w:rPr>
        <w:t xml:space="preserve"> </w:t>
      </w:r>
      <w:r>
        <w:rPr>
          <w:b w:val="0"/>
          <w:bCs w:val="0"/>
          <w:lang w:val="uk-UA"/>
        </w:rPr>
        <w:t>Б</w:t>
      </w:r>
      <w:r w:rsidR="00AA2440" w:rsidRPr="00164419">
        <w:rPr>
          <w:b w:val="0"/>
          <w:bCs w:val="0"/>
          <w:lang w:val="uk-UA"/>
        </w:rPr>
        <w:t xml:space="preserve">езкоштовну передачу з балансу КП «ЧОРНОМОРСЬКВОДОКАНАЛ» Чорноморської міської ради Одеського району Одеської області генератора   </w:t>
      </w:r>
      <w:r w:rsidR="00AA2440" w:rsidRPr="00164419">
        <w:rPr>
          <w:b w:val="0"/>
          <w:bCs w:val="0"/>
          <w:lang w:val="en-US"/>
        </w:rPr>
        <w:t>ELCOS</w:t>
      </w:r>
      <w:r w:rsidR="00AA2440" w:rsidRPr="00164419">
        <w:rPr>
          <w:b w:val="0"/>
          <w:bCs w:val="0"/>
          <w:lang w:val="uk-UA"/>
        </w:rPr>
        <w:t xml:space="preserve"> </w:t>
      </w:r>
      <w:r w:rsidR="00AA2440" w:rsidRPr="00164419">
        <w:rPr>
          <w:b w:val="0"/>
          <w:bCs w:val="0"/>
          <w:lang w:val="en-US"/>
        </w:rPr>
        <w:t>GE</w:t>
      </w:r>
      <w:r w:rsidR="00AA2440" w:rsidRPr="00164419">
        <w:rPr>
          <w:b w:val="0"/>
          <w:bCs w:val="0"/>
          <w:lang w:val="uk-UA"/>
        </w:rPr>
        <w:t>.</w:t>
      </w:r>
      <w:r w:rsidR="00AA2440" w:rsidRPr="00164419">
        <w:rPr>
          <w:b w:val="0"/>
          <w:bCs w:val="0"/>
          <w:lang w:val="en-US"/>
        </w:rPr>
        <w:t>PK</w:t>
      </w:r>
      <w:r w:rsidR="00AA2440" w:rsidRPr="00164419">
        <w:rPr>
          <w:b w:val="0"/>
          <w:bCs w:val="0"/>
          <w:lang w:val="uk-UA"/>
        </w:rPr>
        <w:t>.220/200.</w:t>
      </w:r>
      <w:r w:rsidR="00AA2440" w:rsidRPr="00164419">
        <w:rPr>
          <w:b w:val="0"/>
          <w:bCs w:val="0"/>
          <w:lang w:val="en-US"/>
        </w:rPr>
        <w:t>PRO</w:t>
      </w:r>
      <w:r w:rsidR="00AA2440" w:rsidRPr="00164419">
        <w:rPr>
          <w:b w:val="0"/>
          <w:bCs w:val="0"/>
          <w:lang w:val="uk-UA"/>
        </w:rPr>
        <w:t>+011</w:t>
      </w:r>
      <w:r w:rsidR="0086110C">
        <w:rPr>
          <w:b w:val="0"/>
          <w:bCs w:val="0"/>
          <w:lang w:val="uk-UA"/>
        </w:rPr>
        <w:t xml:space="preserve"> (далі-Майно</w:t>
      </w:r>
      <w:r w:rsidR="0086110C" w:rsidRPr="00732ABA">
        <w:rPr>
          <w:b w:val="0"/>
          <w:bCs w:val="0"/>
          <w:lang w:val="uk-UA"/>
        </w:rPr>
        <w:t>)</w:t>
      </w:r>
      <w:r w:rsidR="00AA2440" w:rsidRPr="00732ABA">
        <w:rPr>
          <w:b w:val="0"/>
          <w:bCs w:val="0"/>
          <w:lang w:val="uk-UA"/>
        </w:rPr>
        <w:t xml:space="preserve"> (первісна вартість – </w:t>
      </w:r>
      <w:r w:rsidR="00652D67" w:rsidRPr="00732ABA">
        <w:rPr>
          <w:b w:val="0"/>
          <w:bCs w:val="0"/>
          <w:lang w:val="uk-UA"/>
        </w:rPr>
        <w:t>1 407 208,40</w:t>
      </w:r>
      <w:r w:rsidR="00AA2440" w:rsidRPr="00732ABA">
        <w:rPr>
          <w:b w:val="0"/>
          <w:bCs w:val="0"/>
          <w:lang w:val="uk-UA"/>
        </w:rPr>
        <w:t xml:space="preserve"> грн, знос станом на 01.09.2025 – 0,0 грн, залишкова вартість станом на 01.09.2025 – </w:t>
      </w:r>
      <w:r w:rsidR="00652D67" w:rsidRPr="00732ABA">
        <w:rPr>
          <w:b w:val="0"/>
          <w:bCs w:val="0"/>
          <w:lang w:val="uk-UA"/>
        </w:rPr>
        <w:t>1 407 208,40</w:t>
      </w:r>
      <w:r w:rsidR="00AA2440" w:rsidRPr="00732ABA">
        <w:rPr>
          <w:b w:val="0"/>
          <w:bCs w:val="0"/>
          <w:lang w:val="uk-UA"/>
        </w:rPr>
        <w:t xml:space="preserve"> грн) н</w:t>
      </w:r>
      <w:r w:rsidR="00AA2440" w:rsidRPr="00164419">
        <w:rPr>
          <w:b w:val="0"/>
          <w:bCs w:val="0"/>
          <w:lang w:val="uk-UA"/>
        </w:rPr>
        <w:t>а баланс Олександрівської селищної адміністраці</w:t>
      </w:r>
      <w:r w:rsidR="00AA2440" w:rsidRPr="00164419">
        <w:rPr>
          <w:b w:val="0"/>
          <w:bCs w:val="0"/>
          <w:color w:val="000000"/>
          <w:lang w:val="uk-UA"/>
        </w:rPr>
        <w:t>ї Одеського району Одеської області</w:t>
      </w:r>
      <w:r w:rsidR="00164419" w:rsidRPr="00164419">
        <w:rPr>
          <w:b w:val="0"/>
          <w:bCs w:val="0"/>
          <w:color w:val="000000"/>
          <w:lang w:val="uk-UA"/>
        </w:rPr>
        <w:t xml:space="preserve"> </w:t>
      </w:r>
      <w:r w:rsidR="00164419" w:rsidRPr="00164419">
        <w:rPr>
          <w:b w:val="0"/>
          <w:bCs w:val="0"/>
          <w:lang w:val="uk-UA"/>
        </w:rPr>
        <w:t>для забезпечення тимчасового енергопостачання житлового багатоквартирного будинку ОСББ «</w:t>
      </w:r>
      <w:r w:rsidR="0086110C">
        <w:rPr>
          <w:b w:val="0"/>
          <w:bCs w:val="0"/>
          <w:lang w:val="uk-UA"/>
        </w:rPr>
        <w:t>ПЕРЕМОГИ</w:t>
      </w:r>
      <w:r w:rsidR="00164419" w:rsidRPr="00164419">
        <w:rPr>
          <w:b w:val="0"/>
          <w:bCs w:val="0"/>
          <w:lang w:val="uk-UA"/>
        </w:rPr>
        <w:t xml:space="preserve"> 91» із 06:00 год до 08:00 год та із 18:00 год до 21:00 год щоденно до поновлення сталого енергопостачання.</w:t>
      </w:r>
    </w:p>
    <w:p w14:paraId="62E68C98" w14:textId="77777777" w:rsidR="007B4F33" w:rsidRPr="00F47509" w:rsidRDefault="00F47509" w:rsidP="007B4F33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lang w:val="uk-UA"/>
        </w:rPr>
      </w:pPr>
      <w:r w:rsidRPr="00F47509">
        <w:rPr>
          <w:b w:val="0"/>
          <w:lang w:val="uk-UA"/>
        </w:rPr>
        <w:t>2.2. В</w:t>
      </w:r>
      <w:r w:rsidR="007B4F33" w:rsidRPr="00F47509">
        <w:rPr>
          <w:b w:val="0"/>
          <w:lang w:val="uk-UA"/>
        </w:rPr>
        <w:t>ідпуск матеріальних цінностей (пально-мастильні матеріали-дизельне пальне) з матеріального резерву Чорноморської міської ради Одеського району Одеської області, які обліковуються на балансі КП «ЧОРНОМОРСЬКВОДОКАНАЛ»   Чорноморської міської ради Одеського району Одеської області, у кількості 2 </w:t>
      </w:r>
      <w:r w:rsidRPr="00F47509">
        <w:rPr>
          <w:b w:val="0"/>
          <w:lang w:val="uk-UA"/>
        </w:rPr>
        <w:t>1</w:t>
      </w:r>
      <w:r w:rsidR="007B4F33" w:rsidRPr="00F47509">
        <w:rPr>
          <w:b w:val="0"/>
          <w:lang w:val="uk-UA"/>
        </w:rPr>
        <w:t xml:space="preserve">00 л вартістю 54,00 грн за 1 л на загальну вартість </w:t>
      </w:r>
      <w:r w:rsidRPr="00F47509">
        <w:rPr>
          <w:b w:val="0"/>
          <w:lang w:val="uk-UA"/>
        </w:rPr>
        <w:t>113 400 грн.</w:t>
      </w:r>
    </w:p>
    <w:p w14:paraId="41AC7F9B" w14:textId="77777777" w:rsidR="00F47509" w:rsidRDefault="00F47509" w:rsidP="00F47509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lang w:val="uk-UA"/>
        </w:rPr>
      </w:pPr>
      <w:r w:rsidRPr="00F47509">
        <w:rPr>
          <w:b w:val="0"/>
          <w:lang w:val="uk-UA"/>
        </w:rPr>
        <w:t xml:space="preserve">2.3. Безкоштовну передачу з балансу  </w:t>
      </w:r>
      <w:r w:rsidRPr="00F47509">
        <w:rPr>
          <w:b w:val="0"/>
          <w:bCs w:val="0"/>
          <w:lang w:val="uk-UA"/>
        </w:rPr>
        <w:t>КП «ЧОРНОМОРСЬКВОДОКАНАЛ» Чорноморської міської ради Одеського району Одеської області</w:t>
      </w:r>
      <w:r w:rsidRPr="00F47509">
        <w:rPr>
          <w:b w:val="0"/>
          <w:lang w:val="uk-UA"/>
        </w:rPr>
        <w:t xml:space="preserve"> дизельного пального у кількості 2 100 л вартістю 54,00 грн за 1 л на загальну вартість 113 400 грн на баланс Олександрівської селищної адміністрації Одеського району Одеської області для використання на реалізацію заходів щодо забезпечення базових потреб життєдіяльності мешканців </w:t>
      </w:r>
      <w:r w:rsidR="00294A5C">
        <w:rPr>
          <w:b w:val="0"/>
          <w:lang w:val="uk-UA"/>
        </w:rPr>
        <w:t xml:space="preserve">багатоквартирного </w:t>
      </w:r>
      <w:r w:rsidRPr="00F47509">
        <w:rPr>
          <w:b w:val="0"/>
          <w:lang w:val="uk-UA"/>
        </w:rPr>
        <w:t>будинку ОСББ «ПЕРЕМОГИ 91» внаслідок надзвичайної ситуації воєнного стану.</w:t>
      </w:r>
    </w:p>
    <w:p w14:paraId="11A835BA" w14:textId="0BCDA0F9" w:rsidR="00732ABA" w:rsidRPr="00F47509" w:rsidRDefault="00732ABA" w:rsidP="00F47509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2.4. Після поновлення енергопостачання багатоквартирного </w:t>
      </w:r>
      <w:r w:rsidRPr="00F47509">
        <w:rPr>
          <w:b w:val="0"/>
          <w:lang w:val="uk-UA"/>
        </w:rPr>
        <w:t>будинку ОСББ «ПЕРЕМОГИ 91»</w:t>
      </w:r>
      <w:r>
        <w:rPr>
          <w:b w:val="0"/>
          <w:lang w:val="uk-UA"/>
        </w:rPr>
        <w:t xml:space="preserve"> </w:t>
      </w:r>
      <w:r w:rsidR="005876C4">
        <w:rPr>
          <w:b w:val="0"/>
          <w:lang w:val="uk-UA"/>
        </w:rPr>
        <w:t>м</w:t>
      </w:r>
      <w:r>
        <w:rPr>
          <w:b w:val="0"/>
          <w:lang w:val="uk-UA"/>
        </w:rPr>
        <w:t xml:space="preserve">айно та залишки матеріальних цінностей Олександрівській селищній адміністрації Чорноморської міської ради Одеського району Одеської області повернути на баланс </w:t>
      </w:r>
      <w:r w:rsidRPr="00164419">
        <w:rPr>
          <w:b w:val="0"/>
          <w:bCs w:val="0"/>
          <w:lang w:val="uk-UA"/>
        </w:rPr>
        <w:t>КП «ЧОРНОМОРСЬКВОДОКАНАЛ» Чорноморської міської ради Одеського району Одеської області</w:t>
      </w:r>
      <w:r>
        <w:rPr>
          <w:b w:val="0"/>
          <w:bCs w:val="0"/>
          <w:lang w:val="uk-UA"/>
        </w:rPr>
        <w:t>.</w:t>
      </w:r>
    </w:p>
    <w:p w14:paraId="7D21E0EE" w14:textId="77777777" w:rsidR="00F47509" w:rsidRDefault="00F47509" w:rsidP="007B4F33">
      <w:pPr>
        <w:pStyle w:val="4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 w:val="0"/>
          <w:lang w:val="uk-UA"/>
        </w:rPr>
      </w:pPr>
    </w:p>
    <w:p w14:paraId="17BF0BCA" w14:textId="4DDED244" w:rsidR="009623D6" w:rsidRDefault="00F47509" w:rsidP="00F47509">
      <w:pPr>
        <w:pStyle w:val="a3"/>
        <w:ind w:left="0" w:firstLine="567"/>
        <w:jc w:val="both"/>
      </w:pPr>
      <w:r>
        <w:t xml:space="preserve">3. КП «ЧОРНОМОРСЬКВОДОКАНАЛ» </w:t>
      </w:r>
      <w:r w:rsidR="009623D6">
        <w:t>Чорноморської міської ради Одеського району Одеської області (</w:t>
      </w:r>
      <w:r>
        <w:t xml:space="preserve">Євген </w:t>
      </w:r>
      <w:proofErr w:type="spellStart"/>
      <w:r>
        <w:t>Ігнатовський</w:t>
      </w:r>
      <w:proofErr w:type="spellEnd"/>
      <w:r w:rsidR="009623D6">
        <w:t>)</w:t>
      </w:r>
      <w:r>
        <w:t xml:space="preserve"> та Олександрівській селищній адміністрації</w:t>
      </w:r>
      <w:r w:rsidR="00BE4D0B">
        <w:t xml:space="preserve"> Чорноморської міської ради Одеського району Одеської області (</w:t>
      </w:r>
      <w:r>
        <w:t xml:space="preserve">Федір </w:t>
      </w:r>
      <w:proofErr w:type="spellStart"/>
      <w:r>
        <w:t>Баличев</w:t>
      </w:r>
      <w:proofErr w:type="spellEnd"/>
      <w:r w:rsidR="00BE4D0B">
        <w:t xml:space="preserve">) </w:t>
      </w:r>
      <w:r w:rsidR="009623D6">
        <w:t>відобразити відпуск – прийом</w:t>
      </w:r>
      <w:r w:rsidR="00294A5C">
        <w:t xml:space="preserve"> майна та матеріальних цінностей, визначених в </w:t>
      </w:r>
      <w:r w:rsidR="00732ABA">
        <w:t>пункті 2</w:t>
      </w:r>
      <w:r w:rsidR="00294A5C">
        <w:t xml:space="preserve"> цього рішення </w:t>
      </w:r>
      <w:r w:rsidR="009623D6">
        <w:t>в установленому законом порядку.</w:t>
      </w:r>
    </w:p>
    <w:p w14:paraId="17340BA4" w14:textId="77777777" w:rsidR="008558F8" w:rsidRDefault="008558F8" w:rsidP="009623D6">
      <w:pPr>
        <w:ind w:firstLine="567"/>
        <w:jc w:val="both"/>
      </w:pPr>
    </w:p>
    <w:p w14:paraId="42AF6274" w14:textId="77777777" w:rsidR="008558F8" w:rsidRDefault="00294A5C" w:rsidP="009623D6">
      <w:pPr>
        <w:ind w:firstLine="567"/>
        <w:jc w:val="both"/>
      </w:pPr>
      <w:r>
        <w:t>4</w:t>
      </w:r>
      <w:r w:rsidR="008558F8">
        <w:t xml:space="preserve">. </w:t>
      </w:r>
      <w:r>
        <w:t>Олександрівській селищній адміністрації</w:t>
      </w:r>
      <w:r w:rsidR="008558F8">
        <w:t xml:space="preserve"> Чорноморської міської ради Одеського району Одеської області </w:t>
      </w:r>
      <w:r>
        <w:t xml:space="preserve">забезпечити використання майна та матеріальних цінностей за цільовим призначенням. </w:t>
      </w:r>
    </w:p>
    <w:p w14:paraId="5D60C7BE" w14:textId="77777777" w:rsidR="00294A5C" w:rsidRDefault="00294A5C" w:rsidP="009623D6">
      <w:pPr>
        <w:ind w:firstLine="567"/>
        <w:jc w:val="both"/>
      </w:pPr>
    </w:p>
    <w:p w14:paraId="64DBA86D" w14:textId="77777777" w:rsidR="009623D6" w:rsidRDefault="00294A5C" w:rsidP="0086110C">
      <w:pPr>
        <w:ind w:firstLine="567"/>
        <w:jc w:val="both"/>
      </w:pPr>
      <w:r w:rsidRPr="00294A5C">
        <w:t xml:space="preserve">5. КП «МУЖКГ» Чорноморської міської ради Одеського району Одеської області забезпечити підключення та обслуговування генератора </w:t>
      </w:r>
      <w:r w:rsidRPr="00294A5C">
        <w:rPr>
          <w:lang w:val="en-US"/>
        </w:rPr>
        <w:t>ELCOS</w:t>
      </w:r>
      <w:r w:rsidRPr="00294A5C">
        <w:t xml:space="preserve"> </w:t>
      </w:r>
      <w:r w:rsidRPr="00294A5C">
        <w:rPr>
          <w:lang w:val="en-US"/>
        </w:rPr>
        <w:t>GE</w:t>
      </w:r>
      <w:r w:rsidRPr="00294A5C">
        <w:t>.</w:t>
      </w:r>
      <w:r w:rsidRPr="00294A5C">
        <w:rPr>
          <w:lang w:val="en-US"/>
        </w:rPr>
        <w:t>PK</w:t>
      </w:r>
      <w:r w:rsidRPr="00294A5C">
        <w:t>.220/200.</w:t>
      </w:r>
      <w:r w:rsidRPr="00294A5C">
        <w:rPr>
          <w:lang w:val="en-US"/>
        </w:rPr>
        <w:t>PRO</w:t>
      </w:r>
      <w:r w:rsidRPr="00294A5C">
        <w:t xml:space="preserve">+011 та його роботу </w:t>
      </w:r>
      <w:r w:rsidRPr="00164419">
        <w:t>із 06</w:t>
      </w:r>
      <w:r w:rsidRPr="00164419">
        <w:rPr>
          <w:b/>
          <w:bCs/>
        </w:rPr>
        <w:t>:</w:t>
      </w:r>
      <w:r w:rsidRPr="00164419">
        <w:t>00</w:t>
      </w:r>
      <w:r w:rsidRPr="00164419">
        <w:rPr>
          <w:b/>
          <w:bCs/>
        </w:rPr>
        <w:t xml:space="preserve"> </w:t>
      </w:r>
      <w:r w:rsidRPr="00164419">
        <w:t>год до 08</w:t>
      </w:r>
      <w:r w:rsidRPr="00164419">
        <w:rPr>
          <w:b/>
          <w:bCs/>
        </w:rPr>
        <w:t>:</w:t>
      </w:r>
      <w:r w:rsidRPr="00164419">
        <w:t>00 год та із 18</w:t>
      </w:r>
      <w:r w:rsidRPr="00164419">
        <w:rPr>
          <w:b/>
          <w:bCs/>
        </w:rPr>
        <w:t>:</w:t>
      </w:r>
      <w:r w:rsidRPr="00164419">
        <w:t>00 год до 21</w:t>
      </w:r>
      <w:r w:rsidRPr="00164419">
        <w:rPr>
          <w:b/>
          <w:bCs/>
        </w:rPr>
        <w:t>:</w:t>
      </w:r>
      <w:r w:rsidRPr="00164419">
        <w:t>00 год щоденно до поновлення сталого енергопостачання</w:t>
      </w:r>
      <w:r w:rsidRPr="00294A5C">
        <w:t xml:space="preserve"> </w:t>
      </w:r>
      <w:r w:rsidR="0086110C" w:rsidRPr="00164419">
        <w:t>багатоквартирного будинку ОСББ «</w:t>
      </w:r>
      <w:r w:rsidR="0086110C" w:rsidRPr="0086110C">
        <w:rPr>
          <w:bCs/>
        </w:rPr>
        <w:t>ПЕРЕМОГИ</w:t>
      </w:r>
      <w:r w:rsidR="0086110C" w:rsidRPr="0086110C">
        <w:t xml:space="preserve"> </w:t>
      </w:r>
      <w:r w:rsidR="0086110C" w:rsidRPr="00164419">
        <w:t>91»</w:t>
      </w:r>
      <w:r w:rsidR="0086110C">
        <w:t>.</w:t>
      </w:r>
    </w:p>
    <w:p w14:paraId="770A4F36" w14:textId="22D78E39" w:rsidR="009A369B" w:rsidRDefault="009A369B" w:rsidP="0086110C">
      <w:pPr>
        <w:ind w:firstLine="567"/>
        <w:jc w:val="both"/>
      </w:pPr>
      <w:r>
        <w:t xml:space="preserve">Витрати щодо підключення та обслуговування </w:t>
      </w:r>
      <w:r w:rsidRPr="00294A5C">
        <w:t xml:space="preserve">генератора </w:t>
      </w:r>
      <w:r w:rsidRPr="00294A5C">
        <w:rPr>
          <w:lang w:val="en-US"/>
        </w:rPr>
        <w:t>ELCOS</w:t>
      </w:r>
      <w:r w:rsidRPr="00294A5C">
        <w:t xml:space="preserve"> </w:t>
      </w:r>
      <w:r w:rsidRPr="00294A5C">
        <w:rPr>
          <w:lang w:val="en-US"/>
        </w:rPr>
        <w:t>GE</w:t>
      </w:r>
      <w:r w:rsidRPr="00294A5C">
        <w:t>.</w:t>
      </w:r>
      <w:r w:rsidRPr="00294A5C">
        <w:rPr>
          <w:lang w:val="en-US"/>
        </w:rPr>
        <w:t>PK</w:t>
      </w:r>
      <w:r w:rsidRPr="00294A5C">
        <w:t>.220/200.</w:t>
      </w:r>
      <w:r w:rsidRPr="00294A5C">
        <w:rPr>
          <w:lang w:val="en-US"/>
        </w:rPr>
        <w:t>PRO</w:t>
      </w:r>
      <w:r w:rsidRPr="00294A5C">
        <w:t>+011</w:t>
      </w:r>
      <w:r>
        <w:t xml:space="preserve"> здійснювати в межах коштів, передбачених на фінансування заходу «</w:t>
      </w:r>
      <w:r w:rsidRPr="009A369B">
        <w:t>Ліквідація наслідків повітряних ударів на території Чорноморської міської територіальної громади в результаті збройної агресії Російської Федерації проти України</w:t>
      </w:r>
      <w:r>
        <w:t xml:space="preserve">», </w:t>
      </w:r>
      <w:r>
        <w:lastRenderedPageBreak/>
        <w:t>визначеного М</w:t>
      </w:r>
      <w:r w:rsidRPr="00F33B94">
        <w:rPr>
          <w:color w:val="000000"/>
        </w:rPr>
        <w:t>ісько</w:t>
      </w:r>
      <w:r>
        <w:rPr>
          <w:color w:val="000000"/>
        </w:rPr>
        <w:t>ю</w:t>
      </w:r>
      <w:r w:rsidRPr="00F33B94">
        <w:rPr>
          <w:color w:val="000000"/>
        </w:rPr>
        <w:t xml:space="preserve"> цільово</w:t>
      </w:r>
      <w:r>
        <w:rPr>
          <w:color w:val="000000"/>
        </w:rPr>
        <w:t>ю</w:t>
      </w:r>
      <w:r w:rsidRPr="00F33B94">
        <w:rPr>
          <w:color w:val="000000"/>
        </w:rPr>
        <w:t xml:space="preserve"> соціально</w:t>
      </w:r>
      <w:r>
        <w:rPr>
          <w:color w:val="000000"/>
        </w:rPr>
        <w:t>ю</w:t>
      </w:r>
      <w:r w:rsidRPr="00F33B94">
        <w:rPr>
          <w:color w:val="000000"/>
        </w:rPr>
        <w:t>  програм</w:t>
      </w:r>
      <w:r>
        <w:rPr>
          <w:color w:val="000000"/>
        </w:rPr>
        <w:t>ою</w:t>
      </w:r>
      <w:r w:rsidRPr="00F33B94">
        <w:rPr>
          <w:color w:val="000000"/>
        </w:rPr>
        <w:t>  розвитку цивільного захисту Чорноморської міської територіальної громади на 2021-2025 роки</w:t>
      </w:r>
      <w:r>
        <w:rPr>
          <w:color w:val="000000"/>
        </w:rPr>
        <w:t xml:space="preserve">, затвердженою </w:t>
      </w:r>
      <w:r w:rsidRPr="00F33B94">
        <w:rPr>
          <w:color w:val="000000"/>
        </w:rPr>
        <w:t xml:space="preserve"> </w:t>
      </w:r>
      <w:r>
        <w:rPr>
          <w:color w:val="000000"/>
        </w:rPr>
        <w:t xml:space="preserve">рішенням Чорноморської міської ради Одеського району Одеської області </w:t>
      </w:r>
      <w:r w:rsidRPr="00F33B94">
        <w:rPr>
          <w:color w:val="000000"/>
        </w:rPr>
        <w:t>від</w:t>
      </w:r>
      <w:r w:rsidRPr="00C363AE">
        <w:t xml:space="preserve"> </w:t>
      </w:r>
      <w:r w:rsidRPr="00F33B94">
        <w:t>30.03.2021 № 27-VIII (зі змінами)</w:t>
      </w:r>
      <w:r>
        <w:t>.</w:t>
      </w:r>
    </w:p>
    <w:p w14:paraId="59D946B9" w14:textId="77777777" w:rsidR="0086110C" w:rsidRDefault="0086110C" w:rsidP="0086110C">
      <w:pPr>
        <w:ind w:firstLine="567"/>
        <w:jc w:val="both"/>
      </w:pPr>
    </w:p>
    <w:p w14:paraId="7F7AFAF9" w14:textId="77777777" w:rsidR="009623D6" w:rsidRDefault="0086110C" w:rsidP="009623D6">
      <w:pPr>
        <w:ind w:firstLine="567"/>
        <w:jc w:val="both"/>
      </w:pPr>
      <w:r>
        <w:t>6</w:t>
      </w:r>
      <w:r w:rsidR="009623D6">
        <w:t>. Контроль за виконанням цьог</w:t>
      </w:r>
      <w:r w:rsidR="008558F8">
        <w:t>о рішення покласти на заступник</w:t>
      </w:r>
      <w:r>
        <w:t>ів</w:t>
      </w:r>
      <w:r w:rsidR="009623D6">
        <w:t xml:space="preserve"> міського голови </w:t>
      </w:r>
      <w:r>
        <w:t xml:space="preserve">Руслана </w:t>
      </w:r>
      <w:proofErr w:type="spellStart"/>
      <w:r>
        <w:t>Саїнчука</w:t>
      </w:r>
      <w:proofErr w:type="spellEnd"/>
      <w:r>
        <w:t xml:space="preserve"> та </w:t>
      </w:r>
      <w:r w:rsidR="009623D6">
        <w:t xml:space="preserve">Романа </w:t>
      </w:r>
      <w:proofErr w:type="spellStart"/>
      <w:r w:rsidR="009623D6">
        <w:t>Тєліпова</w:t>
      </w:r>
      <w:proofErr w:type="spellEnd"/>
      <w:r w:rsidR="009623D6">
        <w:t xml:space="preserve">. </w:t>
      </w:r>
    </w:p>
    <w:p w14:paraId="2BFB2582" w14:textId="77777777" w:rsidR="009623D6" w:rsidRDefault="009623D6" w:rsidP="009623D6">
      <w:pPr>
        <w:tabs>
          <w:tab w:val="left" w:pos="567"/>
        </w:tabs>
        <w:jc w:val="center"/>
      </w:pPr>
    </w:p>
    <w:p w14:paraId="1A41D9A3" w14:textId="77777777" w:rsidR="00080BCB" w:rsidRDefault="00080BCB" w:rsidP="0086110C">
      <w:pPr>
        <w:tabs>
          <w:tab w:val="left" w:pos="567"/>
        </w:tabs>
        <w:ind w:firstLine="709"/>
      </w:pPr>
    </w:p>
    <w:p w14:paraId="6B46EFEB" w14:textId="77777777" w:rsidR="00080BCB" w:rsidRDefault="00080BCB" w:rsidP="0086110C">
      <w:pPr>
        <w:tabs>
          <w:tab w:val="left" w:pos="567"/>
        </w:tabs>
        <w:ind w:firstLine="709"/>
      </w:pPr>
    </w:p>
    <w:p w14:paraId="1B6F02EF" w14:textId="77777777" w:rsidR="00080BCB" w:rsidRDefault="00080BCB" w:rsidP="0086110C">
      <w:pPr>
        <w:tabs>
          <w:tab w:val="left" w:pos="567"/>
        </w:tabs>
        <w:ind w:firstLine="709"/>
      </w:pPr>
    </w:p>
    <w:p w14:paraId="0CD04858" w14:textId="77777777" w:rsidR="00080BCB" w:rsidRDefault="00080BCB" w:rsidP="0086110C">
      <w:pPr>
        <w:tabs>
          <w:tab w:val="left" w:pos="567"/>
        </w:tabs>
        <w:ind w:firstLine="709"/>
      </w:pPr>
    </w:p>
    <w:p w14:paraId="4E0E427F" w14:textId="77777777" w:rsidR="009623D6" w:rsidRDefault="0086110C" w:rsidP="0086110C">
      <w:pPr>
        <w:tabs>
          <w:tab w:val="left" w:pos="567"/>
        </w:tabs>
        <w:ind w:firstLine="709"/>
      </w:pPr>
      <w:r>
        <w:t>Виконуючий обов’язки м</w:t>
      </w:r>
      <w:r w:rsidR="009623D6">
        <w:t>іськ</w:t>
      </w:r>
      <w:r>
        <w:t xml:space="preserve">ого </w:t>
      </w:r>
      <w:r w:rsidR="009623D6">
        <w:t>голов</w:t>
      </w:r>
      <w:r>
        <w:t>и                            Ігор ЛУБКОВСЬКИЙ</w:t>
      </w:r>
    </w:p>
    <w:p w14:paraId="1419E1E6" w14:textId="77777777" w:rsidR="009623D6" w:rsidRDefault="009623D6" w:rsidP="009623D6">
      <w:pPr>
        <w:tabs>
          <w:tab w:val="left" w:pos="567"/>
        </w:tabs>
      </w:pPr>
    </w:p>
    <w:p w14:paraId="3FFBED47" w14:textId="77777777" w:rsidR="009623D6" w:rsidRDefault="009623D6" w:rsidP="009623D6">
      <w:pPr>
        <w:tabs>
          <w:tab w:val="left" w:pos="567"/>
        </w:tabs>
      </w:pPr>
    </w:p>
    <w:p w14:paraId="3ECA8387" w14:textId="77777777" w:rsidR="009623D6" w:rsidRDefault="009623D6" w:rsidP="009623D6">
      <w:pPr>
        <w:tabs>
          <w:tab w:val="left" w:pos="567"/>
        </w:tabs>
      </w:pPr>
    </w:p>
    <w:p w14:paraId="2D741051" w14:textId="77777777" w:rsidR="00080BCB" w:rsidRDefault="00080BCB" w:rsidP="009623D6">
      <w:pPr>
        <w:tabs>
          <w:tab w:val="left" w:pos="567"/>
        </w:tabs>
      </w:pPr>
    </w:p>
    <w:p w14:paraId="58A2BDAE" w14:textId="77777777" w:rsidR="00080BCB" w:rsidRDefault="00080BCB" w:rsidP="009623D6">
      <w:pPr>
        <w:tabs>
          <w:tab w:val="left" w:pos="567"/>
        </w:tabs>
      </w:pPr>
    </w:p>
    <w:p w14:paraId="76539646" w14:textId="77777777" w:rsidR="00080BCB" w:rsidRDefault="00080BCB" w:rsidP="009623D6">
      <w:pPr>
        <w:tabs>
          <w:tab w:val="left" w:pos="567"/>
        </w:tabs>
      </w:pPr>
    </w:p>
    <w:p w14:paraId="7FB8E201" w14:textId="77777777" w:rsidR="00080BCB" w:rsidRDefault="00080BCB" w:rsidP="009623D6">
      <w:pPr>
        <w:tabs>
          <w:tab w:val="left" w:pos="567"/>
        </w:tabs>
      </w:pPr>
    </w:p>
    <w:p w14:paraId="72C333D3" w14:textId="77777777" w:rsidR="00080BCB" w:rsidRDefault="00080BCB" w:rsidP="009623D6">
      <w:pPr>
        <w:tabs>
          <w:tab w:val="left" w:pos="567"/>
        </w:tabs>
      </w:pPr>
    </w:p>
    <w:p w14:paraId="45A82268" w14:textId="77777777" w:rsidR="00080BCB" w:rsidRDefault="00080BCB" w:rsidP="009623D6">
      <w:pPr>
        <w:tabs>
          <w:tab w:val="left" w:pos="567"/>
        </w:tabs>
      </w:pPr>
    </w:p>
    <w:p w14:paraId="5E3CDA41" w14:textId="77777777" w:rsidR="00080BCB" w:rsidRDefault="00080BCB" w:rsidP="009623D6">
      <w:pPr>
        <w:tabs>
          <w:tab w:val="left" w:pos="567"/>
        </w:tabs>
      </w:pPr>
    </w:p>
    <w:p w14:paraId="5F8DCDB9" w14:textId="77777777" w:rsidR="00080BCB" w:rsidRDefault="00080BCB" w:rsidP="009623D6">
      <w:pPr>
        <w:tabs>
          <w:tab w:val="left" w:pos="567"/>
        </w:tabs>
      </w:pPr>
    </w:p>
    <w:p w14:paraId="5E1A1170" w14:textId="77777777" w:rsidR="00080BCB" w:rsidRDefault="00080BCB" w:rsidP="009623D6">
      <w:pPr>
        <w:tabs>
          <w:tab w:val="left" w:pos="567"/>
        </w:tabs>
      </w:pPr>
    </w:p>
    <w:p w14:paraId="291BF0B9" w14:textId="77777777" w:rsidR="00080BCB" w:rsidRDefault="00080BCB" w:rsidP="009623D6">
      <w:pPr>
        <w:tabs>
          <w:tab w:val="left" w:pos="567"/>
        </w:tabs>
      </w:pPr>
    </w:p>
    <w:p w14:paraId="2FEEA66D" w14:textId="77777777" w:rsidR="00080BCB" w:rsidRDefault="00080BCB" w:rsidP="009623D6">
      <w:pPr>
        <w:tabs>
          <w:tab w:val="left" w:pos="567"/>
        </w:tabs>
      </w:pPr>
    </w:p>
    <w:p w14:paraId="7173666E" w14:textId="77777777" w:rsidR="00080BCB" w:rsidRDefault="00080BCB" w:rsidP="009623D6">
      <w:pPr>
        <w:tabs>
          <w:tab w:val="left" w:pos="567"/>
        </w:tabs>
      </w:pPr>
    </w:p>
    <w:p w14:paraId="732D8B0F" w14:textId="77777777" w:rsidR="00080BCB" w:rsidRDefault="00080BCB" w:rsidP="009623D6">
      <w:pPr>
        <w:tabs>
          <w:tab w:val="left" w:pos="567"/>
        </w:tabs>
      </w:pPr>
    </w:p>
    <w:p w14:paraId="353CBD74" w14:textId="77777777" w:rsidR="00080BCB" w:rsidRDefault="00080BCB" w:rsidP="009623D6">
      <w:pPr>
        <w:tabs>
          <w:tab w:val="left" w:pos="567"/>
        </w:tabs>
      </w:pPr>
    </w:p>
    <w:p w14:paraId="763CE07B" w14:textId="77777777" w:rsidR="00080BCB" w:rsidRDefault="00080BCB" w:rsidP="009623D6">
      <w:pPr>
        <w:tabs>
          <w:tab w:val="left" w:pos="567"/>
        </w:tabs>
      </w:pPr>
    </w:p>
    <w:p w14:paraId="187CCA9E" w14:textId="77777777" w:rsidR="00080BCB" w:rsidRDefault="00080BCB" w:rsidP="009623D6">
      <w:pPr>
        <w:tabs>
          <w:tab w:val="left" w:pos="567"/>
        </w:tabs>
      </w:pPr>
    </w:p>
    <w:p w14:paraId="0675D3A9" w14:textId="77777777" w:rsidR="00080BCB" w:rsidRDefault="00080BCB" w:rsidP="009623D6">
      <w:pPr>
        <w:tabs>
          <w:tab w:val="left" w:pos="567"/>
        </w:tabs>
      </w:pPr>
    </w:p>
    <w:p w14:paraId="7145C013" w14:textId="77777777" w:rsidR="00080BCB" w:rsidRDefault="00080BCB" w:rsidP="009623D6">
      <w:pPr>
        <w:tabs>
          <w:tab w:val="left" w:pos="567"/>
        </w:tabs>
      </w:pPr>
    </w:p>
    <w:p w14:paraId="1BE69643" w14:textId="77777777" w:rsidR="00080BCB" w:rsidRDefault="00080BCB" w:rsidP="009623D6">
      <w:pPr>
        <w:tabs>
          <w:tab w:val="left" w:pos="567"/>
        </w:tabs>
      </w:pPr>
    </w:p>
    <w:p w14:paraId="781F3777" w14:textId="77777777" w:rsidR="00080BCB" w:rsidRDefault="00080BCB" w:rsidP="009623D6">
      <w:pPr>
        <w:tabs>
          <w:tab w:val="left" w:pos="567"/>
        </w:tabs>
      </w:pPr>
    </w:p>
    <w:p w14:paraId="609FDA19" w14:textId="77777777" w:rsidR="00080BCB" w:rsidRDefault="00080BCB" w:rsidP="009623D6">
      <w:pPr>
        <w:tabs>
          <w:tab w:val="left" w:pos="567"/>
        </w:tabs>
      </w:pPr>
    </w:p>
    <w:p w14:paraId="6F7ED34F" w14:textId="77777777" w:rsidR="00080BCB" w:rsidRDefault="00080BCB" w:rsidP="009623D6">
      <w:pPr>
        <w:tabs>
          <w:tab w:val="left" w:pos="567"/>
        </w:tabs>
      </w:pPr>
    </w:p>
    <w:p w14:paraId="6F7D82EB" w14:textId="77777777" w:rsidR="00080BCB" w:rsidRDefault="00080BCB" w:rsidP="009623D6">
      <w:pPr>
        <w:tabs>
          <w:tab w:val="left" w:pos="567"/>
        </w:tabs>
      </w:pPr>
    </w:p>
    <w:p w14:paraId="3D147013" w14:textId="77777777" w:rsidR="00080BCB" w:rsidRDefault="00080BCB" w:rsidP="009623D6">
      <w:pPr>
        <w:tabs>
          <w:tab w:val="left" w:pos="567"/>
        </w:tabs>
      </w:pPr>
    </w:p>
    <w:p w14:paraId="541C68BC" w14:textId="77777777" w:rsidR="00080BCB" w:rsidRDefault="00080BCB" w:rsidP="009623D6">
      <w:pPr>
        <w:tabs>
          <w:tab w:val="left" w:pos="567"/>
        </w:tabs>
      </w:pPr>
    </w:p>
    <w:p w14:paraId="60EADA59" w14:textId="77777777" w:rsidR="00080BCB" w:rsidRDefault="00080BCB" w:rsidP="009623D6">
      <w:pPr>
        <w:tabs>
          <w:tab w:val="left" w:pos="567"/>
        </w:tabs>
      </w:pPr>
    </w:p>
    <w:p w14:paraId="2CC7714F" w14:textId="77777777" w:rsidR="00080BCB" w:rsidRDefault="00080BCB" w:rsidP="009623D6">
      <w:pPr>
        <w:tabs>
          <w:tab w:val="left" w:pos="567"/>
        </w:tabs>
      </w:pPr>
    </w:p>
    <w:p w14:paraId="7A52A987" w14:textId="77777777" w:rsidR="00080BCB" w:rsidRDefault="00080BCB" w:rsidP="009623D6">
      <w:pPr>
        <w:tabs>
          <w:tab w:val="left" w:pos="567"/>
        </w:tabs>
      </w:pPr>
    </w:p>
    <w:p w14:paraId="503EAB56" w14:textId="77777777" w:rsidR="00080BCB" w:rsidRDefault="00080BCB" w:rsidP="009623D6">
      <w:pPr>
        <w:tabs>
          <w:tab w:val="left" w:pos="567"/>
        </w:tabs>
      </w:pPr>
    </w:p>
    <w:p w14:paraId="0F3FCF7F" w14:textId="77777777" w:rsidR="00080BCB" w:rsidRDefault="00080BCB" w:rsidP="009623D6">
      <w:pPr>
        <w:tabs>
          <w:tab w:val="left" w:pos="567"/>
        </w:tabs>
      </w:pPr>
    </w:p>
    <w:p w14:paraId="1E07F908" w14:textId="77777777" w:rsidR="00080BCB" w:rsidRDefault="00080BCB" w:rsidP="009623D6">
      <w:pPr>
        <w:tabs>
          <w:tab w:val="left" w:pos="567"/>
        </w:tabs>
      </w:pPr>
    </w:p>
    <w:p w14:paraId="32E95CBB" w14:textId="77777777" w:rsidR="00080BCB" w:rsidRDefault="00080BCB" w:rsidP="009623D6">
      <w:pPr>
        <w:tabs>
          <w:tab w:val="left" w:pos="567"/>
        </w:tabs>
      </w:pPr>
    </w:p>
    <w:p w14:paraId="3D974DF2" w14:textId="77777777" w:rsidR="00080BCB" w:rsidRDefault="00080BCB" w:rsidP="009623D6">
      <w:pPr>
        <w:tabs>
          <w:tab w:val="left" w:pos="567"/>
        </w:tabs>
      </w:pPr>
    </w:p>
    <w:p w14:paraId="709618D9" w14:textId="77777777" w:rsidR="00080BCB" w:rsidRDefault="00080BCB" w:rsidP="009623D6">
      <w:pPr>
        <w:tabs>
          <w:tab w:val="left" w:pos="567"/>
        </w:tabs>
      </w:pPr>
    </w:p>
    <w:p w14:paraId="4944382A" w14:textId="77777777" w:rsidR="00080BCB" w:rsidRDefault="00080BCB" w:rsidP="009623D6">
      <w:pPr>
        <w:tabs>
          <w:tab w:val="left" w:pos="567"/>
        </w:tabs>
      </w:pPr>
    </w:p>
    <w:p w14:paraId="592B7C7F" w14:textId="77777777" w:rsidR="00080BCB" w:rsidRDefault="00080BCB" w:rsidP="009623D6">
      <w:pPr>
        <w:tabs>
          <w:tab w:val="left" w:pos="567"/>
        </w:tabs>
      </w:pPr>
    </w:p>
    <w:p w14:paraId="7453FAC9" w14:textId="77777777" w:rsidR="00080BCB" w:rsidRDefault="00080BCB" w:rsidP="009623D6">
      <w:pPr>
        <w:tabs>
          <w:tab w:val="left" w:pos="567"/>
        </w:tabs>
      </w:pPr>
    </w:p>
    <w:p w14:paraId="54C8EB60" w14:textId="77777777" w:rsidR="00080BCB" w:rsidRDefault="00080BCB" w:rsidP="009623D6">
      <w:pPr>
        <w:tabs>
          <w:tab w:val="left" w:pos="567"/>
        </w:tabs>
      </w:pPr>
    </w:p>
    <w:p w14:paraId="68D4F1F3" w14:textId="77777777" w:rsidR="009623D6" w:rsidRDefault="009623D6" w:rsidP="009623D6">
      <w:pPr>
        <w:tabs>
          <w:tab w:val="left" w:pos="5954"/>
        </w:tabs>
        <w:ind w:right="-6"/>
        <w:jc w:val="both"/>
      </w:pPr>
      <w:r>
        <w:t>ПОГОДЖЕНО:</w:t>
      </w:r>
    </w:p>
    <w:p w14:paraId="4C52D935" w14:textId="77777777" w:rsidR="009623D6" w:rsidRDefault="009623D6" w:rsidP="009623D6">
      <w:pPr>
        <w:ind w:right="-6"/>
        <w:jc w:val="both"/>
      </w:pPr>
    </w:p>
    <w:p w14:paraId="2163AF9B" w14:textId="77777777" w:rsidR="009623D6" w:rsidRDefault="009623D6" w:rsidP="009623D6">
      <w:pPr>
        <w:ind w:right="-6"/>
        <w:jc w:val="both"/>
      </w:pPr>
    </w:p>
    <w:p w14:paraId="08548FA0" w14:textId="77777777" w:rsidR="009623D6" w:rsidRDefault="0086110C" w:rsidP="009623D6">
      <w:pPr>
        <w:ind w:right="-6"/>
        <w:jc w:val="both"/>
      </w:pPr>
      <w:r>
        <w:t xml:space="preserve">Заступник міського голови                                                     Руслан </w:t>
      </w:r>
      <w:proofErr w:type="spellStart"/>
      <w:r>
        <w:t>Саїнчук</w:t>
      </w:r>
      <w:proofErr w:type="spellEnd"/>
    </w:p>
    <w:p w14:paraId="2F169716" w14:textId="77777777" w:rsidR="0086110C" w:rsidRDefault="0086110C" w:rsidP="009623D6">
      <w:pPr>
        <w:ind w:right="-6"/>
        <w:jc w:val="both"/>
      </w:pPr>
    </w:p>
    <w:p w14:paraId="10AEF60B" w14:textId="77777777" w:rsidR="0086110C" w:rsidRDefault="0086110C" w:rsidP="0086110C">
      <w:pPr>
        <w:tabs>
          <w:tab w:val="left" w:pos="5954"/>
          <w:tab w:val="left" w:pos="6096"/>
        </w:tabs>
        <w:ind w:right="-6"/>
        <w:jc w:val="both"/>
      </w:pPr>
    </w:p>
    <w:p w14:paraId="2321CFAD" w14:textId="77777777" w:rsidR="0086110C" w:rsidRDefault="0086110C" w:rsidP="0086110C">
      <w:pPr>
        <w:tabs>
          <w:tab w:val="left" w:pos="5954"/>
          <w:tab w:val="left" w:pos="6096"/>
        </w:tabs>
        <w:ind w:right="-6"/>
        <w:jc w:val="both"/>
      </w:pPr>
      <w:r>
        <w:t>Заступник міського голови                                                     Ігор СУРНІН</w:t>
      </w:r>
    </w:p>
    <w:p w14:paraId="6328E4DB" w14:textId="77777777" w:rsidR="0086110C" w:rsidRDefault="0086110C" w:rsidP="0086110C">
      <w:pPr>
        <w:tabs>
          <w:tab w:val="left" w:pos="5954"/>
        </w:tabs>
        <w:ind w:right="-6"/>
        <w:jc w:val="both"/>
      </w:pPr>
    </w:p>
    <w:p w14:paraId="32E08A90" w14:textId="77777777" w:rsidR="0086110C" w:rsidRDefault="0086110C" w:rsidP="009623D6">
      <w:pPr>
        <w:ind w:right="-6"/>
        <w:jc w:val="both"/>
      </w:pPr>
    </w:p>
    <w:p w14:paraId="6B308A74" w14:textId="77777777" w:rsidR="009623D6" w:rsidRDefault="009623D6" w:rsidP="009623D6">
      <w:pPr>
        <w:ind w:right="-6"/>
        <w:jc w:val="both"/>
      </w:pPr>
      <w:r>
        <w:t xml:space="preserve">Заступник міського голови      </w:t>
      </w:r>
      <w:r>
        <w:tab/>
      </w:r>
      <w:r>
        <w:tab/>
      </w:r>
      <w:r>
        <w:tab/>
        <w:t xml:space="preserve">                  Роман ТЄЛІПОВ</w:t>
      </w:r>
    </w:p>
    <w:p w14:paraId="403C83AB" w14:textId="77777777" w:rsidR="009623D6" w:rsidRDefault="009623D6" w:rsidP="009623D6">
      <w:pPr>
        <w:ind w:right="-6"/>
        <w:jc w:val="both"/>
      </w:pPr>
    </w:p>
    <w:p w14:paraId="6C9416F4" w14:textId="77777777" w:rsidR="009623D6" w:rsidRDefault="009623D6" w:rsidP="009623D6">
      <w:pPr>
        <w:tabs>
          <w:tab w:val="left" w:pos="6096"/>
        </w:tabs>
        <w:ind w:right="-6"/>
        <w:jc w:val="both"/>
      </w:pPr>
    </w:p>
    <w:p w14:paraId="084174B2" w14:textId="77777777" w:rsidR="009623D6" w:rsidRDefault="009623D6" w:rsidP="009623D6">
      <w:pPr>
        <w:ind w:right="-6"/>
        <w:jc w:val="both"/>
      </w:pPr>
      <w:r>
        <w:t>Заступник міського голови                                                     Наталя ЯВОЛОВА</w:t>
      </w:r>
    </w:p>
    <w:p w14:paraId="5226936D" w14:textId="77777777" w:rsidR="009623D6" w:rsidRDefault="009623D6" w:rsidP="009623D6">
      <w:pPr>
        <w:ind w:right="-6"/>
        <w:jc w:val="both"/>
      </w:pPr>
    </w:p>
    <w:p w14:paraId="2CF2905E" w14:textId="77777777" w:rsidR="009623D6" w:rsidRDefault="009623D6" w:rsidP="009623D6">
      <w:pPr>
        <w:ind w:right="-6"/>
        <w:jc w:val="both"/>
      </w:pPr>
    </w:p>
    <w:p w14:paraId="709942D5" w14:textId="77777777" w:rsidR="009623D6" w:rsidRDefault="009623D6" w:rsidP="009623D6">
      <w:pPr>
        <w:tabs>
          <w:tab w:val="left" w:pos="5954"/>
        </w:tabs>
        <w:ind w:right="-6"/>
        <w:jc w:val="both"/>
      </w:pPr>
      <w:r>
        <w:t>Керуюча справами                                                                  Наталя КУШНІРЕНКО</w:t>
      </w:r>
    </w:p>
    <w:p w14:paraId="42A5D9AB" w14:textId="77777777" w:rsidR="00B6149E" w:rsidRDefault="00B6149E" w:rsidP="009623D6">
      <w:pPr>
        <w:tabs>
          <w:tab w:val="left" w:pos="5954"/>
        </w:tabs>
        <w:ind w:right="-6"/>
        <w:jc w:val="both"/>
      </w:pPr>
    </w:p>
    <w:p w14:paraId="6F9C4B5C" w14:textId="77777777" w:rsidR="009623D6" w:rsidRDefault="009623D6" w:rsidP="009623D6">
      <w:pPr>
        <w:tabs>
          <w:tab w:val="left" w:pos="5954"/>
        </w:tabs>
        <w:ind w:right="-6"/>
        <w:jc w:val="both"/>
      </w:pPr>
    </w:p>
    <w:p w14:paraId="5A040B3F" w14:textId="77777777" w:rsidR="00B6149E" w:rsidRDefault="00B6149E" w:rsidP="00B6149E">
      <w:pPr>
        <w:tabs>
          <w:tab w:val="left" w:pos="5954"/>
        </w:tabs>
        <w:ind w:right="-6"/>
        <w:jc w:val="both"/>
      </w:pPr>
      <w:r>
        <w:t>Начальник фінансового управління                                      Ольга ЯКОВЕНКО</w:t>
      </w:r>
    </w:p>
    <w:p w14:paraId="68304F6B" w14:textId="77777777" w:rsidR="00B6149E" w:rsidRDefault="00B6149E" w:rsidP="009623D6">
      <w:pPr>
        <w:tabs>
          <w:tab w:val="left" w:pos="5954"/>
        </w:tabs>
        <w:ind w:right="-6"/>
        <w:jc w:val="both"/>
      </w:pPr>
    </w:p>
    <w:p w14:paraId="2063AC6A" w14:textId="77777777" w:rsidR="009623D6" w:rsidRDefault="009623D6" w:rsidP="009623D6">
      <w:pPr>
        <w:ind w:right="-6"/>
        <w:jc w:val="both"/>
      </w:pPr>
    </w:p>
    <w:p w14:paraId="2ADA319B" w14:textId="77777777" w:rsidR="009623D6" w:rsidRDefault="009623D6" w:rsidP="009623D6">
      <w:pPr>
        <w:ind w:right="-6"/>
        <w:jc w:val="both"/>
      </w:pPr>
      <w:r>
        <w:t xml:space="preserve">Уповноважений з антикорупційної діяльності                      Микола ЧУХЛІБ        </w:t>
      </w:r>
    </w:p>
    <w:p w14:paraId="0FADCBA5" w14:textId="77777777" w:rsidR="009623D6" w:rsidRDefault="009623D6" w:rsidP="009623D6">
      <w:pPr>
        <w:ind w:right="-6"/>
        <w:jc w:val="both"/>
      </w:pPr>
    </w:p>
    <w:p w14:paraId="196A4599" w14:textId="77777777" w:rsidR="009623D6" w:rsidRDefault="009623D6" w:rsidP="009623D6">
      <w:pPr>
        <w:ind w:right="-6"/>
        <w:jc w:val="both"/>
      </w:pPr>
    </w:p>
    <w:p w14:paraId="1CFCAB18" w14:textId="77777777" w:rsidR="009623D6" w:rsidRDefault="009623D6" w:rsidP="009623D6">
      <w:pPr>
        <w:ind w:right="-6"/>
        <w:jc w:val="both"/>
      </w:pPr>
      <w:r>
        <w:t>Начальник УДРП та ПЗ                                                          Дмитро СКРИПНИЧЕНКО</w:t>
      </w:r>
    </w:p>
    <w:p w14:paraId="243C6726" w14:textId="77777777" w:rsidR="009623D6" w:rsidRDefault="009623D6" w:rsidP="009623D6">
      <w:pPr>
        <w:ind w:right="-6"/>
        <w:jc w:val="both"/>
      </w:pPr>
    </w:p>
    <w:p w14:paraId="3C4DF5D2" w14:textId="77777777" w:rsidR="009623D6" w:rsidRDefault="009623D6" w:rsidP="009623D6">
      <w:pPr>
        <w:ind w:right="-6"/>
        <w:jc w:val="both"/>
        <w:rPr>
          <w:lang w:val="ru-RU"/>
        </w:rPr>
      </w:pPr>
    </w:p>
    <w:p w14:paraId="15DC4B0A" w14:textId="77777777" w:rsidR="009623D6" w:rsidRDefault="009623D6" w:rsidP="009623D6">
      <w:pPr>
        <w:tabs>
          <w:tab w:val="left" w:pos="6096"/>
        </w:tabs>
        <w:ind w:right="-6"/>
        <w:jc w:val="both"/>
      </w:pPr>
      <w:r>
        <w:t>Начальник загального відділу                                                Ірина ТЕМНА</w:t>
      </w:r>
    </w:p>
    <w:p w14:paraId="3F3778A1" w14:textId="77777777" w:rsidR="009623D6" w:rsidRDefault="009623D6" w:rsidP="009623D6">
      <w:pPr>
        <w:ind w:right="-6"/>
        <w:jc w:val="both"/>
      </w:pPr>
    </w:p>
    <w:p w14:paraId="4E1B8298" w14:textId="77777777" w:rsidR="009623D6" w:rsidRDefault="009623D6" w:rsidP="009623D6">
      <w:pPr>
        <w:ind w:right="-6"/>
        <w:jc w:val="both"/>
      </w:pPr>
    </w:p>
    <w:p w14:paraId="106DCD59" w14:textId="77777777" w:rsidR="009623D6" w:rsidRDefault="009623D6" w:rsidP="009623D6">
      <w:pPr>
        <w:ind w:right="-6"/>
        <w:jc w:val="both"/>
      </w:pPr>
      <w:r>
        <w:t xml:space="preserve">Розсилка: </w:t>
      </w:r>
    </w:p>
    <w:p w14:paraId="5F6B97C9" w14:textId="77777777" w:rsidR="009623D6" w:rsidRDefault="009623D6" w:rsidP="009623D6">
      <w:pPr>
        <w:ind w:right="-6"/>
        <w:jc w:val="both"/>
      </w:pPr>
      <w:proofErr w:type="spellStart"/>
      <w:r>
        <w:t>заг</w:t>
      </w:r>
      <w:proofErr w:type="spellEnd"/>
      <w:r>
        <w:t>. відділ – 1</w:t>
      </w:r>
    </w:p>
    <w:p w14:paraId="3DAAECA9" w14:textId="77777777" w:rsidR="009623D6" w:rsidRDefault="0086110C" w:rsidP="009623D6">
      <w:pPr>
        <w:ind w:right="-6"/>
        <w:jc w:val="both"/>
      </w:pPr>
      <w:r>
        <w:t>КП «</w:t>
      </w:r>
      <w:proofErr w:type="spellStart"/>
      <w:r>
        <w:t>Чорноморськводоканал</w:t>
      </w:r>
      <w:proofErr w:type="spellEnd"/>
      <w:r>
        <w:t>»</w:t>
      </w:r>
      <w:r w:rsidR="009623D6">
        <w:t xml:space="preserve"> – 1</w:t>
      </w:r>
    </w:p>
    <w:p w14:paraId="6145E5C9" w14:textId="77777777" w:rsidR="009623D6" w:rsidRDefault="0086110C" w:rsidP="009623D6">
      <w:pPr>
        <w:ind w:right="-6"/>
        <w:jc w:val="both"/>
      </w:pPr>
      <w:r>
        <w:t>Олександрівська селищна рада</w:t>
      </w:r>
      <w:r w:rsidR="009623D6">
        <w:t xml:space="preserve"> – 1</w:t>
      </w:r>
    </w:p>
    <w:p w14:paraId="518D3A6B" w14:textId="77777777" w:rsidR="0086110C" w:rsidRDefault="0086110C" w:rsidP="009623D6">
      <w:pPr>
        <w:ind w:right="-6"/>
        <w:jc w:val="both"/>
      </w:pPr>
      <w:r>
        <w:t xml:space="preserve">КП «МУЖКГ» – 1 </w:t>
      </w:r>
    </w:p>
    <w:p w14:paraId="3206F204" w14:textId="77777777" w:rsidR="009623D6" w:rsidRDefault="009623D6" w:rsidP="009623D6">
      <w:pPr>
        <w:ind w:right="-6"/>
        <w:jc w:val="both"/>
      </w:pPr>
      <w:r>
        <w:t>Фінуправління – 1</w:t>
      </w:r>
    </w:p>
    <w:p w14:paraId="4F7F4072" w14:textId="77777777" w:rsidR="009623D6" w:rsidRDefault="009623D6" w:rsidP="009623D6">
      <w:pPr>
        <w:ind w:right="-6"/>
        <w:jc w:val="both"/>
      </w:pPr>
    </w:p>
    <w:p w14:paraId="5FD829B5" w14:textId="77777777" w:rsidR="009623D6" w:rsidRDefault="009623D6" w:rsidP="009623D6">
      <w:pPr>
        <w:ind w:right="-6"/>
        <w:jc w:val="both"/>
      </w:pPr>
    </w:p>
    <w:p w14:paraId="02C4EBDC" w14:textId="77777777" w:rsidR="009623D6" w:rsidRDefault="009623D6" w:rsidP="009623D6">
      <w:pPr>
        <w:ind w:right="-6"/>
        <w:jc w:val="both"/>
      </w:pPr>
      <w:r>
        <w:t>Виконавець:</w:t>
      </w:r>
    </w:p>
    <w:p w14:paraId="57990800" w14:textId="77777777" w:rsidR="009623D6" w:rsidRDefault="009623D6" w:rsidP="009623D6">
      <w:pPr>
        <w:ind w:right="-6"/>
        <w:jc w:val="both"/>
      </w:pPr>
      <w:r>
        <w:t xml:space="preserve">Начальник відділу </w:t>
      </w:r>
    </w:p>
    <w:p w14:paraId="24D4C0DF" w14:textId="77777777" w:rsidR="009623D6" w:rsidRDefault="009623D6" w:rsidP="009623D6">
      <w:pPr>
        <w:ind w:right="-6"/>
        <w:jc w:val="both"/>
      </w:pPr>
      <w:r>
        <w:t xml:space="preserve">взаємодії з правоохоронними органами, </w:t>
      </w:r>
    </w:p>
    <w:p w14:paraId="10F7DF77" w14:textId="77777777" w:rsidR="009623D6" w:rsidRDefault="009623D6" w:rsidP="009623D6">
      <w:pPr>
        <w:tabs>
          <w:tab w:val="left" w:pos="5954"/>
        </w:tabs>
        <w:ind w:right="-6"/>
        <w:jc w:val="both"/>
      </w:pPr>
      <w:r>
        <w:t xml:space="preserve">органами ДСНС, оборонної роботи </w:t>
      </w:r>
      <w:r>
        <w:rPr>
          <w:lang w:val="ru-RU"/>
        </w:rPr>
        <w:t xml:space="preserve">                                      </w:t>
      </w:r>
      <w:r w:rsidR="0086110C">
        <w:t xml:space="preserve">Василь </w:t>
      </w:r>
      <w:proofErr w:type="spellStart"/>
      <w:r w:rsidR="0086110C">
        <w:t>Ходзінський</w:t>
      </w:r>
      <w:proofErr w:type="spellEnd"/>
    </w:p>
    <w:p w14:paraId="10449167" w14:textId="77777777" w:rsidR="009623D6" w:rsidRDefault="009623D6" w:rsidP="009623D6">
      <w:pPr>
        <w:tabs>
          <w:tab w:val="left" w:pos="5954"/>
        </w:tabs>
        <w:ind w:right="-6"/>
        <w:jc w:val="both"/>
      </w:pPr>
    </w:p>
    <w:p w14:paraId="318AE699" w14:textId="77777777" w:rsidR="009623D6" w:rsidRDefault="009623D6" w:rsidP="009623D6">
      <w:pPr>
        <w:tabs>
          <w:tab w:val="left" w:pos="5954"/>
        </w:tabs>
        <w:ind w:right="-6"/>
        <w:jc w:val="both"/>
      </w:pPr>
    </w:p>
    <w:p w14:paraId="38BD4EAE" w14:textId="77777777" w:rsidR="009623D6" w:rsidRDefault="009623D6" w:rsidP="009623D6">
      <w:pPr>
        <w:ind w:right="-6"/>
        <w:jc w:val="both"/>
      </w:pPr>
    </w:p>
    <w:p w14:paraId="51802D8B" w14:textId="77777777" w:rsidR="009623D6" w:rsidRDefault="009623D6" w:rsidP="009623D6">
      <w:pPr>
        <w:ind w:right="-6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3D602083" w14:textId="77777777" w:rsidR="009623D6" w:rsidRDefault="009623D6" w:rsidP="009623D6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9623D6" w14:paraId="378891E4" w14:textId="77777777" w:rsidTr="007D41F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476" w14:textId="77777777" w:rsidR="009623D6" w:rsidRDefault="009623D6" w:rsidP="007D41F1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8A9" w14:textId="77777777" w:rsidR="009623D6" w:rsidRDefault="009623D6" w:rsidP="007D41F1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468" w14:textId="77777777" w:rsidR="009623D6" w:rsidRDefault="009623D6" w:rsidP="0086110C">
            <w:pPr>
              <w:ind w:right="-6"/>
              <w:jc w:val="both"/>
            </w:pPr>
            <w:r>
              <w:t xml:space="preserve">Начальник відділу взаємодії з правоохоронними органами, органами ДСНС, оборонної роботи </w:t>
            </w:r>
            <w:r w:rsidR="0086110C">
              <w:t xml:space="preserve">Василь </w:t>
            </w:r>
            <w:proofErr w:type="spellStart"/>
            <w:r w:rsidR="0086110C">
              <w:t>Ходзінський</w:t>
            </w:r>
            <w:proofErr w:type="spellEnd"/>
          </w:p>
        </w:tc>
      </w:tr>
    </w:tbl>
    <w:p w14:paraId="0D51B844" w14:textId="77777777" w:rsidR="003F37D4" w:rsidRDefault="003F37D4" w:rsidP="0086110C"/>
    <w:sectPr w:rsidR="003F37D4" w:rsidSect="00080BCB">
      <w:pgSz w:w="11906" w:h="16838" w:code="9"/>
      <w:pgMar w:top="567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7571"/>
    <w:multiLevelType w:val="multilevel"/>
    <w:tmpl w:val="596C16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" w15:restartNumberingAfterBreak="0">
    <w:nsid w:val="61BA6951"/>
    <w:multiLevelType w:val="hybridMultilevel"/>
    <w:tmpl w:val="E7F8C858"/>
    <w:lvl w:ilvl="0" w:tplc="34D4F7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65"/>
    <w:rsid w:val="000075DD"/>
    <w:rsid w:val="00064D7E"/>
    <w:rsid w:val="00080BCB"/>
    <w:rsid w:val="000E5200"/>
    <w:rsid w:val="00164419"/>
    <w:rsid w:val="00173D65"/>
    <w:rsid w:val="00294A5C"/>
    <w:rsid w:val="002C3100"/>
    <w:rsid w:val="002F49DF"/>
    <w:rsid w:val="00305F63"/>
    <w:rsid w:val="00382254"/>
    <w:rsid w:val="003A70DA"/>
    <w:rsid w:val="003F37D4"/>
    <w:rsid w:val="004514F7"/>
    <w:rsid w:val="005122AD"/>
    <w:rsid w:val="00512B3F"/>
    <w:rsid w:val="005215F7"/>
    <w:rsid w:val="005876C4"/>
    <w:rsid w:val="00590AEF"/>
    <w:rsid w:val="00592946"/>
    <w:rsid w:val="005F5B32"/>
    <w:rsid w:val="00652D67"/>
    <w:rsid w:val="006E6909"/>
    <w:rsid w:val="00732ABA"/>
    <w:rsid w:val="007B4F33"/>
    <w:rsid w:val="007F1481"/>
    <w:rsid w:val="008558F8"/>
    <w:rsid w:val="0086110C"/>
    <w:rsid w:val="00861F52"/>
    <w:rsid w:val="0090735D"/>
    <w:rsid w:val="00956258"/>
    <w:rsid w:val="009623D6"/>
    <w:rsid w:val="009A369B"/>
    <w:rsid w:val="00AA2440"/>
    <w:rsid w:val="00B177DB"/>
    <w:rsid w:val="00B6149E"/>
    <w:rsid w:val="00BE2C74"/>
    <w:rsid w:val="00BE4D0B"/>
    <w:rsid w:val="00C15873"/>
    <w:rsid w:val="00CD53BA"/>
    <w:rsid w:val="00CF7869"/>
    <w:rsid w:val="00D16BD4"/>
    <w:rsid w:val="00D9522A"/>
    <w:rsid w:val="00DB4F22"/>
    <w:rsid w:val="00DB725A"/>
    <w:rsid w:val="00E535C7"/>
    <w:rsid w:val="00E62F3F"/>
    <w:rsid w:val="00ED4B19"/>
    <w:rsid w:val="00F33B94"/>
    <w:rsid w:val="00F42FE7"/>
    <w:rsid w:val="00F47509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B183"/>
  <w15:docId w15:val="{B61CC15B-32CD-4290-8048-81922F5D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3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F33B94"/>
    <w:pPr>
      <w:spacing w:before="100" w:beforeAutospacing="1" w:after="100" w:afterAutospacing="1"/>
      <w:outlineLvl w:val="3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D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F786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7869"/>
    <w:rPr>
      <w:rFonts w:ascii="Tahoma" w:eastAsia="SimSun" w:hAnsi="Tahoma" w:cs="Tahoma"/>
      <w:sz w:val="16"/>
      <w:szCs w:val="16"/>
      <w:lang w:val="uk-UA" w:eastAsia="uk-UA"/>
    </w:rPr>
  </w:style>
  <w:style w:type="character" w:customStyle="1" w:styleId="rvts0">
    <w:name w:val="rvts0"/>
    <w:basedOn w:val="a0"/>
    <w:qFormat/>
    <w:rsid w:val="00512B3F"/>
  </w:style>
  <w:style w:type="character" w:customStyle="1" w:styleId="rvts46">
    <w:name w:val="rvts46"/>
    <w:basedOn w:val="a0"/>
    <w:rsid w:val="00F33B94"/>
  </w:style>
  <w:style w:type="character" w:customStyle="1" w:styleId="rvts37">
    <w:name w:val="rvts37"/>
    <w:basedOn w:val="a0"/>
    <w:rsid w:val="00F33B94"/>
  </w:style>
  <w:style w:type="character" w:customStyle="1" w:styleId="40">
    <w:name w:val="Заголовок 4 Знак"/>
    <w:basedOn w:val="a0"/>
    <w:link w:val="4"/>
    <w:uiPriority w:val="9"/>
    <w:rsid w:val="00F33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uiPriority w:val="22"/>
    <w:qFormat/>
    <w:rsid w:val="00E53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5533</Words>
  <Characters>3154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12</cp:revision>
  <cp:lastPrinted>2025-09-05T10:14:00Z</cp:lastPrinted>
  <dcterms:created xsi:type="dcterms:W3CDTF">2025-09-05T06:26:00Z</dcterms:created>
  <dcterms:modified xsi:type="dcterms:W3CDTF">2025-09-05T12:16:00Z</dcterms:modified>
</cp:coreProperties>
</file>