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9B" w:rsidRDefault="0021223A">
      <w:pPr>
        <w:keepNex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ПОРІВНЯЛЬНА ТАБЛИЦЯ</w:t>
      </w:r>
    </w:p>
    <w:p w:rsidR="00A7449B" w:rsidRPr="0010335E" w:rsidRDefault="0021223A">
      <w:pPr>
        <w:keepNext/>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w:t>
      </w:r>
      <w:proofErr w:type="spellStart"/>
      <w:r>
        <w:rPr>
          <w:rFonts w:ascii="Times New Roman" w:eastAsia="Times New Roman" w:hAnsi="Times New Roman" w:cs="Times New Roman"/>
          <w:sz w:val="28"/>
          <w:szCs w:val="28"/>
          <w:lang w:val="uk-UA"/>
        </w:rPr>
        <w:t>проєкту</w:t>
      </w:r>
      <w:proofErr w:type="spellEnd"/>
      <w:r>
        <w:rPr>
          <w:rFonts w:ascii="Times New Roman" w:eastAsia="Times New Roman" w:hAnsi="Times New Roman" w:cs="Times New Roman"/>
          <w:sz w:val="28"/>
          <w:szCs w:val="28"/>
          <w:lang w:val="uk-UA"/>
        </w:rPr>
        <w:t xml:space="preserve"> рішення виконавчого комітету Чорноморської міської ради Одеського району Одеської області </w:t>
      </w:r>
      <w:r w:rsidRPr="0010335E">
        <w:rPr>
          <w:rFonts w:ascii="Times New Roman" w:eastAsia="Times New Roman" w:hAnsi="Times New Roman" w:cs="Times New Roman"/>
          <w:sz w:val="28"/>
          <w:szCs w:val="28"/>
          <w:lang w:val="uk-UA"/>
        </w:rPr>
        <w:t>«</w:t>
      </w:r>
      <w:r w:rsidR="0010335E" w:rsidRPr="0010335E">
        <w:rPr>
          <w:rFonts w:ascii="Times New Roman" w:eastAsia="Calibri" w:hAnsi="Times New Roman" w:cs="Times New Roman"/>
          <w:sz w:val="28"/>
          <w:szCs w:val="28"/>
          <w:lang w:val="uk-UA"/>
        </w:rPr>
        <w:t>Про внесення змін до  Порядку надання стоматологічної допомоги комунальним некомерційним підприємством «Стоматологічна поліклініка міста Чорноморська» Чорноморської міської ради Одеського району Одеської області за рахунок коштів бюджету Чорноморської міської територіальної громади (у новій редакції), затвердженого рішенням виконавчого комітету Чорноморської міської ради Одеського району Одеської області від 08.08.2024 № 293</w:t>
      </w:r>
      <w:r w:rsidR="0010335E" w:rsidRPr="0010335E">
        <w:rPr>
          <w:rFonts w:ascii="Times New Roman" w:eastAsia="Calibri" w:hAnsi="Times New Roman" w:cs="Times New Roman"/>
          <w:sz w:val="28"/>
          <w:szCs w:val="28"/>
          <w:lang w:val="uk-UA"/>
        </w:rPr>
        <w:t>»</w:t>
      </w:r>
    </w:p>
    <w:p w:rsidR="00A7449B" w:rsidRDefault="00A7449B">
      <w:pPr>
        <w:jc w:val="center"/>
        <w:rPr>
          <w:rFonts w:ascii="Times New Roman" w:eastAsia="Times New Roman" w:hAnsi="Times New Roman" w:cs="Times New Roman"/>
          <w:sz w:val="23"/>
          <w:szCs w:val="23"/>
          <w:lang w:val="uk-UA"/>
        </w:rPr>
      </w:pPr>
    </w:p>
    <w:tbl>
      <w:tblPr>
        <w:tblW w:w="15488" w:type="dxa"/>
        <w:tblInd w:w="-871" w:type="dxa"/>
        <w:tblLayout w:type="fixed"/>
        <w:tblLook w:val="0400" w:firstRow="0" w:lastRow="0" w:firstColumn="0" w:lastColumn="0" w:noHBand="0" w:noVBand="1"/>
      </w:tblPr>
      <w:tblGrid>
        <w:gridCol w:w="7783"/>
        <w:gridCol w:w="7705"/>
      </w:tblGrid>
      <w:tr w:rsidR="00A7449B" w:rsidTr="0010335E">
        <w:trPr>
          <w:trHeight w:val="311"/>
        </w:trPr>
        <w:tc>
          <w:tcPr>
            <w:tcW w:w="7783" w:type="dxa"/>
            <w:tcBorders>
              <w:top w:val="single" w:sz="4" w:space="0" w:color="000000"/>
              <w:left w:val="single" w:sz="4" w:space="0" w:color="000000"/>
              <w:bottom w:val="single" w:sz="4" w:space="0" w:color="000000"/>
              <w:right w:val="single" w:sz="4" w:space="0" w:color="000000"/>
            </w:tcBorders>
          </w:tcPr>
          <w:p w:rsidR="00A7449B" w:rsidRDefault="0021223A">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lang w:val="uk-UA"/>
              </w:rPr>
              <w:t>Порядок в чинній редакції</w:t>
            </w:r>
          </w:p>
        </w:tc>
        <w:tc>
          <w:tcPr>
            <w:tcW w:w="7705" w:type="dxa"/>
            <w:tcBorders>
              <w:top w:val="single" w:sz="4" w:space="0" w:color="000000"/>
              <w:left w:val="single" w:sz="4" w:space="0" w:color="000000"/>
              <w:bottom w:val="single" w:sz="4" w:space="0" w:color="000000"/>
              <w:right w:val="single" w:sz="4" w:space="0" w:color="000000"/>
            </w:tcBorders>
          </w:tcPr>
          <w:p w:rsidR="00A7449B" w:rsidRDefault="0021223A">
            <w:pPr>
              <w:ind w:right="131"/>
              <w:jc w:val="center"/>
              <w:rPr>
                <w:rFonts w:ascii="Times New Roman" w:eastAsia="Times New Roman" w:hAnsi="Times New Roman" w:cs="Times New Roman"/>
                <w:b/>
                <w:sz w:val="23"/>
                <w:szCs w:val="23"/>
                <w:lang w:val="uk-UA"/>
              </w:rPr>
            </w:pPr>
            <w:r>
              <w:rPr>
                <w:rFonts w:ascii="Times New Roman" w:eastAsia="Times New Roman" w:hAnsi="Times New Roman" w:cs="Times New Roman"/>
                <w:b/>
                <w:sz w:val="23"/>
                <w:szCs w:val="23"/>
                <w:lang w:val="uk-UA"/>
              </w:rPr>
              <w:t>Порядок у новій редакції (</w:t>
            </w:r>
            <w:proofErr w:type="spellStart"/>
            <w:r>
              <w:rPr>
                <w:rFonts w:ascii="Times New Roman" w:eastAsia="Times New Roman" w:hAnsi="Times New Roman" w:cs="Times New Roman"/>
                <w:b/>
                <w:sz w:val="23"/>
                <w:szCs w:val="23"/>
                <w:lang w:val="uk-UA"/>
              </w:rPr>
              <w:t>проєкт</w:t>
            </w:r>
            <w:proofErr w:type="spellEnd"/>
            <w:r>
              <w:rPr>
                <w:rFonts w:ascii="Times New Roman" w:eastAsia="Times New Roman" w:hAnsi="Times New Roman" w:cs="Times New Roman"/>
                <w:b/>
                <w:sz w:val="23"/>
                <w:szCs w:val="23"/>
                <w:lang w:val="uk-UA"/>
              </w:rPr>
              <w:t>)</w:t>
            </w:r>
          </w:p>
        </w:tc>
      </w:tr>
      <w:tr w:rsidR="00A7449B" w:rsidRPr="0010335E" w:rsidTr="0010335E">
        <w:trPr>
          <w:trHeight w:val="983"/>
        </w:trPr>
        <w:tc>
          <w:tcPr>
            <w:tcW w:w="7783" w:type="dxa"/>
            <w:tcBorders>
              <w:top w:val="single" w:sz="4" w:space="0" w:color="000000"/>
              <w:left w:val="single" w:sz="4" w:space="0" w:color="000000"/>
              <w:bottom w:val="single" w:sz="4" w:space="0" w:color="000000"/>
              <w:right w:val="single" w:sz="4" w:space="0" w:color="000000"/>
            </w:tcBorders>
          </w:tcPr>
          <w:p w:rsidR="00A7449B" w:rsidRDefault="00A7449B">
            <w:pPr>
              <w:tabs>
                <w:tab w:val="left" w:pos="567"/>
                <w:tab w:val="left" w:pos="709"/>
                <w:tab w:val="left" w:pos="1020"/>
              </w:tabs>
              <w:spacing w:line="240" w:lineRule="auto"/>
              <w:contextualSpacing/>
              <w:jc w:val="center"/>
              <w:rPr>
                <w:rFonts w:ascii="Times New Roman" w:hAnsi="Times New Roman"/>
                <w:sz w:val="24"/>
                <w:szCs w:val="24"/>
                <w:lang w:val="uk-UA"/>
              </w:rPr>
            </w:pPr>
          </w:p>
          <w:p w:rsidR="0010335E" w:rsidRPr="0010335E" w:rsidRDefault="0010335E" w:rsidP="0010335E">
            <w:pPr>
              <w:ind w:firstLine="567"/>
              <w:contextualSpacing/>
              <w:jc w:val="both"/>
              <w:rPr>
                <w:rFonts w:ascii="Times New Roman" w:hAnsi="Times New Roman" w:cs="Times New Roman"/>
                <w:sz w:val="24"/>
                <w:szCs w:val="24"/>
                <w:lang w:val="uk-UA"/>
              </w:rPr>
            </w:pPr>
            <w:r w:rsidRPr="0010335E">
              <w:rPr>
                <w:rFonts w:ascii="Times New Roman" w:hAnsi="Times New Roman" w:cs="Times New Roman"/>
                <w:sz w:val="24"/>
                <w:szCs w:val="24"/>
                <w:lang w:val="uk-UA"/>
              </w:rPr>
              <w:t>5.1. у повному обсязі:</w:t>
            </w:r>
          </w:p>
          <w:p w:rsidR="0010335E" w:rsidRPr="0010335E" w:rsidRDefault="0010335E" w:rsidP="0010335E">
            <w:pPr>
              <w:ind w:firstLine="567"/>
              <w:contextualSpacing/>
              <w:jc w:val="both"/>
              <w:rPr>
                <w:rStyle w:val="rvts0"/>
                <w:rFonts w:ascii="Times New Roman" w:hAnsi="Times New Roman"/>
                <w:sz w:val="24"/>
                <w:szCs w:val="24"/>
                <w:lang w:val="uk-UA"/>
              </w:rPr>
            </w:pPr>
            <w:r w:rsidRPr="0010335E">
              <w:rPr>
                <w:rFonts w:ascii="Times New Roman" w:hAnsi="Times New Roman" w:cs="Times New Roman"/>
                <w:sz w:val="24"/>
                <w:szCs w:val="24"/>
                <w:lang w:val="uk-UA"/>
              </w:rPr>
              <w:t xml:space="preserve">- </w:t>
            </w:r>
            <w:r w:rsidRPr="0010335E">
              <w:rPr>
                <w:rStyle w:val="rvts0"/>
                <w:rFonts w:ascii="Times New Roman" w:hAnsi="Times New Roman"/>
                <w:sz w:val="24"/>
                <w:szCs w:val="24"/>
                <w:lang w:val="uk-UA"/>
              </w:rPr>
              <w:t>особам з інвалідністю внаслідок війни</w:t>
            </w:r>
            <w:r w:rsidRPr="0010335E">
              <w:rPr>
                <w:rFonts w:ascii="Times New Roman" w:hAnsi="Times New Roman" w:cs="Times New Roman"/>
                <w:sz w:val="24"/>
                <w:szCs w:val="24"/>
                <w:lang w:val="uk-UA"/>
              </w:rPr>
              <w:t xml:space="preserve"> - </w:t>
            </w:r>
            <w:r w:rsidRPr="0010335E">
              <w:rPr>
                <w:rStyle w:val="rvts0"/>
                <w:rFonts w:ascii="Times New Roman" w:hAnsi="Times New Roman"/>
                <w:sz w:val="24"/>
                <w:szCs w:val="24"/>
                <w:lang w:val="uk-UA"/>
              </w:rPr>
              <w:t>позачергове безплатне зубопротезування;</w:t>
            </w:r>
          </w:p>
          <w:p w:rsidR="0010335E" w:rsidRPr="0010335E" w:rsidRDefault="0010335E" w:rsidP="0010335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contextualSpacing/>
              <w:rPr>
                <w:rStyle w:val="rvts0"/>
                <w:rFonts w:ascii="Times New Roman" w:hAnsi="Times New Roman"/>
                <w:sz w:val="24"/>
                <w:szCs w:val="24"/>
              </w:rPr>
            </w:pPr>
            <w:r w:rsidRPr="0010335E">
              <w:rPr>
                <w:rStyle w:val="rvts0"/>
                <w:rFonts w:ascii="Times New Roman" w:hAnsi="Times New Roman"/>
                <w:sz w:val="24"/>
                <w:szCs w:val="24"/>
              </w:rPr>
              <w:t>- почесним донорам України - позачергове безплатне з</w:t>
            </w:r>
            <w:r w:rsidRPr="0010335E">
              <w:rPr>
                <w:rFonts w:ascii="Times New Roman" w:hAnsi="Times New Roman" w:cs="Times New Roman"/>
                <w:sz w:val="24"/>
                <w:szCs w:val="24"/>
              </w:rPr>
              <w:t>убопротезування</w:t>
            </w:r>
            <w:r w:rsidRPr="0010335E">
              <w:rPr>
                <w:rStyle w:val="rvts0"/>
                <w:rFonts w:ascii="Times New Roman" w:hAnsi="Times New Roman"/>
                <w:sz w:val="24"/>
                <w:szCs w:val="24"/>
              </w:rPr>
              <w:t xml:space="preserve">;  </w:t>
            </w:r>
          </w:p>
          <w:p w:rsidR="0010335E" w:rsidRPr="0010335E" w:rsidRDefault="0010335E" w:rsidP="0010335E">
            <w:pPr>
              <w:ind w:firstLine="567"/>
              <w:contextualSpacing/>
              <w:jc w:val="both"/>
              <w:rPr>
                <w:rStyle w:val="rvts0"/>
                <w:rFonts w:ascii="Times New Roman" w:hAnsi="Times New Roman"/>
                <w:sz w:val="24"/>
                <w:szCs w:val="24"/>
                <w:lang w:val="uk-UA"/>
              </w:rPr>
            </w:pPr>
            <w:r w:rsidRPr="0010335E">
              <w:rPr>
                <w:rFonts w:ascii="Times New Roman" w:hAnsi="Times New Roman" w:cs="Times New Roman"/>
                <w:sz w:val="24"/>
                <w:szCs w:val="24"/>
                <w:lang w:val="uk-UA"/>
              </w:rPr>
              <w:t xml:space="preserve">- учасникам бойових дій - </w:t>
            </w:r>
            <w:r w:rsidRPr="0010335E">
              <w:rPr>
                <w:rStyle w:val="rvts0"/>
                <w:rFonts w:ascii="Times New Roman" w:hAnsi="Times New Roman"/>
                <w:sz w:val="24"/>
                <w:szCs w:val="24"/>
                <w:lang w:val="uk-UA"/>
              </w:rPr>
              <w:t>першочергове безплатне зубопротезування;</w:t>
            </w:r>
          </w:p>
          <w:p w:rsidR="0010335E" w:rsidRPr="0010335E" w:rsidRDefault="0010335E" w:rsidP="0010335E">
            <w:pPr>
              <w:ind w:firstLine="567"/>
              <w:contextualSpacing/>
              <w:jc w:val="both"/>
              <w:rPr>
                <w:rStyle w:val="rvts0"/>
                <w:rFonts w:ascii="Times New Roman" w:hAnsi="Times New Roman"/>
                <w:sz w:val="24"/>
                <w:szCs w:val="24"/>
                <w:lang w:val="uk-UA"/>
              </w:rPr>
            </w:pPr>
            <w:r w:rsidRPr="0010335E">
              <w:rPr>
                <w:rFonts w:ascii="Times New Roman" w:hAnsi="Times New Roman" w:cs="Times New Roman"/>
                <w:sz w:val="24"/>
                <w:szCs w:val="24"/>
                <w:lang w:val="uk-UA"/>
              </w:rPr>
              <w:t xml:space="preserve">- </w:t>
            </w:r>
            <w:r w:rsidRPr="0010335E">
              <w:rPr>
                <w:rStyle w:val="rvts0"/>
                <w:rFonts w:ascii="Times New Roman" w:hAnsi="Times New Roman"/>
                <w:sz w:val="24"/>
                <w:szCs w:val="24"/>
                <w:lang w:val="uk-UA"/>
              </w:rPr>
              <w:t xml:space="preserve"> учасникам війни - першочергове безплатне зубопротезування; </w:t>
            </w:r>
          </w:p>
          <w:p w:rsidR="0010335E" w:rsidRPr="0010335E" w:rsidRDefault="0010335E" w:rsidP="0010335E">
            <w:pPr>
              <w:ind w:firstLine="567"/>
              <w:contextualSpacing/>
              <w:jc w:val="both"/>
              <w:rPr>
                <w:rStyle w:val="rvts0"/>
                <w:rFonts w:ascii="Times New Roman" w:hAnsi="Times New Roman"/>
                <w:sz w:val="24"/>
                <w:szCs w:val="24"/>
                <w:lang w:val="uk-UA"/>
              </w:rPr>
            </w:pPr>
            <w:r w:rsidRPr="0010335E">
              <w:rPr>
                <w:rStyle w:val="rvts0"/>
                <w:rFonts w:ascii="Times New Roman" w:hAnsi="Times New Roman"/>
                <w:sz w:val="24"/>
                <w:szCs w:val="24"/>
                <w:lang w:val="uk-UA"/>
              </w:rPr>
              <w:t>- особам, які постраждали внаслідок Чорнобильської катастрофи та віднесені до 1 та 2 категорій- першочергове безплатне зубопротезування;</w:t>
            </w:r>
          </w:p>
          <w:p w:rsidR="0010335E" w:rsidRPr="0010335E" w:rsidRDefault="0010335E" w:rsidP="0010335E">
            <w:pPr>
              <w:ind w:firstLine="567"/>
              <w:contextualSpacing/>
              <w:jc w:val="both"/>
              <w:rPr>
                <w:rStyle w:val="rvts0"/>
                <w:rFonts w:ascii="Times New Roman" w:hAnsi="Times New Roman"/>
                <w:sz w:val="24"/>
                <w:szCs w:val="24"/>
                <w:lang w:val="uk-UA"/>
              </w:rPr>
            </w:pPr>
            <w:r w:rsidRPr="0010335E">
              <w:rPr>
                <w:rStyle w:val="rvts0"/>
                <w:rFonts w:ascii="Times New Roman" w:hAnsi="Times New Roman"/>
                <w:sz w:val="24"/>
                <w:szCs w:val="24"/>
                <w:lang w:val="uk-UA"/>
              </w:rPr>
              <w:t xml:space="preserve">- </w:t>
            </w:r>
            <w:r w:rsidRPr="0010335E">
              <w:rPr>
                <w:rFonts w:ascii="Times New Roman" w:hAnsi="Times New Roman" w:cs="Times New Roman"/>
                <w:sz w:val="24"/>
                <w:szCs w:val="24"/>
                <w:lang w:val="uk-UA"/>
              </w:rPr>
              <w:t xml:space="preserve">члени сімей загиблих - </w:t>
            </w:r>
            <w:r w:rsidRPr="0010335E">
              <w:rPr>
                <w:rStyle w:val="rvts0"/>
                <w:rFonts w:ascii="Times New Roman" w:hAnsi="Times New Roman"/>
                <w:sz w:val="24"/>
                <w:szCs w:val="24"/>
                <w:lang w:val="uk-UA"/>
              </w:rPr>
              <w:t>першочергове безплатне  зубопротезування;</w:t>
            </w:r>
          </w:p>
          <w:p w:rsidR="0010335E" w:rsidRPr="0010335E" w:rsidRDefault="0010335E" w:rsidP="0010335E">
            <w:pPr>
              <w:ind w:firstLine="567"/>
              <w:contextualSpacing/>
              <w:jc w:val="both"/>
              <w:rPr>
                <w:rStyle w:val="rvts0"/>
                <w:rFonts w:ascii="Times New Roman" w:hAnsi="Times New Roman"/>
                <w:sz w:val="24"/>
                <w:szCs w:val="24"/>
                <w:lang w:val="uk-UA"/>
              </w:rPr>
            </w:pPr>
            <w:r w:rsidRPr="0010335E">
              <w:rPr>
                <w:rStyle w:val="rvts0"/>
                <w:rFonts w:ascii="Times New Roman" w:hAnsi="Times New Roman"/>
                <w:sz w:val="24"/>
                <w:szCs w:val="24"/>
                <w:lang w:val="uk-UA"/>
              </w:rPr>
              <w:t>- особам з інвалідністю, дітям з інвалідністю та особам з інвалідністю з дитинства на підставі індивідуальної програми реабілітації;</w:t>
            </w:r>
          </w:p>
          <w:p w:rsidR="0010335E" w:rsidRPr="0010335E" w:rsidRDefault="0010335E" w:rsidP="0010335E">
            <w:pPr>
              <w:ind w:firstLine="567"/>
              <w:contextualSpacing/>
              <w:jc w:val="both"/>
              <w:rPr>
                <w:rStyle w:val="rvts0"/>
                <w:rFonts w:ascii="Times New Roman" w:hAnsi="Times New Roman"/>
                <w:sz w:val="24"/>
                <w:szCs w:val="24"/>
                <w:lang w:val="uk-UA"/>
              </w:rPr>
            </w:pPr>
            <w:r w:rsidRPr="0010335E">
              <w:rPr>
                <w:rStyle w:val="rvts0"/>
                <w:rFonts w:ascii="Times New Roman" w:hAnsi="Times New Roman"/>
                <w:sz w:val="24"/>
                <w:szCs w:val="24"/>
                <w:lang w:val="uk-UA"/>
              </w:rPr>
              <w:t>- дітям з багатодітних сімей.</w:t>
            </w:r>
          </w:p>
          <w:p w:rsidR="0010335E" w:rsidRPr="0010335E" w:rsidRDefault="0010335E" w:rsidP="0010335E">
            <w:pPr>
              <w:tabs>
                <w:tab w:val="left" w:pos="567"/>
              </w:tabs>
              <w:ind w:firstLine="567"/>
              <w:contextualSpacing/>
              <w:jc w:val="both"/>
              <w:rPr>
                <w:rFonts w:ascii="Times New Roman" w:eastAsia="Calibri" w:hAnsi="Times New Roman" w:cs="Times New Roman"/>
                <w:b/>
                <w:sz w:val="24"/>
                <w:szCs w:val="24"/>
                <w:lang w:val="uk-UA"/>
              </w:rPr>
            </w:pPr>
            <w:r w:rsidRPr="0010335E">
              <w:rPr>
                <w:rFonts w:ascii="Times New Roman" w:eastAsia="Calibri" w:hAnsi="Times New Roman" w:cs="Times New Roman"/>
                <w:b/>
                <w:sz w:val="24"/>
                <w:szCs w:val="24"/>
                <w:lang w:val="uk-UA"/>
              </w:rPr>
              <w:t>відсутній</w:t>
            </w:r>
          </w:p>
          <w:p w:rsidR="0010335E" w:rsidRDefault="0010335E" w:rsidP="0010335E">
            <w:pPr>
              <w:tabs>
                <w:tab w:val="left" w:pos="567"/>
              </w:tabs>
              <w:ind w:firstLine="567"/>
              <w:contextualSpacing/>
              <w:jc w:val="both"/>
              <w:rPr>
                <w:rFonts w:ascii="Times New Roman" w:eastAsia="Calibri" w:hAnsi="Times New Roman" w:cs="Times New Roman"/>
                <w:sz w:val="24"/>
                <w:szCs w:val="24"/>
                <w:lang w:val="uk-UA"/>
              </w:rPr>
            </w:pPr>
          </w:p>
          <w:p w:rsidR="0010335E" w:rsidRDefault="0010335E" w:rsidP="0010335E">
            <w:pPr>
              <w:tabs>
                <w:tab w:val="left" w:pos="567"/>
              </w:tabs>
              <w:ind w:firstLine="567"/>
              <w:contextualSpacing/>
              <w:jc w:val="both"/>
              <w:rPr>
                <w:rFonts w:ascii="Times New Roman" w:eastAsia="Calibri" w:hAnsi="Times New Roman" w:cs="Times New Roman"/>
                <w:sz w:val="24"/>
                <w:szCs w:val="24"/>
                <w:lang w:val="uk-UA"/>
              </w:rPr>
            </w:pPr>
          </w:p>
          <w:p w:rsidR="0010335E" w:rsidRDefault="0010335E" w:rsidP="0010335E">
            <w:pPr>
              <w:tabs>
                <w:tab w:val="left" w:pos="567"/>
              </w:tabs>
              <w:ind w:firstLine="567"/>
              <w:contextualSpacing/>
              <w:jc w:val="both"/>
              <w:rPr>
                <w:rFonts w:ascii="Times New Roman" w:eastAsia="Calibri" w:hAnsi="Times New Roman" w:cs="Times New Roman"/>
                <w:sz w:val="24"/>
                <w:szCs w:val="24"/>
                <w:lang w:val="uk-UA"/>
              </w:rPr>
            </w:pPr>
          </w:p>
          <w:p w:rsidR="0010335E" w:rsidRPr="0010335E" w:rsidRDefault="0010335E" w:rsidP="0010335E">
            <w:pPr>
              <w:tabs>
                <w:tab w:val="left" w:pos="567"/>
              </w:tabs>
              <w:ind w:firstLine="567"/>
              <w:contextualSpacing/>
              <w:jc w:val="both"/>
              <w:rPr>
                <w:rFonts w:ascii="Times New Roman" w:eastAsia="Calibri" w:hAnsi="Times New Roman" w:cs="Times New Roman"/>
                <w:color w:val="000000"/>
                <w:sz w:val="24"/>
                <w:szCs w:val="24"/>
                <w:lang w:val="uk-UA"/>
              </w:rPr>
            </w:pPr>
            <w:r w:rsidRPr="0010335E">
              <w:rPr>
                <w:rFonts w:ascii="Times New Roman" w:eastAsia="Calibri" w:hAnsi="Times New Roman" w:cs="Times New Roman"/>
                <w:sz w:val="24"/>
                <w:szCs w:val="24"/>
                <w:lang w:val="uk-UA"/>
              </w:rPr>
              <w:t xml:space="preserve">5.2. </w:t>
            </w:r>
            <w:r w:rsidRPr="0010335E">
              <w:rPr>
                <w:rFonts w:ascii="Times New Roman" w:eastAsia="Calibri" w:hAnsi="Times New Roman" w:cs="Times New Roman"/>
                <w:color w:val="000000"/>
                <w:sz w:val="24"/>
                <w:szCs w:val="24"/>
                <w:lang w:val="uk-UA"/>
              </w:rPr>
              <w:t>у граничній сумі на одного пільговика:</w:t>
            </w:r>
          </w:p>
          <w:p w:rsidR="0010335E" w:rsidRPr="0010335E" w:rsidRDefault="0010335E" w:rsidP="0010335E">
            <w:pPr>
              <w:contextualSpacing/>
              <w:jc w:val="both"/>
              <w:rPr>
                <w:rFonts w:ascii="Times New Roman" w:eastAsia="Calibri" w:hAnsi="Times New Roman" w:cs="Times New Roman"/>
                <w:sz w:val="24"/>
                <w:szCs w:val="24"/>
                <w:lang w:val="uk-UA"/>
              </w:rPr>
            </w:pPr>
            <w:r w:rsidRPr="0010335E">
              <w:rPr>
                <w:rFonts w:ascii="Times New Roman" w:eastAsia="Calibri" w:hAnsi="Times New Roman" w:cs="Times New Roman"/>
                <w:sz w:val="24"/>
                <w:szCs w:val="24"/>
                <w:lang w:val="uk-UA"/>
              </w:rPr>
              <w:t xml:space="preserve">         - на суму 6 000,00 грн </w:t>
            </w:r>
            <w:r w:rsidRPr="0010335E">
              <w:rPr>
                <w:rFonts w:ascii="Times New Roman" w:eastAsia="Calibri" w:hAnsi="Times New Roman" w:cs="Times New Roman"/>
                <w:color w:val="000000"/>
                <w:sz w:val="24"/>
                <w:szCs w:val="24"/>
                <w:lang w:val="uk-UA"/>
              </w:rPr>
              <w:t>пенсіонерам, ветеранам праці – першочергове безплатне зубопротезування (за винятком протезування із дорогоцінних металів) за умови, якщо розмір місячного доходу не перевищує двох прожиткових мінімумів на одну особу у період звернення відповідного року ( при наданні відповідної довідки );</w:t>
            </w:r>
          </w:p>
          <w:p w:rsidR="0010335E" w:rsidRPr="0010335E" w:rsidRDefault="0010335E" w:rsidP="0010335E">
            <w:pPr>
              <w:tabs>
                <w:tab w:val="left" w:pos="567"/>
                <w:tab w:val="left" w:pos="709"/>
              </w:tabs>
              <w:contextualSpacing/>
              <w:jc w:val="both"/>
              <w:rPr>
                <w:rFonts w:ascii="Times New Roman" w:eastAsia="Calibri" w:hAnsi="Times New Roman" w:cs="Times New Roman"/>
                <w:color w:val="000000"/>
                <w:sz w:val="24"/>
                <w:szCs w:val="24"/>
                <w:lang w:val="uk-UA"/>
              </w:rPr>
            </w:pPr>
            <w:r w:rsidRPr="0010335E">
              <w:rPr>
                <w:rFonts w:ascii="Times New Roman" w:eastAsia="Calibri" w:hAnsi="Times New Roman" w:cs="Times New Roman"/>
                <w:color w:val="000000"/>
                <w:sz w:val="24"/>
                <w:szCs w:val="24"/>
                <w:lang w:val="uk-UA"/>
              </w:rPr>
              <w:t xml:space="preserve">         - на суму </w:t>
            </w:r>
            <w:bookmarkStart w:id="0" w:name="_GoBack"/>
            <w:r w:rsidRPr="0010335E">
              <w:rPr>
                <w:rFonts w:ascii="Times New Roman" w:eastAsia="Calibri" w:hAnsi="Times New Roman" w:cs="Times New Roman"/>
                <w:b/>
                <w:color w:val="000000"/>
                <w:sz w:val="24"/>
                <w:szCs w:val="24"/>
                <w:lang w:val="uk-UA"/>
              </w:rPr>
              <w:t>3 000,00</w:t>
            </w:r>
            <w:r w:rsidRPr="0010335E">
              <w:rPr>
                <w:rFonts w:ascii="Times New Roman" w:eastAsia="Calibri" w:hAnsi="Times New Roman" w:cs="Times New Roman"/>
                <w:color w:val="000000"/>
                <w:sz w:val="24"/>
                <w:szCs w:val="24"/>
                <w:lang w:val="uk-UA"/>
              </w:rPr>
              <w:t xml:space="preserve"> </w:t>
            </w:r>
            <w:bookmarkEnd w:id="0"/>
            <w:r w:rsidRPr="0010335E">
              <w:rPr>
                <w:rFonts w:ascii="Times New Roman" w:eastAsia="Calibri" w:hAnsi="Times New Roman" w:cs="Times New Roman"/>
                <w:color w:val="000000"/>
                <w:sz w:val="24"/>
                <w:szCs w:val="24"/>
                <w:lang w:val="uk-UA"/>
              </w:rPr>
              <w:t>грн пенсіонерам, ветеранам праці – першочергове безплатне зубопротезування (за винятком протезування із дорогоцінних металів) за умови, якщо розмір місячного доходу перевищує два прожиткових мінімуму на одну особу у період звернення відповідного року ( при наданні відповідної довідки ).</w:t>
            </w:r>
          </w:p>
          <w:p w:rsidR="00A7449B" w:rsidRPr="0021223A" w:rsidRDefault="00A7449B" w:rsidP="0010335E">
            <w:pPr>
              <w:pStyle w:val="a8"/>
              <w:tabs>
                <w:tab w:val="left" w:pos="709"/>
                <w:tab w:val="left" w:pos="851"/>
                <w:tab w:val="left" w:pos="993"/>
              </w:tabs>
              <w:ind w:left="0" w:firstLine="567"/>
              <w:jc w:val="both"/>
            </w:pPr>
          </w:p>
        </w:tc>
        <w:tc>
          <w:tcPr>
            <w:tcW w:w="7705" w:type="dxa"/>
            <w:tcBorders>
              <w:top w:val="single" w:sz="4" w:space="0" w:color="000000"/>
              <w:left w:val="single" w:sz="4" w:space="0" w:color="000000"/>
              <w:bottom w:val="single" w:sz="4" w:space="0" w:color="000000"/>
              <w:right w:val="single" w:sz="4" w:space="0" w:color="000000"/>
            </w:tcBorders>
          </w:tcPr>
          <w:p w:rsidR="00A7449B" w:rsidRPr="0021223A" w:rsidRDefault="00A7449B">
            <w:pPr>
              <w:tabs>
                <w:tab w:val="left" w:pos="567"/>
                <w:tab w:val="left" w:pos="709"/>
                <w:tab w:val="left" w:pos="1020"/>
              </w:tabs>
              <w:spacing w:line="240" w:lineRule="auto"/>
              <w:contextualSpacing/>
              <w:jc w:val="center"/>
              <w:rPr>
                <w:lang w:val="uk-UA"/>
              </w:rPr>
            </w:pPr>
          </w:p>
          <w:p w:rsidR="0010335E" w:rsidRPr="00DB2CD4" w:rsidRDefault="0010335E" w:rsidP="0010335E">
            <w:pPr>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DB2CD4">
              <w:rPr>
                <w:rFonts w:ascii="Times New Roman" w:hAnsi="Times New Roman" w:cs="Times New Roman"/>
                <w:sz w:val="24"/>
                <w:szCs w:val="24"/>
                <w:lang w:val="uk-UA"/>
              </w:rPr>
              <w:t>.1. у повному обсязі:</w:t>
            </w:r>
          </w:p>
          <w:p w:rsidR="0010335E" w:rsidRPr="00DB2CD4" w:rsidRDefault="0010335E" w:rsidP="0010335E">
            <w:pPr>
              <w:spacing w:after="0" w:line="240" w:lineRule="auto"/>
              <w:ind w:firstLine="567"/>
              <w:contextualSpacing/>
              <w:jc w:val="both"/>
              <w:rPr>
                <w:rStyle w:val="rvts0"/>
                <w:rFonts w:ascii="Times New Roman" w:hAnsi="Times New Roman"/>
                <w:sz w:val="24"/>
                <w:szCs w:val="24"/>
                <w:lang w:val="uk-UA"/>
              </w:rPr>
            </w:pPr>
            <w:r w:rsidRPr="00DB2CD4">
              <w:rPr>
                <w:rFonts w:ascii="Times New Roman" w:hAnsi="Times New Roman" w:cs="Times New Roman"/>
                <w:sz w:val="24"/>
                <w:szCs w:val="24"/>
                <w:lang w:val="uk-UA"/>
              </w:rPr>
              <w:t xml:space="preserve">- </w:t>
            </w:r>
            <w:r w:rsidRPr="00DB2CD4">
              <w:rPr>
                <w:rStyle w:val="rvts0"/>
                <w:rFonts w:ascii="Times New Roman" w:hAnsi="Times New Roman"/>
                <w:sz w:val="24"/>
                <w:szCs w:val="24"/>
                <w:lang w:val="uk-UA"/>
              </w:rPr>
              <w:t>особам з інвалідністю внаслідок війни</w:t>
            </w:r>
            <w:r w:rsidRPr="00DB2CD4">
              <w:rPr>
                <w:rFonts w:ascii="Times New Roman" w:hAnsi="Times New Roman" w:cs="Times New Roman"/>
                <w:sz w:val="24"/>
                <w:szCs w:val="24"/>
                <w:lang w:val="uk-UA"/>
              </w:rPr>
              <w:t xml:space="preserve"> - </w:t>
            </w:r>
            <w:r w:rsidRPr="00DB2CD4">
              <w:rPr>
                <w:rStyle w:val="rvts0"/>
                <w:rFonts w:ascii="Times New Roman" w:hAnsi="Times New Roman"/>
                <w:sz w:val="24"/>
                <w:szCs w:val="24"/>
                <w:lang w:val="uk-UA"/>
              </w:rPr>
              <w:t>позачергове безплатне зубопротезування;</w:t>
            </w:r>
          </w:p>
          <w:p w:rsidR="0010335E" w:rsidRPr="00DB2CD4" w:rsidRDefault="0010335E" w:rsidP="0010335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contextualSpacing/>
              <w:rPr>
                <w:rStyle w:val="rvts0"/>
                <w:rFonts w:ascii="Times New Roman" w:hAnsi="Times New Roman"/>
                <w:sz w:val="24"/>
                <w:szCs w:val="24"/>
              </w:rPr>
            </w:pPr>
            <w:r w:rsidRPr="00DB2CD4">
              <w:rPr>
                <w:rStyle w:val="rvts0"/>
                <w:rFonts w:ascii="Times New Roman" w:hAnsi="Times New Roman"/>
                <w:sz w:val="24"/>
                <w:szCs w:val="24"/>
              </w:rPr>
              <w:t>- почесним донорам України - позачергове безплатне з</w:t>
            </w:r>
            <w:r w:rsidRPr="00DB2CD4">
              <w:rPr>
                <w:rFonts w:ascii="Times New Roman" w:hAnsi="Times New Roman" w:cs="Times New Roman"/>
                <w:sz w:val="24"/>
                <w:szCs w:val="24"/>
              </w:rPr>
              <w:t>убопротезування</w:t>
            </w:r>
            <w:r w:rsidRPr="00DB2CD4">
              <w:rPr>
                <w:rStyle w:val="rvts0"/>
                <w:rFonts w:ascii="Times New Roman" w:hAnsi="Times New Roman"/>
                <w:sz w:val="24"/>
                <w:szCs w:val="24"/>
              </w:rPr>
              <w:t xml:space="preserve">;  </w:t>
            </w:r>
          </w:p>
          <w:p w:rsidR="0010335E" w:rsidRPr="00DB2CD4" w:rsidRDefault="0010335E" w:rsidP="0010335E">
            <w:pPr>
              <w:spacing w:after="0" w:line="240" w:lineRule="auto"/>
              <w:ind w:firstLine="567"/>
              <w:contextualSpacing/>
              <w:jc w:val="both"/>
              <w:rPr>
                <w:rStyle w:val="rvts0"/>
                <w:rFonts w:ascii="Times New Roman" w:hAnsi="Times New Roman"/>
                <w:sz w:val="24"/>
                <w:szCs w:val="24"/>
                <w:lang w:val="uk-UA"/>
              </w:rPr>
            </w:pPr>
            <w:r w:rsidRPr="00DB2CD4">
              <w:rPr>
                <w:rFonts w:ascii="Times New Roman" w:hAnsi="Times New Roman" w:cs="Times New Roman"/>
                <w:sz w:val="24"/>
                <w:szCs w:val="24"/>
                <w:lang w:val="uk-UA"/>
              </w:rPr>
              <w:t xml:space="preserve">- учасникам бойових дій - </w:t>
            </w:r>
            <w:r w:rsidRPr="00DB2CD4">
              <w:rPr>
                <w:rStyle w:val="rvts0"/>
                <w:rFonts w:ascii="Times New Roman" w:hAnsi="Times New Roman"/>
                <w:sz w:val="24"/>
                <w:szCs w:val="24"/>
                <w:lang w:val="uk-UA"/>
              </w:rPr>
              <w:t>першочергове безплатне зубопротезування;</w:t>
            </w:r>
          </w:p>
          <w:p w:rsidR="0010335E" w:rsidRPr="00DB2CD4" w:rsidRDefault="0010335E" w:rsidP="0010335E">
            <w:pPr>
              <w:spacing w:after="0" w:line="240" w:lineRule="auto"/>
              <w:ind w:firstLine="567"/>
              <w:contextualSpacing/>
              <w:jc w:val="both"/>
              <w:rPr>
                <w:rStyle w:val="rvts0"/>
                <w:rFonts w:ascii="Times New Roman" w:hAnsi="Times New Roman"/>
                <w:sz w:val="24"/>
                <w:szCs w:val="24"/>
                <w:lang w:val="uk-UA"/>
              </w:rPr>
            </w:pPr>
            <w:r w:rsidRPr="00DB2CD4">
              <w:rPr>
                <w:rFonts w:ascii="Times New Roman" w:hAnsi="Times New Roman" w:cs="Times New Roman"/>
                <w:sz w:val="24"/>
                <w:szCs w:val="24"/>
                <w:lang w:val="uk-UA"/>
              </w:rPr>
              <w:t xml:space="preserve">- </w:t>
            </w:r>
            <w:r w:rsidRPr="00DB2CD4">
              <w:rPr>
                <w:rStyle w:val="rvts0"/>
                <w:rFonts w:ascii="Times New Roman" w:hAnsi="Times New Roman"/>
                <w:sz w:val="24"/>
                <w:szCs w:val="24"/>
                <w:lang w:val="uk-UA"/>
              </w:rPr>
              <w:t xml:space="preserve"> учасникам війни - першочергове безплатне зубопротезування; </w:t>
            </w:r>
          </w:p>
          <w:p w:rsidR="0010335E" w:rsidRPr="00DB2CD4" w:rsidRDefault="0010335E" w:rsidP="0010335E">
            <w:pPr>
              <w:spacing w:after="0" w:line="240" w:lineRule="auto"/>
              <w:ind w:firstLine="567"/>
              <w:contextualSpacing/>
              <w:jc w:val="both"/>
              <w:rPr>
                <w:rStyle w:val="rvts0"/>
                <w:rFonts w:ascii="Times New Roman" w:hAnsi="Times New Roman"/>
                <w:sz w:val="24"/>
                <w:szCs w:val="24"/>
                <w:lang w:val="uk-UA"/>
              </w:rPr>
            </w:pPr>
            <w:r w:rsidRPr="00DB2CD4">
              <w:rPr>
                <w:rStyle w:val="rvts0"/>
                <w:rFonts w:ascii="Times New Roman" w:hAnsi="Times New Roman"/>
                <w:sz w:val="24"/>
                <w:szCs w:val="24"/>
                <w:lang w:val="uk-UA"/>
              </w:rPr>
              <w:t>- особам, які постраждали внаслідок Чорнобильської катастрофи та віднесені до 1 та 2 категорій- першочергове безплатне зубопротезування;</w:t>
            </w:r>
          </w:p>
          <w:p w:rsidR="0010335E" w:rsidRPr="00DB2CD4" w:rsidRDefault="0010335E" w:rsidP="0010335E">
            <w:pPr>
              <w:spacing w:after="0" w:line="240" w:lineRule="auto"/>
              <w:ind w:firstLine="567"/>
              <w:contextualSpacing/>
              <w:jc w:val="both"/>
              <w:rPr>
                <w:rStyle w:val="rvts0"/>
                <w:rFonts w:ascii="Times New Roman" w:hAnsi="Times New Roman"/>
                <w:sz w:val="24"/>
                <w:szCs w:val="24"/>
                <w:lang w:val="uk-UA"/>
              </w:rPr>
            </w:pPr>
            <w:r w:rsidRPr="00DB2CD4">
              <w:rPr>
                <w:rStyle w:val="rvts0"/>
                <w:rFonts w:ascii="Times New Roman" w:hAnsi="Times New Roman"/>
                <w:sz w:val="24"/>
                <w:szCs w:val="24"/>
                <w:lang w:val="uk-UA"/>
              </w:rPr>
              <w:t xml:space="preserve">- </w:t>
            </w:r>
            <w:r w:rsidRPr="00DB2CD4">
              <w:rPr>
                <w:rFonts w:ascii="Times New Roman" w:hAnsi="Times New Roman" w:cs="Times New Roman"/>
                <w:sz w:val="24"/>
                <w:szCs w:val="24"/>
                <w:lang w:val="uk-UA"/>
              </w:rPr>
              <w:t xml:space="preserve">члени сімей загиблих - </w:t>
            </w:r>
            <w:r w:rsidRPr="00DB2CD4">
              <w:rPr>
                <w:rStyle w:val="rvts0"/>
                <w:rFonts w:ascii="Times New Roman" w:hAnsi="Times New Roman"/>
                <w:sz w:val="24"/>
                <w:szCs w:val="24"/>
                <w:lang w:val="uk-UA"/>
              </w:rPr>
              <w:t>першочергове безплатне  зубопротезування;</w:t>
            </w:r>
          </w:p>
          <w:p w:rsidR="0010335E" w:rsidRPr="00DB2CD4" w:rsidRDefault="0010335E" w:rsidP="0010335E">
            <w:pPr>
              <w:spacing w:after="0" w:line="240" w:lineRule="auto"/>
              <w:ind w:firstLine="567"/>
              <w:contextualSpacing/>
              <w:jc w:val="both"/>
              <w:rPr>
                <w:rStyle w:val="rvts0"/>
                <w:rFonts w:ascii="Times New Roman" w:hAnsi="Times New Roman"/>
                <w:sz w:val="24"/>
                <w:szCs w:val="24"/>
                <w:lang w:val="uk-UA"/>
              </w:rPr>
            </w:pPr>
            <w:r w:rsidRPr="00DB2CD4">
              <w:rPr>
                <w:rStyle w:val="rvts0"/>
                <w:rFonts w:ascii="Times New Roman" w:hAnsi="Times New Roman"/>
                <w:sz w:val="24"/>
                <w:szCs w:val="24"/>
                <w:lang w:val="uk-UA"/>
              </w:rPr>
              <w:t>- особам з інвалідністю, дітям з інвалідністю та особам з інвалідністю з дитинства на підставі індивідуальної програми реабілітації;</w:t>
            </w:r>
          </w:p>
          <w:p w:rsidR="0010335E" w:rsidRDefault="0010335E" w:rsidP="0010335E">
            <w:pPr>
              <w:spacing w:after="0" w:line="240" w:lineRule="auto"/>
              <w:ind w:firstLine="567"/>
              <w:contextualSpacing/>
              <w:jc w:val="both"/>
              <w:rPr>
                <w:rStyle w:val="rvts0"/>
                <w:rFonts w:ascii="Times New Roman" w:hAnsi="Times New Roman"/>
                <w:sz w:val="24"/>
                <w:szCs w:val="24"/>
                <w:lang w:val="uk-UA"/>
              </w:rPr>
            </w:pPr>
            <w:r>
              <w:rPr>
                <w:rStyle w:val="rvts0"/>
                <w:rFonts w:ascii="Times New Roman" w:hAnsi="Times New Roman"/>
                <w:sz w:val="24"/>
                <w:szCs w:val="24"/>
                <w:lang w:val="uk-UA"/>
              </w:rPr>
              <w:t>- дітям з багатодітних сімей;</w:t>
            </w:r>
          </w:p>
          <w:p w:rsidR="0010335E" w:rsidRPr="0010335E" w:rsidRDefault="0010335E" w:rsidP="0010335E">
            <w:pPr>
              <w:spacing w:after="0" w:line="240" w:lineRule="auto"/>
              <w:ind w:firstLine="567"/>
              <w:contextualSpacing/>
              <w:jc w:val="both"/>
              <w:rPr>
                <w:rStyle w:val="rvts0"/>
                <w:rFonts w:ascii="Times New Roman" w:hAnsi="Times New Roman"/>
                <w:b/>
                <w:sz w:val="24"/>
                <w:szCs w:val="24"/>
                <w:lang w:val="uk-UA"/>
              </w:rPr>
            </w:pPr>
            <w:r>
              <w:rPr>
                <w:rFonts w:ascii="Times New Roman" w:hAnsi="Times New Roman" w:cs="Times New Roman"/>
                <w:color w:val="000000"/>
                <w:sz w:val="24"/>
                <w:szCs w:val="24"/>
                <w:lang w:val="uk-UA"/>
              </w:rPr>
              <w:t xml:space="preserve">- </w:t>
            </w:r>
            <w:r w:rsidRPr="0010335E">
              <w:rPr>
                <w:rFonts w:ascii="Times New Roman" w:hAnsi="Times New Roman" w:cs="Times New Roman"/>
                <w:b/>
                <w:color w:val="000000"/>
                <w:sz w:val="24"/>
                <w:szCs w:val="24"/>
                <w:lang w:val="uk-UA"/>
              </w:rPr>
              <w:t xml:space="preserve">пенсіонерам, ветеранам праці – першочергове безплатне зубопротезування (за винятком протезування із дорогоцінних металів) за умови, якщо розмір місячного доходу не перевищує двох </w:t>
            </w:r>
            <w:r w:rsidRPr="0010335E">
              <w:rPr>
                <w:rFonts w:ascii="Times New Roman" w:hAnsi="Times New Roman" w:cs="Times New Roman"/>
                <w:b/>
                <w:color w:val="000000"/>
                <w:sz w:val="24"/>
                <w:szCs w:val="24"/>
                <w:lang w:val="uk-UA"/>
              </w:rPr>
              <w:lastRenderedPageBreak/>
              <w:t>прожиткових мінімумів на одну особу у період звернення відповідного року ( при наданні відповідної довідки );</w:t>
            </w:r>
          </w:p>
          <w:p w:rsidR="0010335E" w:rsidRPr="00DB2CD4" w:rsidRDefault="0010335E" w:rsidP="0010335E">
            <w:pPr>
              <w:pBdr>
                <w:top w:val="nil"/>
                <w:left w:val="nil"/>
                <w:bottom w:val="nil"/>
                <w:right w:val="nil"/>
                <w:between w:val="nil"/>
              </w:pBdr>
              <w:tabs>
                <w:tab w:val="left" w:pos="567"/>
              </w:tabs>
              <w:spacing w:after="0" w:line="240" w:lineRule="auto"/>
              <w:ind w:firstLine="567"/>
              <w:contextualSpacing/>
              <w:jc w:val="both"/>
              <w:rPr>
                <w:rFonts w:ascii="Times New Roman" w:hAnsi="Times New Roman" w:cs="Times New Roman"/>
                <w:color w:val="000000"/>
                <w:sz w:val="24"/>
                <w:szCs w:val="24"/>
                <w:lang w:val="uk-UA"/>
              </w:rPr>
            </w:pPr>
            <w:r>
              <w:rPr>
                <w:rStyle w:val="rvts0"/>
                <w:rFonts w:ascii="Times New Roman" w:hAnsi="Times New Roman"/>
                <w:sz w:val="24"/>
                <w:szCs w:val="24"/>
                <w:lang w:val="uk-UA"/>
              </w:rPr>
              <w:t>5</w:t>
            </w:r>
            <w:r w:rsidRPr="00DB2CD4">
              <w:rPr>
                <w:rStyle w:val="rvts0"/>
                <w:rFonts w:ascii="Times New Roman" w:hAnsi="Times New Roman"/>
                <w:sz w:val="24"/>
                <w:szCs w:val="24"/>
                <w:lang w:val="uk-UA"/>
              </w:rPr>
              <w:t xml:space="preserve">.2. </w:t>
            </w:r>
            <w:r w:rsidRPr="00DB2CD4">
              <w:rPr>
                <w:rFonts w:ascii="Times New Roman" w:hAnsi="Times New Roman" w:cs="Times New Roman"/>
                <w:color w:val="000000"/>
                <w:sz w:val="24"/>
                <w:szCs w:val="24"/>
                <w:lang w:val="uk-UA"/>
              </w:rPr>
              <w:t>у граничній сумі на одного пільговика:</w:t>
            </w:r>
          </w:p>
          <w:p w:rsidR="0010335E" w:rsidRPr="0010335E" w:rsidRDefault="0010335E" w:rsidP="0010335E">
            <w:pPr>
              <w:pBdr>
                <w:top w:val="nil"/>
                <w:left w:val="nil"/>
                <w:bottom w:val="nil"/>
                <w:right w:val="nil"/>
                <w:between w:val="nil"/>
              </w:pBdr>
              <w:spacing w:after="0" w:line="240" w:lineRule="auto"/>
              <w:contextualSpacing/>
              <w:jc w:val="both"/>
              <w:rPr>
                <w:rFonts w:ascii="Times New Roman" w:hAnsi="Times New Roman" w:cs="Times New Roman"/>
                <w:b/>
                <w:sz w:val="24"/>
                <w:szCs w:val="24"/>
                <w:lang w:val="uk-UA"/>
              </w:rPr>
            </w:pPr>
            <w:r w:rsidRPr="00DB2CD4">
              <w:rPr>
                <w:rFonts w:ascii="Times New Roman" w:hAnsi="Times New Roman" w:cs="Times New Roman"/>
                <w:sz w:val="24"/>
                <w:szCs w:val="24"/>
                <w:lang w:val="uk-UA"/>
              </w:rPr>
              <w:t xml:space="preserve">        </w:t>
            </w:r>
            <w:r w:rsidRPr="0010335E">
              <w:rPr>
                <w:rFonts w:ascii="Times New Roman" w:hAnsi="Times New Roman" w:cs="Times New Roman"/>
                <w:b/>
                <w:sz w:val="24"/>
                <w:szCs w:val="24"/>
                <w:lang w:val="uk-UA"/>
              </w:rPr>
              <w:t xml:space="preserve">виключено (перенесено в </w:t>
            </w:r>
            <w:proofErr w:type="spellStart"/>
            <w:r w:rsidRPr="0010335E">
              <w:rPr>
                <w:rFonts w:ascii="Times New Roman" w:hAnsi="Times New Roman" w:cs="Times New Roman"/>
                <w:b/>
                <w:sz w:val="24"/>
                <w:szCs w:val="24"/>
                <w:lang w:val="uk-UA"/>
              </w:rPr>
              <w:t>пп</w:t>
            </w:r>
            <w:proofErr w:type="spellEnd"/>
            <w:r w:rsidRPr="0010335E">
              <w:rPr>
                <w:rFonts w:ascii="Times New Roman" w:hAnsi="Times New Roman" w:cs="Times New Roman"/>
                <w:b/>
                <w:sz w:val="24"/>
                <w:szCs w:val="24"/>
                <w:lang w:val="uk-UA"/>
              </w:rPr>
              <w:t>. 5.1.)</w:t>
            </w:r>
            <w:r w:rsidRPr="0010335E">
              <w:rPr>
                <w:rFonts w:ascii="Times New Roman" w:hAnsi="Times New Roman" w:cs="Times New Roman"/>
                <w:b/>
                <w:sz w:val="24"/>
                <w:szCs w:val="24"/>
                <w:lang w:val="uk-UA"/>
              </w:rPr>
              <w:t xml:space="preserve"> </w:t>
            </w:r>
          </w:p>
          <w:p w:rsidR="0010335E" w:rsidRDefault="0010335E" w:rsidP="0010335E">
            <w:pPr>
              <w:pBdr>
                <w:top w:val="nil"/>
                <w:left w:val="nil"/>
                <w:bottom w:val="nil"/>
                <w:right w:val="nil"/>
                <w:between w:val="nil"/>
              </w:pBdr>
              <w:spacing w:after="0" w:line="240" w:lineRule="auto"/>
              <w:contextualSpacing/>
              <w:jc w:val="both"/>
              <w:rPr>
                <w:rFonts w:ascii="Times New Roman" w:hAnsi="Times New Roman" w:cs="Times New Roman"/>
                <w:sz w:val="24"/>
                <w:szCs w:val="24"/>
                <w:lang w:val="uk-UA"/>
              </w:rPr>
            </w:pPr>
          </w:p>
          <w:p w:rsidR="0010335E" w:rsidRDefault="0010335E" w:rsidP="0010335E">
            <w:pPr>
              <w:pBdr>
                <w:top w:val="nil"/>
                <w:left w:val="nil"/>
                <w:bottom w:val="nil"/>
                <w:right w:val="nil"/>
                <w:between w:val="nil"/>
              </w:pBdr>
              <w:spacing w:after="0" w:line="240" w:lineRule="auto"/>
              <w:contextualSpacing/>
              <w:jc w:val="both"/>
              <w:rPr>
                <w:rFonts w:ascii="Times New Roman" w:hAnsi="Times New Roman" w:cs="Times New Roman"/>
                <w:sz w:val="24"/>
                <w:szCs w:val="24"/>
                <w:lang w:val="uk-UA"/>
              </w:rPr>
            </w:pPr>
          </w:p>
          <w:p w:rsidR="0010335E" w:rsidRDefault="0010335E" w:rsidP="0010335E">
            <w:pPr>
              <w:pBdr>
                <w:top w:val="nil"/>
                <w:left w:val="nil"/>
                <w:bottom w:val="nil"/>
                <w:right w:val="nil"/>
                <w:between w:val="nil"/>
              </w:pBdr>
              <w:spacing w:after="0" w:line="240" w:lineRule="auto"/>
              <w:contextualSpacing/>
              <w:jc w:val="both"/>
              <w:rPr>
                <w:rFonts w:ascii="Times New Roman" w:hAnsi="Times New Roman" w:cs="Times New Roman"/>
                <w:sz w:val="24"/>
                <w:szCs w:val="24"/>
                <w:lang w:val="uk-UA"/>
              </w:rPr>
            </w:pPr>
          </w:p>
          <w:p w:rsidR="0010335E" w:rsidRDefault="0010335E" w:rsidP="0010335E">
            <w:pPr>
              <w:pBdr>
                <w:top w:val="nil"/>
                <w:left w:val="nil"/>
                <w:bottom w:val="nil"/>
                <w:right w:val="nil"/>
                <w:between w:val="nil"/>
              </w:pBdr>
              <w:spacing w:after="0" w:line="240" w:lineRule="auto"/>
              <w:contextualSpacing/>
              <w:jc w:val="both"/>
              <w:rPr>
                <w:rFonts w:ascii="Times New Roman" w:hAnsi="Times New Roman" w:cs="Times New Roman"/>
                <w:sz w:val="24"/>
                <w:szCs w:val="24"/>
                <w:lang w:val="uk-UA"/>
              </w:rPr>
            </w:pPr>
          </w:p>
          <w:p w:rsidR="0010335E" w:rsidRDefault="0010335E" w:rsidP="0010335E">
            <w:pPr>
              <w:pBdr>
                <w:top w:val="nil"/>
                <w:left w:val="nil"/>
                <w:bottom w:val="nil"/>
                <w:right w:val="nil"/>
                <w:between w:val="nil"/>
              </w:pBdr>
              <w:spacing w:after="0" w:line="240" w:lineRule="auto"/>
              <w:contextualSpacing/>
              <w:jc w:val="both"/>
              <w:rPr>
                <w:rFonts w:ascii="Times New Roman" w:hAnsi="Times New Roman" w:cs="Times New Roman"/>
                <w:sz w:val="24"/>
                <w:szCs w:val="24"/>
                <w:lang w:val="uk-UA"/>
              </w:rPr>
            </w:pPr>
          </w:p>
          <w:p w:rsidR="0010335E" w:rsidRPr="00DB2CD4" w:rsidRDefault="0010335E" w:rsidP="0010335E">
            <w:p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lang w:val="uk-UA"/>
              </w:rPr>
            </w:pPr>
            <w:r w:rsidRPr="00DB2CD4">
              <w:rPr>
                <w:rFonts w:ascii="Times New Roman" w:hAnsi="Times New Roman" w:cs="Times New Roman"/>
                <w:sz w:val="24"/>
                <w:szCs w:val="24"/>
                <w:lang w:val="uk-UA"/>
              </w:rPr>
              <w:t xml:space="preserve">- </w:t>
            </w:r>
            <w:r w:rsidRPr="00DB2CD4">
              <w:rPr>
                <w:rFonts w:ascii="Times New Roman" w:hAnsi="Times New Roman" w:cs="Times New Roman"/>
                <w:color w:val="000000"/>
                <w:sz w:val="24"/>
                <w:szCs w:val="24"/>
                <w:lang w:val="uk-UA"/>
              </w:rPr>
              <w:t xml:space="preserve">на суму </w:t>
            </w:r>
            <w:r w:rsidRPr="0010335E">
              <w:rPr>
                <w:rFonts w:ascii="Times New Roman" w:hAnsi="Times New Roman" w:cs="Times New Roman"/>
                <w:b/>
                <w:color w:val="000000"/>
                <w:sz w:val="24"/>
                <w:szCs w:val="24"/>
                <w:lang w:val="uk-UA"/>
              </w:rPr>
              <w:t>4 400,00</w:t>
            </w:r>
            <w:r w:rsidRPr="00DB2CD4">
              <w:rPr>
                <w:rFonts w:ascii="Times New Roman" w:hAnsi="Times New Roman" w:cs="Times New Roman"/>
                <w:color w:val="000000"/>
                <w:sz w:val="24"/>
                <w:szCs w:val="24"/>
                <w:lang w:val="uk-UA"/>
              </w:rPr>
              <w:t xml:space="preserve"> грн пенсіонерам, ветеранам праці – першочергове безплатне зубопротезування (за винятком протезування із дорогоцінних металів) за умови, якщо розмір місячного доходу перевищує два прожиткових мінімуму на одну особу у період звернення відповідного року ( при наданні відповідної довідки ).</w:t>
            </w:r>
            <w:r>
              <w:rPr>
                <w:rFonts w:ascii="Times New Roman" w:hAnsi="Times New Roman" w:cs="Times New Roman"/>
                <w:color w:val="000000"/>
                <w:sz w:val="24"/>
                <w:szCs w:val="24"/>
                <w:lang w:val="uk-UA"/>
              </w:rPr>
              <w:t>».</w:t>
            </w:r>
          </w:p>
          <w:p w:rsidR="00A7449B" w:rsidRDefault="00A7449B" w:rsidP="0021223A">
            <w:pPr>
              <w:pStyle w:val="a8"/>
              <w:tabs>
                <w:tab w:val="left" w:pos="709"/>
                <w:tab w:val="left" w:pos="851"/>
                <w:tab w:val="left" w:pos="993"/>
              </w:tabs>
              <w:ind w:left="0" w:firstLine="567"/>
              <w:jc w:val="both"/>
            </w:pPr>
          </w:p>
        </w:tc>
      </w:tr>
    </w:tbl>
    <w:p w:rsidR="00A7449B" w:rsidRDefault="00A7449B">
      <w:pPr>
        <w:rPr>
          <w:lang w:val="uk-UA"/>
        </w:rPr>
      </w:pPr>
    </w:p>
    <w:p w:rsidR="0021223A" w:rsidRDefault="0021223A">
      <w:pPr>
        <w:rPr>
          <w:lang w:val="uk-UA"/>
        </w:rPr>
      </w:pPr>
    </w:p>
    <w:p w:rsidR="0021223A" w:rsidRDefault="0021223A">
      <w:pPr>
        <w:rPr>
          <w:lang w:val="uk-UA"/>
        </w:rPr>
      </w:pPr>
    </w:p>
    <w:p w:rsidR="0021223A" w:rsidRPr="0021223A" w:rsidRDefault="0010335E" w:rsidP="0021223A">
      <w:pPr>
        <w:tabs>
          <w:tab w:val="left" w:pos="5670"/>
          <w:tab w:val="left" w:pos="5812"/>
          <w:tab w:val="left" w:pos="5954"/>
        </w:tabs>
        <w:suppressAutoHyphens w:val="0"/>
        <w:spacing w:after="0" w:line="240" w:lineRule="auto"/>
        <w:rPr>
          <w:rFonts w:ascii="Times New Roman" w:eastAsia="SimSun" w:hAnsi="Times New Roman" w:cs="Times New Roman"/>
          <w:sz w:val="24"/>
          <w:szCs w:val="24"/>
          <w:lang w:val="uk-UA" w:eastAsia="uk-UA"/>
        </w:rPr>
      </w:pPr>
      <w:r>
        <w:rPr>
          <w:rFonts w:ascii="Times New Roman" w:eastAsia="SimSun" w:hAnsi="Times New Roman" w:cs="Times New Roman"/>
          <w:sz w:val="24"/>
          <w:szCs w:val="24"/>
          <w:lang w:val="uk-UA" w:eastAsia="uk-UA"/>
        </w:rPr>
        <w:t xml:space="preserve">                Начальник фінансового управління                                                                            Ольга ЯКОВЕНКО</w:t>
      </w:r>
    </w:p>
    <w:p w:rsidR="0021223A" w:rsidRPr="0021223A" w:rsidRDefault="0021223A" w:rsidP="0021223A">
      <w:pPr>
        <w:suppressAutoHyphens w:val="0"/>
        <w:spacing w:after="0" w:line="240" w:lineRule="auto"/>
        <w:ind w:right="-6"/>
        <w:jc w:val="both"/>
        <w:rPr>
          <w:rFonts w:ascii="Times New Roman" w:eastAsia="SimSun" w:hAnsi="Times New Roman" w:cs="Times New Roman"/>
          <w:sz w:val="24"/>
          <w:szCs w:val="24"/>
          <w:lang w:val="uk-UA" w:eastAsia="uk-UA"/>
        </w:rPr>
      </w:pPr>
    </w:p>
    <w:p w:rsidR="0021223A" w:rsidRDefault="0021223A">
      <w:pPr>
        <w:rPr>
          <w:lang w:val="uk-UA"/>
        </w:rPr>
      </w:pPr>
    </w:p>
    <w:sectPr w:rsidR="0021223A">
      <w:pgSz w:w="16838" w:h="11906" w:orient="landscape"/>
      <w:pgMar w:top="1701" w:right="1135" w:bottom="566"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9B"/>
    <w:rsid w:val="0010335E"/>
    <w:rsid w:val="0021223A"/>
    <w:rsid w:val="00704C8D"/>
    <w:rsid w:val="009B09A0"/>
    <w:rsid w:val="00A744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A22C2-271A-4BB2-9F5D-43FB368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B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ий HTML Знак"/>
    <w:basedOn w:val="a0"/>
    <w:link w:val="HTML0"/>
    <w:uiPriority w:val="99"/>
    <w:qFormat/>
    <w:rsid w:val="000F0007"/>
    <w:rPr>
      <w:rFonts w:ascii="Courier New" w:eastAsia="Times New Roman" w:hAnsi="Courier New" w:cs="Courier New"/>
      <w:sz w:val="20"/>
      <w:szCs w:val="20"/>
      <w:lang w:val="uk-UA" w:eastAsia="uk-UA"/>
    </w:rPr>
  </w:style>
  <w:style w:type="character" w:customStyle="1" w:styleId="rvts0">
    <w:name w:val="rvts0"/>
    <w:basedOn w:val="a0"/>
    <w:qFormat/>
    <w:rsid w:val="000F0007"/>
    <w:rPr>
      <w:rFonts w:cs="Times New Roman"/>
    </w:rPr>
  </w:style>
  <w:style w:type="character" w:customStyle="1" w:styleId="InternetLink">
    <w:name w:val="Internet Link"/>
    <w:uiPriority w:val="99"/>
    <w:unhideWhenUsed/>
    <w:qFormat/>
    <w:rsid w:val="002640E2"/>
    <w:rPr>
      <w:color w:val="0563C1"/>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paragraph" w:customStyle="1" w:styleId="a3">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Покажчик"/>
    <w:basedOn w:val="a"/>
    <w:qFormat/>
    <w:pPr>
      <w:suppressLineNumbers/>
    </w:pPr>
    <w:rPr>
      <w:rFonts w:cs="Arial"/>
    </w:rPr>
  </w:style>
  <w:style w:type="paragraph" w:styleId="a8">
    <w:name w:val="List Paragraph"/>
    <w:basedOn w:val="a"/>
    <w:uiPriority w:val="34"/>
    <w:qFormat/>
    <w:rsid w:val="00581DB1"/>
    <w:pPr>
      <w:spacing w:after="0" w:line="240" w:lineRule="auto"/>
      <w:ind w:left="720"/>
      <w:contextualSpacing/>
    </w:pPr>
    <w:rPr>
      <w:rFonts w:ascii="Arial" w:eastAsia="Arial" w:hAnsi="Arial" w:cs="Arial"/>
      <w:sz w:val="24"/>
      <w:szCs w:val="24"/>
      <w:lang w:val="uk-UA" w:eastAsia="ru-RU"/>
    </w:rPr>
  </w:style>
  <w:style w:type="paragraph" w:styleId="HTML0">
    <w:name w:val="HTML Preformatted"/>
    <w:basedOn w:val="a"/>
    <w:link w:val="HTML"/>
    <w:uiPriority w:val="99"/>
    <w:qFormat/>
    <w:rsid w:val="000F0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9">
    <w:name w:val="a"/>
    <w:basedOn w:val="a"/>
    <w:qFormat/>
    <w:rsid w:val="000F0007"/>
    <w:pPr>
      <w:spacing w:beforeAutospacing="1" w:afterAutospacing="1" w:line="240" w:lineRule="auto"/>
    </w:pPr>
    <w:rPr>
      <w:rFonts w:ascii="Times New Roman" w:eastAsia="Times New Roman" w:hAnsi="Times New Roman" w:cs="Times New Roman"/>
      <w:sz w:val="24"/>
      <w:szCs w:val="24"/>
      <w:lang w:val="uk-UA" w:eastAsia="uk-UA"/>
    </w:rPr>
  </w:style>
  <w:style w:type="numbering" w:customStyle="1" w:styleId="aa">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2974</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220FU11</dc:creator>
  <cp:lastModifiedBy>220FU11</cp:lastModifiedBy>
  <cp:revision>3</cp:revision>
  <cp:lastPrinted>2024-09-25T13:31:00Z</cp:lastPrinted>
  <dcterms:created xsi:type="dcterms:W3CDTF">2025-09-14T12:32:00Z</dcterms:created>
  <dcterms:modified xsi:type="dcterms:W3CDTF">2025-09-15T07:28:00Z</dcterms:modified>
  <dc:language>ru-RU</dc:language>
</cp:coreProperties>
</file>