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3E" w:rsidRDefault="00C41E51" w:rsidP="005C2983">
      <w:pPr>
        <w:spacing w:after="0" w:line="276" w:lineRule="auto"/>
        <w:contextualSpacing/>
        <w:jc w:val="center"/>
        <w:rPr>
          <w:rFonts w:ascii="Times New Roman" w:hAnsi="Times New Roman" w:cs="Times New Roman"/>
          <w:b/>
          <w:sz w:val="28"/>
          <w:szCs w:val="28"/>
          <w:lang w:val="uk-UA"/>
        </w:rPr>
      </w:pPr>
      <w:r w:rsidRPr="00C41E51">
        <w:rPr>
          <w:rFonts w:ascii="Times New Roman" w:hAnsi="Times New Roman" w:cs="Times New Roman"/>
          <w:b/>
          <w:sz w:val="28"/>
          <w:szCs w:val="28"/>
          <w:lang w:val="uk-UA"/>
        </w:rPr>
        <w:t>ПОЯСНЮВАЛЬНА ЗАПИСКА</w:t>
      </w:r>
    </w:p>
    <w:p w:rsidR="005C2983" w:rsidRPr="005C2983" w:rsidRDefault="005C2983" w:rsidP="005C2983">
      <w:pPr>
        <w:spacing w:after="0" w:line="276" w:lineRule="auto"/>
        <w:contextualSpacing/>
        <w:jc w:val="center"/>
        <w:rPr>
          <w:rFonts w:ascii="Times New Roman" w:hAnsi="Times New Roman" w:cs="Times New Roman"/>
          <w:b/>
          <w:sz w:val="24"/>
          <w:szCs w:val="24"/>
          <w:lang w:val="uk-UA"/>
        </w:rPr>
      </w:pPr>
    </w:p>
    <w:p w:rsidR="00C41E51" w:rsidRPr="005C2983" w:rsidRDefault="00C41E51" w:rsidP="005C2983">
      <w:pPr>
        <w:spacing w:after="0" w:line="276" w:lineRule="auto"/>
        <w:contextualSpacing/>
        <w:jc w:val="center"/>
        <w:rPr>
          <w:rFonts w:ascii="Times New Roman" w:hAnsi="Times New Roman" w:cs="Times New Roman"/>
          <w:b/>
          <w:sz w:val="28"/>
          <w:szCs w:val="28"/>
          <w:lang w:val="uk-UA"/>
        </w:rPr>
      </w:pPr>
      <w:r w:rsidRPr="005C2983">
        <w:rPr>
          <w:rFonts w:ascii="Times New Roman" w:hAnsi="Times New Roman" w:cs="Times New Roman"/>
          <w:b/>
          <w:sz w:val="28"/>
          <w:szCs w:val="28"/>
          <w:lang w:val="uk-UA"/>
        </w:rPr>
        <w:t xml:space="preserve">до </w:t>
      </w:r>
      <w:proofErr w:type="spellStart"/>
      <w:r w:rsidRPr="005C2983">
        <w:rPr>
          <w:rFonts w:ascii="Times New Roman" w:hAnsi="Times New Roman" w:cs="Times New Roman"/>
          <w:b/>
          <w:sz w:val="28"/>
          <w:szCs w:val="28"/>
          <w:lang w:val="uk-UA"/>
        </w:rPr>
        <w:t>проєкту</w:t>
      </w:r>
      <w:proofErr w:type="spellEnd"/>
      <w:r w:rsidRPr="005C2983">
        <w:rPr>
          <w:rFonts w:ascii="Times New Roman" w:hAnsi="Times New Roman" w:cs="Times New Roman"/>
          <w:b/>
          <w:sz w:val="28"/>
          <w:szCs w:val="28"/>
          <w:lang w:val="uk-UA"/>
        </w:rPr>
        <w:t xml:space="preserve"> рішення виконавчого комітету Чорноморської міської</w:t>
      </w:r>
    </w:p>
    <w:p w:rsidR="00C41E51" w:rsidRPr="005C2983" w:rsidRDefault="00C41E51" w:rsidP="005C2983">
      <w:pPr>
        <w:spacing w:after="0" w:line="276" w:lineRule="auto"/>
        <w:contextualSpacing/>
        <w:jc w:val="center"/>
        <w:rPr>
          <w:rFonts w:ascii="Times New Roman" w:hAnsi="Times New Roman" w:cs="Times New Roman"/>
          <w:b/>
          <w:sz w:val="28"/>
          <w:szCs w:val="28"/>
          <w:lang w:val="uk-UA"/>
        </w:rPr>
      </w:pPr>
      <w:r w:rsidRPr="005C2983">
        <w:rPr>
          <w:rFonts w:ascii="Times New Roman" w:hAnsi="Times New Roman" w:cs="Times New Roman"/>
          <w:b/>
          <w:sz w:val="28"/>
          <w:szCs w:val="28"/>
          <w:lang w:val="uk-UA"/>
        </w:rPr>
        <w:t xml:space="preserve"> ради Одеського району Одеської області</w:t>
      </w:r>
    </w:p>
    <w:p w:rsidR="00C41E51" w:rsidRPr="008A3074" w:rsidRDefault="008A3074" w:rsidP="005C2983">
      <w:pPr>
        <w:spacing w:after="0" w:line="276" w:lineRule="auto"/>
        <w:contextualSpacing/>
        <w:jc w:val="center"/>
        <w:rPr>
          <w:rFonts w:ascii="Times New Roman" w:hAnsi="Times New Roman" w:cs="Times New Roman"/>
          <w:b/>
          <w:sz w:val="28"/>
          <w:szCs w:val="28"/>
          <w:lang w:val="uk-UA"/>
        </w:rPr>
      </w:pPr>
      <w:r w:rsidRPr="008A3074">
        <w:rPr>
          <w:rFonts w:ascii="Times New Roman" w:eastAsia="Calibri" w:hAnsi="Times New Roman" w:cs="Times New Roman"/>
          <w:b/>
          <w:sz w:val="28"/>
          <w:szCs w:val="28"/>
          <w:lang w:val="uk-UA"/>
        </w:rPr>
        <w:t>«</w:t>
      </w:r>
      <w:r w:rsidR="003034B0" w:rsidRPr="008A3074">
        <w:rPr>
          <w:rFonts w:ascii="Times New Roman" w:eastAsia="Calibri" w:hAnsi="Times New Roman" w:cs="Times New Roman"/>
          <w:b/>
          <w:sz w:val="28"/>
          <w:szCs w:val="28"/>
          <w:lang w:val="uk-UA"/>
        </w:rPr>
        <w:t>Про внесення змін до  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(у новій редакції), затвердженого рішенням виконавчого комітету Чорноморської міської ради Одеського району Одеської області від 08.08.2024 № 293</w:t>
      </w:r>
      <w:r w:rsidRPr="008A3074">
        <w:rPr>
          <w:rFonts w:ascii="Times New Roman" w:eastAsia="Calibri" w:hAnsi="Times New Roman" w:cs="Times New Roman"/>
          <w:b/>
          <w:sz w:val="28"/>
          <w:szCs w:val="28"/>
          <w:lang w:val="uk-UA"/>
        </w:rPr>
        <w:t>»</w:t>
      </w:r>
    </w:p>
    <w:p w:rsidR="00C41E51" w:rsidRPr="005C2983" w:rsidRDefault="00C41E51" w:rsidP="005C2983">
      <w:pPr>
        <w:spacing w:after="0" w:line="276" w:lineRule="auto"/>
        <w:contextualSpacing/>
        <w:jc w:val="both"/>
        <w:rPr>
          <w:rFonts w:ascii="Times New Roman" w:hAnsi="Times New Roman" w:cs="Times New Roman"/>
          <w:b/>
          <w:sz w:val="28"/>
          <w:szCs w:val="28"/>
          <w:lang w:val="uk-UA"/>
        </w:rPr>
      </w:pPr>
    </w:p>
    <w:p w:rsidR="008A3074" w:rsidRPr="00BA71B6" w:rsidRDefault="00BA71B6" w:rsidP="00BA71B6">
      <w:pPr>
        <w:spacing w:after="0" w:line="360" w:lineRule="auto"/>
        <w:ind w:firstLine="567"/>
        <w:contextualSpacing/>
        <w:jc w:val="both"/>
        <w:rPr>
          <w:rFonts w:ascii="Times New Roman" w:eastAsia="Calibri" w:hAnsi="Times New Roman" w:cs="Times New Roman"/>
          <w:color w:val="000000"/>
          <w:sz w:val="28"/>
          <w:szCs w:val="28"/>
          <w:lang w:val="uk-UA"/>
        </w:rPr>
      </w:pPr>
      <w:r w:rsidRPr="00BA71B6">
        <w:rPr>
          <w:rFonts w:ascii="Times New Roman" w:hAnsi="Times New Roman" w:cs="Times New Roman"/>
          <w:sz w:val="28"/>
          <w:szCs w:val="28"/>
          <w:lang w:val="uk-UA"/>
        </w:rPr>
        <w:t xml:space="preserve">Беручи до </w:t>
      </w:r>
      <w:r w:rsidRPr="00BA71B6">
        <w:rPr>
          <w:rFonts w:ascii="Times New Roman" w:eastAsia="Times New Roman" w:hAnsi="Times New Roman" w:cs="Times New Roman"/>
          <w:sz w:val="28"/>
          <w:szCs w:val="28"/>
          <w:lang w:val="uk-UA"/>
        </w:rPr>
        <w:t xml:space="preserve">уваги звернення директора КНП «Стоматологічна поліклініка міста Чорноморська» Чорноморської міської ради Одеського району Одеської області (№ ВХ-4547-25 від 10.09.2025), </w:t>
      </w:r>
      <w:r w:rsidRPr="00BA71B6">
        <w:rPr>
          <w:rFonts w:ascii="Times New Roman" w:hAnsi="Times New Roman" w:cs="Times New Roman"/>
          <w:sz w:val="28"/>
          <w:szCs w:val="28"/>
          <w:lang w:val="uk-UA"/>
        </w:rPr>
        <w:t xml:space="preserve"> з</w:t>
      </w:r>
      <w:r w:rsidR="00C41E51" w:rsidRPr="00BA71B6">
        <w:rPr>
          <w:rFonts w:ascii="Times New Roman" w:hAnsi="Times New Roman" w:cs="Times New Roman"/>
          <w:sz w:val="28"/>
          <w:szCs w:val="28"/>
          <w:lang w:val="uk-UA"/>
        </w:rPr>
        <w:t xml:space="preserve"> метою </w:t>
      </w:r>
      <w:r w:rsidR="008A3074" w:rsidRPr="00BA71B6">
        <w:rPr>
          <w:rFonts w:ascii="Times New Roman" w:hAnsi="Times New Roman" w:cs="Times New Roman"/>
          <w:sz w:val="28"/>
          <w:szCs w:val="28"/>
          <w:lang w:val="uk-UA"/>
        </w:rPr>
        <w:t xml:space="preserve">підтримки </w:t>
      </w:r>
      <w:r w:rsidR="008A3074" w:rsidRPr="00BA71B6">
        <w:rPr>
          <w:rFonts w:ascii="Times New Roman" w:hAnsi="Times New Roman" w:cs="Times New Roman"/>
          <w:sz w:val="28"/>
          <w:szCs w:val="28"/>
          <w:lang w:val="uk-UA"/>
        </w:rPr>
        <w:t>окреми</w:t>
      </w:r>
      <w:r w:rsidR="008A3074" w:rsidRPr="00BA71B6">
        <w:rPr>
          <w:rFonts w:ascii="Times New Roman" w:hAnsi="Times New Roman" w:cs="Times New Roman"/>
          <w:sz w:val="28"/>
          <w:szCs w:val="28"/>
          <w:lang w:val="uk-UA"/>
        </w:rPr>
        <w:t>х</w:t>
      </w:r>
      <w:r w:rsidR="008A3074" w:rsidRPr="00BA71B6">
        <w:rPr>
          <w:rFonts w:ascii="Times New Roman" w:hAnsi="Times New Roman" w:cs="Times New Roman"/>
          <w:sz w:val="28"/>
          <w:szCs w:val="28"/>
          <w:lang w:val="uk-UA"/>
        </w:rPr>
        <w:t xml:space="preserve"> категорі</w:t>
      </w:r>
      <w:r w:rsidR="008A3074" w:rsidRPr="00BA71B6">
        <w:rPr>
          <w:rFonts w:ascii="Times New Roman" w:hAnsi="Times New Roman" w:cs="Times New Roman"/>
          <w:sz w:val="28"/>
          <w:szCs w:val="28"/>
          <w:lang w:val="uk-UA"/>
        </w:rPr>
        <w:t xml:space="preserve">й </w:t>
      </w:r>
      <w:r w:rsidR="008A3074" w:rsidRPr="00BA71B6">
        <w:rPr>
          <w:rFonts w:ascii="Times New Roman" w:hAnsi="Times New Roman" w:cs="Times New Roman"/>
          <w:sz w:val="28"/>
          <w:szCs w:val="28"/>
          <w:lang w:val="uk-UA"/>
        </w:rPr>
        <w:t xml:space="preserve"> громадян Чорноморської міської територіальної громади</w:t>
      </w:r>
      <w:r w:rsidR="008A3074" w:rsidRPr="00BA71B6">
        <w:rPr>
          <w:rFonts w:ascii="Times New Roman" w:hAnsi="Times New Roman" w:cs="Times New Roman"/>
          <w:sz w:val="28"/>
          <w:szCs w:val="28"/>
          <w:lang w:val="uk-UA"/>
        </w:rPr>
        <w:t xml:space="preserve"> в частині </w:t>
      </w:r>
      <w:r w:rsidR="00C41E51" w:rsidRPr="00BA71B6">
        <w:rPr>
          <w:rFonts w:ascii="Times New Roman" w:hAnsi="Times New Roman" w:cs="Times New Roman"/>
          <w:sz w:val="28"/>
          <w:szCs w:val="28"/>
          <w:lang w:val="uk-UA"/>
        </w:rPr>
        <w:t>надання стоматологічних послуг</w:t>
      </w:r>
      <w:r w:rsidR="008A3074" w:rsidRPr="00BA71B6">
        <w:rPr>
          <w:rFonts w:ascii="Times New Roman" w:hAnsi="Times New Roman" w:cs="Times New Roman"/>
          <w:sz w:val="28"/>
          <w:szCs w:val="28"/>
          <w:lang w:val="uk-UA"/>
        </w:rPr>
        <w:t>, д</w:t>
      </w:r>
      <w:r w:rsidR="00C41E51" w:rsidRPr="00BA71B6">
        <w:rPr>
          <w:rFonts w:ascii="Times New Roman" w:hAnsi="Times New Roman" w:cs="Times New Roman"/>
          <w:sz w:val="28"/>
          <w:szCs w:val="28"/>
          <w:lang w:val="uk-UA"/>
        </w:rPr>
        <w:t xml:space="preserve">аним </w:t>
      </w:r>
      <w:proofErr w:type="spellStart"/>
      <w:r w:rsidR="00C41E51" w:rsidRPr="00BA71B6">
        <w:rPr>
          <w:rFonts w:ascii="Times New Roman" w:hAnsi="Times New Roman" w:cs="Times New Roman"/>
          <w:sz w:val="28"/>
          <w:szCs w:val="28"/>
          <w:lang w:val="uk-UA"/>
        </w:rPr>
        <w:t>проєктом</w:t>
      </w:r>
      <w:proofErr w:type="spellEnd"/>
      <w:r w:rsidR="00C41E51" w:rsidRPr="00BA71B6">
        <w:rPr>
          <w:rFonts w:ascii="Times New Roman" w:hAnsi="Times New Roman" w:cs="Times New Roman"/>
          <w:sz w:val="28"/>
          <w:szCs w:val="28"/>
          <w:lang w:val="uk-UA"/>
        </w:rPr>
        <w:t xml:space="preserve"> рішення пропонується </w:t>
      </w:r>
      <w:r w:rsidR="00565A63" w:rsidRPr="00BA71B6">
        <w:rPr>
          <w:rFonts w:ascii="Times New Roman" w:hAnsi="Times New Roman" w:cs="Times New Roman"/>
          <w:sz w:val="28"/>
          <w:szCs w:val="28"/>
          <w:lang w:val="uk-UA"/>
        </w:rPr>
        <w:t>пенсіонерам</w:t>
      </w:r>
      <w:r w:rsidR="008A3074" w:rsidRPr="00BA71B6">
        <w:rPr>
          <w:rFonts w:ascii="Times New Roman" w:hAnsi="Times New Roman" w:cs="Times New Roman"/>
          <w:sz w:val="28"/>
          <w:szCs w:val="28"/>
          <w:lang w:val="uk-UA"/>
        </w:rPr>
        <w:t xml:space="preserve"> за віком,  ветеранам праці, </w:t>
      </w:r>
      <w:r w:rsidR="00565A63" w:rsidRPr="00BA71B6">
        <w:rPr>
          <w:rFonts w:ascii="Times New Roman" w:hAnsi="Times New Roman" w:cs="Times New Roman"/>
          <w:sz w:val="28"/>
          <w:szCs w:val="28"/>
          <w:lang w:val="uk-UA"/>
        </w:rPr>
        <w:t xml:space="preserve"> </w:t>
      </w:r>
      <w:r w:rsidR="008A3074" w:rsidRPr="00BA71B6">
        <w:rPr>
          <w:rFonts w:ascii="Times New Roman" w:hAnsi="Times New Roman" w:cs="Times New Roman"/>
          <w:sz w:val="28"/>
          <w:szCs w:val="28"/>
          <w:lang w:val="uk-UA"/>
        </w:rPr>
        <w:t>розмір місячного доходу</w:t>
      </w:r>
      <w:bookmarkStart w:id="0" w:name="_GoBack"/>
      <w:bookmarkEnd w:id="0"/>
      <w:r w:rsidR="008A3074" w:rsidRPr="00BA71B6">
        <w:rPr>
          <w:rFonts w:ascii="Times New Roman" w:hAnsi="Times New Roman" w:cs="Times New Roman"/>
          <w:sz w:val="28"/>
          <w:szCs w:val="28"/>
          <w:lang w:val="uk-UA"/>
        </w:rPr>
        <w:t xml:space="preserve"> яких </w:t>
      </w:r>
      <w:r w:rsidR="008A3074" w:rsidRPr="00BA71B6">
        <w:rPr>
          <w:rFonts w:ascii="Times New Roman" w:hAnsi="Times New Roman" w:cs="Times New Roman"/>
          <w:color w:val="000000"/>
          <w:sz w:val="28"/>
          <w:szCs w:val="28"/>
          <w:lang w:val="uk-UA"/>
        </w:rPr>
        <w:t>не перевищує двох прожиткових мінімумів на одну особу у період звернення відповідного року</w:t>
      </w:r>
      <w:r w:rsidR="008A3074" w:rsidRPr="00BA71B6">
        <w:rPr>
          <w:rFonts w:ascii="Times New Roman" w:hAnsi="Times New Roman" w:cs="Times New Roman"/>
          <w:sz w:val="28"/>
          <w:szCs w:val="28"/>
          <w:lang w:val="uk-UA"/>
        </w:rPr>
        <w:t xml:space="preserve"> (у 2025 році 2920грн*2=5840 грн)</w:t>
      </w:r>
      <w:r>
        <w:rPr>
          <w:rFonts w:ascii="Times New Roman" w:hAnsi="Times New Roman" w:cs="Times New Roman"/>
          <w:sz w:val="28"/>
          <w:szCs w:val="28"/>
          <w:lang w:val="uk-UA"/>
        </w:rPr>
        <w:t>,</w:t>
      </w:r>
      <w:r w:rsidR="00565A63" w:rsidRPr="00BA71B6">
        <w:rPr>
          <w:rFonts w:ascii="Times New Roman" w:hAnsi="Times New Roman" w:cs="Times New Roman"/>
          <w:sz w:val="28"/>
          <w:szCs w:val="28"/>
          <w:lang w:val="uk-UA"/>
        </w:rPr>
        <w:t xml:space="preserve"> зможуть отримати </w:t>
      </w:r>
      <w:r w:rsidR="002101A9" w:rsidRPr="00BA71B6">
        <w:rPr>
          <w:rFonts w:ascii="Times New Roman" w:eastAsia="Calibri" w:hAnsi="Times New Roman" w:cs="Times New Roman"/>
          <w:sz w:val="28"/>
          <w:szCs w:val="28"/>
          <w:lang w:val="uk-UA"/>
        </w:rPr>
        <w:t xml:space="preserve">ортопедичну стоматологічну допомогу з поновленням жувальної спроможності із застосуванням зубних протезів </w:t>
      </w:r>
      <w:r w:rsidR="002101A9" w:rsidRPr="00BA71B6">
        <w:rPr>
          <w:rFonts w:ascii="Times New Roman" w:eastAsia="Calibri" w:hAnsi="Times New Roman" w:cs="Times New Roman"/>
          <w:color w:val="000000"/>
          <w:sz w:val="28"/>
          <w:szCs w:val="28"/>
          <w:lang w:val="uk-UA"/>
        </w:rPr>
        <w:t>у</w:t>
      </w:r>
      <w:r w:rsidR="008A3074" w:rsidRPr="00BA71B6">
        <w:rPr>
          <w:rFonts w:ascii="Times New Roman" w:eastAsia="Calibri" w:hAnsi="Times New Roman" w:cs="Times New Roman"/>
          <w:color w:val="000000"/>
          <w:sz w:val="28"/>
          <w:szCs w:val="28"/>
          <w:lang w:val="uk-UA"/>
        </w:rPr>
        <w:t xml:space="preserve"> повному обсязі за рахунок коштів бюджету Чорноморської міської територіальної громади.</w:t>
      </w:r>
    </w:p>
    <w:p w:rsidR="00565A63" w:rsidRPr="00BA71B6" w:rsidRDefault="006C6A15" w:rsidP="00BA71B6">
      <w:pPr>
        <w:pBdr>
          <w:top w:val="nil"/>
          <w:left w:val="nil"/>
          <w:bottom w:val="nil"/>
          <w:right w:val="nil"/>
          <w:between w:val="nil"/>
        </w:pBdr>
        <w:tabs>
          <w:tab w:val="left" w:pos="567"/>
        </w:tabs>
        <w:spacing w:after="0" w:line="360" w:lineRule="auto"/>
        <w:ind w:firstLine="567"/>
        <w:contextualSpacing/>
        <w:jc w:val="both"/>
        <w:rPr>
          <w:rFonts w:ascii="Times New Roman" w:hAnsi="Times New Roman" w:cs="Times New Roman"/>
          <w:color w:val="000000"/>
          <w:sz w:val="28"/>
          <w:szCs w:val="28"/>
          <w:lang w:val="uk-UA"/>
        </w:rPr>
      </w:pPr>
      <w:r w:rsidRPr="00BA71B6">
        <w:rPr>
          <w:rFonts w:ascii="Times New Roman" w:hAnsi="Times New Roman" w:cs="Times New Roman"/>
          <w:color w:val="000000"/>
          <w:sz w:val="28"/>
          <w:szCs w:val="28"/>
          <w:lang w:val="uk-UA"/>
        </w:rPr>
        <w:t xml:space="preserve">Також пропонується збільшення вартості при отриманні </w:t>
      </w:r>
      <w:r w:rsidRPr="00BA71B6">
        <w:rPr>
          <w:rFonts w:ascii="Times New Roman" w:eastAsia="Calibri" w:hAnsi="Times New Roman" w:cs="Times New Roman"/>
          <w:sz w:val="28"/>
          <w:szCs w:val="28"/>
          <w:lang w:val="uk-UA"/>
        </w:rPr>
        <w:t>ортопедичн</w:t>
      </w:r>
      <w:r w:rsidRPr="00BA71B6">
        <w:rPr>
          <w:rFonts w:ascii="Times New Roman" w:eastAsia="Calibri" w:hAnsi="Times New Roman" w:cs="Times New Roman"/>
          <w:sz w:val="28"/>
          <w:szCs w:val="28"/>
          <w:lang w:val="uk-UA"/>
        </w:rPr>
        <w:t>ої</w:t>
      </w:r>
      <w:r w:rsidRPr="00BA71B6">
        <w:rPr>
          <w:rFonts w:ascii="Times New Roman" w:eastAsia="Calibri" w:hAnsi="Times New Roman" w:cs="Times New Roman"/>
          <w:sz w:val="28"/>
          <w:szCs w:val="28"/>
          <w:lang w:val="uk-UA"/>
        </w:rPr>
        <w:t xml:space="preserve"> стоматологічн</w:t>
      </w:r>
      <w:r w:rsidRPr="00BA71B6">
        <w:rPr>
          <w:rFonts w:ascii="Times New Roman" w:eastAsia="Calibri" w:hAnsi="Times New Roman" w:cs="Times New Roman"/>
          <w:sz w:val="28"/>
          <w:szCs w:val="28"/>
          <w:lang w:val="uk-UA"/>
        </w:rPr>
        <w:t>ої</w:t>
      </w:r>
      <w:r w:rsidRPr="00BA71B6">
        <w:rPr>
          <w:rFonts w:ascii="Times New Roman" w:eastAsia="Calibri" w:hAnsi="Times New Roman" w:cs="Times New Roman"/>
          <w:sz w:val="28"/>
          <w:szCs w:val="28"/>
          <w:lang w:val="uk-UA"/>
        </w:rPr>
        <w:t xml:space="preserve"> допомог</w:t>
      </w:r>
      <w:r w:rsidRPr="00BA71B6">
        <w:rPr>
          <w:rFonts w:ascii="Times New Roman" w:eastAsia="Calibri" w:hAnsi="Times New Roman" w:cs="Times New Roman"/>
          <w:sz w:val="28"/>
          <w:szCs w:val="28"/>
          <w:lang w:val="uk-UA"/>
        </w:rPr>
        <w:t xml:space="preserve">и </w:t>
      </w:r>
      <w:r w:rsidRPr="00BA71B6">
        <w:rPr>
          <w:rFonts w:ascii="Times New Roman" w:hAnsi="Times New Roman" w:cs="Times New Roman"/>
          <w:color w:val="000000"/>
          <w:sz w:val="28"/>
          <w:szCs w:val="28"/>
          <w:lang w:val="uk-UA"/>
        </w:rPr>
        <w:t xml:space="preserve"> з 3 000 до 4 400 грн для </w:t>
      </w:r>
      <w:r w:rsidR="008A3074" w:rsidRPr="00BA71B6">
        <w:rPr>
          <w:rFonts w:ascii="Times New Roman" w:hAnsi="Times New Roman" w:cs="Times New Roman"/>
          <w:color w:val="000000"/>
          <w:sz w:val="28"/>
          <w:szCs w:val="28"/>
          <w:lang w:val="uk-UA"/>
        </w:rPr>
        <w:t>пенсіонер</w:t>
      </w:r>
      <w:r w:rsidRPr="00BA71B6">
        <w:rPr>
          <w:rFonts w:ascii="Times New Roman" w:hAnsi="Times New Roman" w:cs="Times New Roman"/>
          <w:color w:val="000000"/>
          <w:sz w:val="28"/>
          <w:szCs w:val="28"/>
          <w:lang w:val="uk-UA"/>
        </w:rPr>
        <w:t>ів</w:t>
      </w:r>
      <w:r w:rsidR="008A3074" w:rsidRPr="00BA71B6">
        <w:rPr>
          <w:rFonts w:ascii="Times New Roman" w:hAnsi="Times New Roman" w:cs="Times New Roman"/>
          <w:color w:val="000000"/>
          <w:sz w:val="28"/>
          <w:szCs w:val="28"/>
          <w:lang w:val="uk-UA"/>
        </w:rPr>
        <w:t>, ветеран</w:t>
      </w:r>
      <w:r w:rsidR="00BA71B6">
        <w:rPr>
          <w:rFonts w:ascii="Times New Roman" w:hAnsi="Times New Roman" w:cs="Times New Roman"/>
          <w:color w:val="000000"/>
          <w:sz w:val="28"/>
          <w:szCs w:val="28"/>
          <w:lang w:val="uk-UA"/>
        </w:rPr>
        <w:t>ів</w:t>
      </w:r>
      <w:r w:rsidR="008A3074" w:rsidRPr="00BA71B6">
        <w:rPr>
          <w:rFonts w:ascii="Times New Roman" w:hAnsi="Times New Roman" w:cs="Times New Roman"/>
          <w:color w:val="000000"/>
          <w:sz w:val="28"/>
          <w:szCs w:val="28"/>
          <w:lang w:val="uk-UA"/>
        </w:rPr>
        <w:t xml:space="preserve"> праці</w:t>
      </w:r>
      <w:r w:rsidRPr="00BA71B6">
        <w:rPr>
          <w:rFonts w:ascii="Times New Roman" w:hAnsi="Times New Roman" w:cs="Times New Roman"/>
          <w:color w:val="000000"/>
          <w:sz w:val="28"/>
          <w:szCs w:val="28"/>
          <w:lang w:val="uk-UA"/>
        </w:rPr>
        <w:t xml:space="preserve">, </w:t>
      </w:r>
      <w:r w:rsidR="008A3074" w:rsidRPr="00BA71B6">
        <w:rPr>
          <w:rFonts w:ascii="Times New Roman" w:hAnsi="Times New Roman" w:cs="Times New Roman"/>
          <w:color w:val="000000"/>
          <w:sz w:val="28"/>
          <w:szCs w:val="28"/>
          <w:lang w:val="uk-UA"/>
        </w:rPr>
        <w:t xml:space="preserve">  розмір місячного доходу</w:t>
      </w:r>
      <w:r w:rsidRPr="00BA71B6">
        <w:rPr>
          <w:rFonts w:ascii="Times New Roman" w:hAnsi="Times New Roman" w:cs="Times New Roman"/>
          <w:color w:val="000000"/>
          <w:sz w:val="28"/>
          <w:szCs w:val="28"/>
          <w:lang w:val="uk-UA"/>
        </w:rPr>
        <w:t xml:space="preserve"> яких</w:t>
      </w:r>
      <w:r w:rsidR="008A3074" w:rsidRPr="00BA71B6">
        <w:rPr>
          <w:rFonts w:ascii="Times New Roman" w:hAnsi="Times New Roman" w:cs="Times New Roman"/>
          <w:color w:val="000000"/>
          <w:sz w:val="28"/>
          <w:szCs w:val="28"/>
          <w:lang w:val="uk-UA"/>
        </w:rPr>
        <w:t xml:space="preserve"> перевищує два прожиткових мінімуму на одну особу у період звернення відповідного року</w:t>
      </w:r>
      <w:r w:rsidR="00BA71B6" w:rsidRPr="00BA71B6">
        <w:rPr>
          <w:rFonts w:ascii="Times New Roman" w:hAnsi="Times New Roman" w:cs="Times New Roman"/>
          <w:color w:val="000000"/>
          <w:sz w:val="28"/>
          <w:szCs w:val="28"/>
          <w:lang w:val="uk-UA"/>
        </w:rPr>
        <w:t xml:space="preserve">. </w:t>
      </w:r>
    </w:p>
    <w:p w:rsidR="00BA71B6" w:rsidRPr="00BA71B6" w:rsidRDefault="00BA71B6" w:rsidP="00BA71B6">
      <w:pPr>
        <w:pBdr>
          <w:top w:val="nil"/>
          <w:left w:val="nil"/>
          <w:bottom w:val="nil"/>
          <w:right w:val="nil"/>
          <w:between w:val="nil"/>
        </w:pBdr>
        <w:tabs>
          <w:tab w:val="left" w:pos="567"/>
        </w:tabs>
        <w:spacing w:after="0" w:line="360" w:lineRule="auto"/>
        <w:ind w:firstLine="567"/>
        <w:contextualSpacing/>
        <w:jc w:val="both"/>
        <w:rPr>
          <w:rFonts w:ascii="Times New Roman" w:hAnsi="Times New Roman" w:cs="Times New Roman"/>
          <w:color w:val="000000"/>
          <w:sz w:val="28"/>
          <w:szCs w:val="28"/>
          <w:lang w:val="uk-UA"/>
        </w:rPr>
      </w:pPr>
    </w:p>
    <w:p w:rsidR="00BA71B6" w:rsidRDefault="00BA71B6" w:rsidP="00BA71B6">
      <w:pPr>
        <w:pBdr>
          <w:top w:val="nil"/>
          <w:left w:val="nil"/>
          <w:bottom w:val="nil"/>
          <w:right w:val="nil"/>
          <w:between w:val="nil"/>
        </w:pBdr>
        <w:tabs>
          <w:tab w:val="left" w:pos="567"/>
        </w:tabs>
        <w:spacing w:after="0" w:line="240" w:lineRule="auto"/>
        <w:ind w:firstLine="567"/>
        <w:contextualSpacing/>
        <w:jc w:val="both"/>
        <w:rPr>
          <w:rFonts w:ascii="Times New Roman" w:hAnsi="Times New Roman" w:cs="Times New Roman"/>
          <w:color w:val="000000"/>
          <w:sz w:val="28"/>
          <w:szCs w:val="28"/>
          <w:lang w:val="uk-UA"/>
        </w:rPr>
      </w:pPr>
    </w:p>
    <w:p w:rsidR="00BA71B6" w:rsidRPr="005C2983" w:rsidRDefault="00BA71B6" w:rsidP="00BA71B6">
      <w:pPr>
        <w:pBdr>
          <w:top w:val="nil"/>
          <w:left w:val="nil"/>
          <w:bottom w:val="nil"/>
          <w:right w:val="nil"/>
          <w:between w:val="nil"/>
        </w:pBdr>
        <w:tabs>
          <w:tab w:val="left" w:pos="567"/>
        </w:tabs>
        <w:spacing w:after="0" w:line="240" w:lineRule="auto"/>
        <w:ind w:firstLine="567"/>
        <w:contextualSpacing/>
        <w:jc w:val="both"/>
        <w:rPr>
          <w:rFonts w:ascii="Times New Roman" w:hAnsi="Times New Roman" w:cs="Times New Roman"/>
          <w:sz w:val="28"/>
          <w:szCs w:val="28"/>
          <w:lang w:val="uk-UA"/>
        </w:rPr>
      </w:pPr>
    </w:p>
    <w:p w:rsidR="005C2983" w:rsidRPr="005C2983" w:rsidRDefault="005C2983" w:rsidP="005C2983">
      <w:pPr>
        <w:tabs>
          <w:tab w:val="left" w:pos="5670"/>
          <w:tab w:val="left" w:pos="5812"/>
          <w:tab w:val="left" w:pos="5954"/>
        </w:tabs>
        <w:spacing w:after="0" w:line="276" w:lineRule="auto"/>
        <w:rPr>
          <w:rFonts w:ascii="Times New Roman" w:eastAsia="SimSun" w:hAnsi="Times New Roman" w:cs="Times New Roman"/>
          <w:sz w:val="28"/>
          <w:szCs w:val="28"/>
          <w:lang w:val="uk-UA" w:eastAsia="uk-UA"/>
        </w:rPr>
      </w:pPr>
      <w:r w:rsidRPr="005C2983">
        <w:rPr>
          <w:rFonts w:ascii="Times New Roman" w:eastAsia="SimSun" w:hAnsi="Times New Roman" w:cs="Times New Roman"/>
          <w:sz w:val="28"/>
          <w:szCs w:val="28"/>
          <w:lang w:val="uk-UA" w:eastAsia="uk-UA"/>
        </w:rPr>
        <w:t>Начальни</w:t>
      </w:r>
      <w:r w:rsidR="00BA71B6">
        <w:rPr>
          <w:rFonts w:ascii="Times New Roman" w:eastAsia="SimSun" w:hAnsi="Times New Roman" w:cs="Times New Roman"/>
          <w:sz w:val="28"/>
          <w:szCs w:val="28"/>
          <w:lang w:val="uk-UA" w:eastAsia="uk-UA"/>
        </w:rPr>
        <w:t xml:space="preserve">к фінансового управління </w:t>
      </w:r>
      <w:r w:rsidRPr="005C2983">
        <w:rPr>
          <w:rFonts w:ascii="Times New Roman" w:eastAsia="SimSun" w:hAnsi="Times New Roman" w:cs="Times New Roman"/>
          <w:sz w:val="28"/>
          <w:szCs w:val="28"/>
          <w:lang w:val="uk-UA" w:eastAsia="uk-UA"/>
        </w:rPr>
        <w:t xml:space="preserve">                               </w:t>
      </w:r>
      <w:r w:rsidR="00BA71B6">
        <w:rPr>
          <w:rFonts w:ascii="Times New Roman" w:eastAsia="SimSun" w:hAnsi="Times New Roman" w:cs="Times New Roman"/>
          <w:sz w:val="28"/>
          <w:szCs w:val="28"/>
          <w:lang w:val="uk-UA" w:eastAsia="uk-UA"/>
        </w:rPr>
        <w:t>Ольга ЯКОВЕНКО</w:t>
      </w:r>
    </w:p>
    <w:p w:rsidR="005C2983" w:rsidRPr="005C2983" w:rsidRDefault="005C2983" w:rsidP="005C2983">
      <w:pPr>
        <w:spacing w:after="0" w:line="276" w:lineRule="auto"/>
        <w:ind w:right="-6"/>
        <w:jc w:val="both"/>
        <w:rPr>
          <w:rFonts w:ascii="Times New Roman" w:eastAsia="SimSun" w:hAnsi="Times New Roman" w:cs="Times New Roman"/>
          <w:sz w:val="28"/>
          <w:szCs w:val="28"/>
          <w:lang w:val="uk-UA" w:eastAsia="uk-UA"/>
        </w:rPr>
      </w:pPr>
    </w:p>
    <w:p w:rsidR="00565A63" w:rsidRPr="005C2983" w:rsidRDefault="00565A63" w:rsidP="005C2983">
      <w:pPr>
        <w:spacing w:after="0" w:line="276" w:lineRule="auto"/>
        <w:ind w:firstLine="567"/>
        <w:contextualSpacing/>
        <w:jc w:val="both"/>
        <w:rPr>
          <w:rFonts w:ascii="Times New Roman" w:hAnsi="Times New Roman" w:cs="Times New Roman"/>
          <w:sz w:val="28"/>
          <w:szCs w:val="28"/>
          <w:lang w:val="uk-UA"/>
        </w:rPr>
      </w:pPr>
    </w:p>
    <w:p w:rsidR="00565A63" w:rsidRPr="005C2983" w:rsidRDefault="00565A63" w:rsidP="00C41E51">
      <w:pPr>
        <w:spacing w:after="0" w:line="240" w:lineRule="auto"/>
        <w:ind w:firstLine="567"/>
        <w:contextualSpacing/>
        <w:jc w:val="both"/>
        <w:rPr>
          <w:rFonts w:ascii="Times New Roman" w:hAnsi="Times New Roman" w:cs="Times New Roman"/>
          <w:sz w:val="28"/>
          <w:szCs w:val="28"/>
          <w:lang w:val="uk-UA"/>
        </w:rPr>
      </w:pPr>
    </w:p>
    <w:sectPr w:rsidR="00565A63" w:rsidRPr="005C2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51"/>
    <w:rsid w:val="002101A9"/>
    <w:rsid w:val="003034B0"/>
    <w:rsid w:val="00565A63"/>
    <w:rsid w:val="005C2983"/>
    <w:rsid w:val="006A7ED2"/>
    <w:rsid w:val="006C6A15"/>
    <w:rsid w:val="00837833"/>
    <w:rsid w:val="008959C5"/>
    <w:rsid w:val="008A3074"/>
    <w:rsid w:val="00BA71B6"/>
    <w:rsid w:val="00C41E51"/>
    <w:rsid w:val="00D22E48"/>
    <w:rsid w:val="00E4313E"/>
    <w:rsid w:val="00FE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4889D-9CDE-49E7-A77B-0A593805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248</Words>
  <Characters>1416</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220FU11</dc:creator>
  <cp:lastModifiedBy>220FU11</cp:lastModifiedBy>
  <cp:revision>3</cp:revision>
  <cp:lastPrinted>2024-09-25T12:48:00Z</cp:lastPrinted>
  <dcterms:created xsi:type="dcterms:W3CDTF">2025-09-14T12:33:00Z</dcterms:created>
  <dcterms:modified xsi:type="dcterms:W3CDTF">2025-09-15T08:18:00Z</dcterms:modified>
</cp:coreProperties>
</file>