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недоцільності позбавлення батьківських прав батька ---</w:t>
      </w:r>
    </w:p>
    <w:p w:rsidR="008712FE" w:rsidRPr="00390AC7" w:rsidRDefault="008712FE" w:rsidP="008712F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Іллічівського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суду Одеської області від 03 лютого 2025 року по справі № 501/34/25,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24 вересня 2025 року (протокол № 10),               </w:t>
      </w:r>
    </w:p>
    <w:p w:rsidR="008712FE" w:rsidRDefault="008712FE" w:rsidP="008712F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Pr="00390AC7" w:rsidRDefault="008712FE" w:rsidP="008712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8712FE" w:rsidRPr="00390AC7" w:rsidRDefault="008712FE" w:rsidP="008712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Pr="00390AC7" w:rsidRDefault="008712FE" w:rsidP="008712FE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недоцільність позбавлення батьківських прав --- щодо малолітнього ---, --- року народження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8712FE" w:rsidRPr="00390AC7" w:rsidRDefault="008712FE" w:rsidP="008712FE">
      <w:pPr>
        <w:pStyle w:val="a7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8712FE" w:rsidRPr="00390AC7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8712FE" w:rsidRPr="00390AC7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712FE" w:rsidRPr="00390AC7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E32"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p w:rsidR="008712FE" w:rsidRPr="002F2E32" w:rsidRDefault="008712FE" w:rsidP="008712FE">
      <w:pPr>
        <w:rPr>
          <w:lang w:val="uk-UA"/>
        </w:rPr>
      </w:pPr>
    </w:p>
    <w:p w:rsidR="008712FE" w:rsidRPr="002F2E32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8712FE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:rsidR="008712FE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712FE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712FE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8712FE" w:rsidRPr="008C15AF" w:rsidRDefault="008712FE" w:rsidP="008712FE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8712FE" w:rsidRPr="008C15AF" w:rsidRDefault="008712FE" w:rsidP="008712FE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8712FE" w:rsidRPr="008C15AF" w:rsidRDefault="008712FE" w:rsidP="008712F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8712FE" w:rsidRDefault="008712FE" w:rsidP="008712F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501/34/25</w:t>
      </w:r>
    </w:p>
    <w:p w:rsidR="008712FE" w:rsidRDefault="008712FE" w:rsidP="008712FE">
      <w:pPr>
        <w:pStyle w:val="a3"/>
        <w:jc w:val="both"/>
        <w:rPr>
          <w:b w:val="0"/>
          <w:sz w:val="24"/>
          <w:szCs w:val="24"/>
        </w:rPr>
      </w:pPr>
    </w:p>
    <w:p w:rsidR="008712FE" w:rsidRDefault="008712FE" w:rsidP="008712FE">
      <w:pPr>
        <w:pStyle w:val="a3"/>
        <w:jc w:val="both"/>
        <w:rPr>
          <w:b w:val="0"/>
          <w:sz w:val="24"/>
          <w:szCs w:val="24"/>
        </w:rPr>
      </w:pPr>
    </w:p>
    <w:p w:rsidR="008712FE" w:rsidRDefault="008712FE" w:rsidP="008712FE">
      <w:pPr>
        <w:pStyle w:val="a3"/>
        <w:tabs>
          <w:tab w:val="left" w:pos="4111"/>
          <w:tab w:val="left" w:pos="4536"/>
        </w:tabs>
        <w:ind w:right="510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недоцільність позбавлення </w:t>
      </w:r>
      <w:r w:rsidRPr="008C15AF">
        <w:rPr>
          <w:b w:val="0"/>
          <w:sz w:val="24"/>
          <w:szCs w:val="24"/>
        </w:rPr>
        <w:t>батьківських</w:t>
      </w:r>
      <w:r>
        <w:rPr>
          <w:b w:val="0"/>
          <w:sz w:val="24"/>
          <w:szCs w:val="24"/>
        </w:rPr>
        <w:t xml:space="preserve"> прав --- щодо малолітнього</w:t>
      </w:r>
    </w:p>
    <w:p w:rsidR="008712FE" w:rsidRDefault="008712FE" w:rsidP="008712FE">
      <w:pPr>
        <w:pStyle w:val="a3"/>
        <w:tabs>
          <w:tab w:val="left" w:pos="4111"/>
          <w:tab w:val="left" w:pos="4536"/>
        </w:tabs>
        <w:ind w:right="510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---, --- року народження</w:t>
      </w:r>
    </w:p>
    <w:p w:rsidR="008712FE" w:rsidRDefault="008712FE" w:rsidP="008712FE">
      <w:pPr>
        <w:pStyle w:val="a3"/>
        <w:tabs>
          <w:tab w:val="left" w:pos="4111"/>
          <w:tab w:val="left" w:pos="4536"/>
        </w:tabs>
        <w:ind w:right="5102"/>
        <w:jc w:val="both"/>
        <w:rPr>
          <w:b w:val="0"/>
          <w:sz w:val="24"/>
          <w:szCs w:val="24"/>
        </w:rPr>
      </w:pPr>
    </w:p>
    <w:p w:rsidR="008712FE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провадженні Чорноморського міського суду Одеської області перебуває цивільна справа № 501/34/25 за позовом --- про позбавлення батьківських прав --- щодо малолітнього сина ---, --- року народження.</w:t>
      </w:r>
    </w:p>
    <w:p w:rsidR="008712FE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спору, – орган опіки та піклування виконавчого комітету Чорноморської міської ради Одеського району Одеської області.</w:t>
      </w:r>
    </w:p>
    <w:p w:rsidR="008712FE" w:rsidRDefault="008712FE" w:rsidP="008712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Пунктом 4 статті 19 Сімейного кодексу України передбачено, що при розгляді судом спорів щодо позбавлення та поновлення батьківських прав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</w:t>
      </w:r>
    </w:p>
    <w:p w:rsidR="008712FE" w:rsidRPr="003734E6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--- про позбавлення батьківських прав --- щодо малолітнього сина ---, --- року народження, та матеріалів </w:t>
      </w:r>
      <w:r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 Чорноморської міської ради Одеського району Одеської області встановлено:</w:t>
      </w:r>
    </w:p>
    <w:p w:rsidR="008712FE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 з --- перебували у шлюбі з --- по --- року, від якого мають малолітнього сина ---, --- року народження.</w:t>
      </w:r>
    </w:p>
    <w:p w:rsidR="008712FE" w:rsidRPr="00F127A6" w:rsidRDefault="008712FE" w:rsidP="008712F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 липня 2011 року, після фактичного припинення відносин між батьками, дитина </w:t>
      </w:r>
      <w:r w:rsidRPr="009D660B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ись</w:t>
      </w:r>
      <w:r w:rsidRPr="009D660B">
        <w:rPr>
          <w:b w:val="0"/>
          <w:sz w:val="24"/>
          <w:szCs w:val="24"/>
        </w:rPr>
        <w:t xml:space="preserve"> проживати в сім’ї матері</w:t>
      </w:r>
      <w:r>
        <w:rPr>
          <w:b w:val="0"/>
          <w:sz w:val="24"/>
          <w:szCs w:val="24"/>
        </w:rPr>
        <w:t xml:space="preserve"> --- за адресою: ---</w:t>
      </w:r>
      <w:r w:rsidRPr="00F127A6">
        <w:rPr>
          <w:b w:val="0"/>
          <w:sz w:val="24"/>
          <w:szCs w:val="24"/>
        </w:rPr>
        <w:t xml:space="preserve">, будинок № </w:t>
      </w:r>
      <w:r>
        <w:rPr>
          <w:b w:val="0"/>
          <w:sz w:val="24"/>
          <w:szCs w:val="24"/>
        </w:rPr>
        <w:t xml:space="preserve">---, </w:t>
      </w:r>
      <w:r w:rsidRPr="00F127A6">
        <w:rPr>
          <w:b w:val="0"/>
          <w:sz w:val="24"/>
          <w:szCs w:val="24"/>
        </w:rPr>
        <w:t>квартира</w:t>
      </w:r>
      <w:r>
        <w:rPr>
          <w:b w:val="0"/>
          <w:sz w:val="24"/>
          <w:szCs w:val="24"/>
        </w:rPr>
        <w:t xml:space="preserve"> №</w:t>
      </w:r>
      <w:r w:rsidRPr="00F127A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---</w:t>
      </w:r>
      <w:r w:rsidRPr="00F127A6">
        <w:rPr>
          <w:b w:val="0"/>
          <w:sz w:val="24"/>
          <w:szCs w:val="24"/>
        </w:rPr>
        <w:t>, місто Чорноморськ Одеського району Одеської області.</w:t>
      </w: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 xml:space="preserve">матері </w:t>
      </w:r>
      <w:r>
        <w:rPr>
          <w:b w:val="0"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E94F61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>
        <w:rPr>
          <w:b w:val="0"/>
          <w:bCs/>
          <w:sz w:val="24"/>
          <w:szCs w:val="24"/>
        </w:rPr>
        <w:t>Хлопчик має окрему кімнату, окреме ліжко, стіл для навчання та місце для відпочинку.</w:t>
      </w: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8C6ED3">
        <w:rPr>
          <w:b w:val="0"/>
          <w:sz w:val="24"/>
          <w:szCs w:val="24"/>
        </w:rPr>
        <w:t xml:space="preserve">За інформацією комунального некомерційного підприємства </w:t>
      </w:r>
      <w:r w:rsidRPr="008C6ED3">
        <w:rPr>
          <w:b w:val="0"/>
          <w:bCs/>
          <w:sz w:val="24"/>
          <w:szCs w:val="24"/>
        </w:rPr>
        <w:t>«Чорноморський міський центр первинної медико-санітарної допомоги» Чорноморської міської ради Одеського району Одеської області</w:t>
      </w:r>
      <w:r>
        <w:rPr>
          <w:b w:val="0"/>
          <w:bCs/>
          <w:sz w:val="24"/>
          <w:szCs w:val="24"/>
        </w:rPr>
        <w:t xml:space="preserve"> дитина </w:t>
      </w:r>
      <w:r>
        <w:rPr>
          <w:b w:val="0"/>
          <w:sz w:val="24"/>
          <w:szCs w:val="24"/>
        </w:rPr>
        <w:t>---</w:t>
      </w:r>
      <w:r w:rsidRPr="004A2E3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Pr="004A2E36">
        <w:rPr>
          <w:b w:val="0"/>
          <w:sz w:val="24"/>
          <w:szCs w:val="24"/>
        </w:rPr>
        <w:t xml:space="preserve"> року народження</w:t>
      </w:r>
      <w:r>
        <w:rPr>
          <w:b w:val="0"/>
          <w:bCs/>
          <w:sz w:val="24"/>
          <w:szCs w:val="24"/>
        </w:rPr>
        <w:t>, спостерігалась лікарем-педіатром з народження. Законним представником в декларації на медичне обслуговування дитини вказана мати, яка піклується про здоров</w:t>
      </w:r>
      <w:r w:rsidRPr="009D660B">
        <w:rPr>
          <w:b w:val="0"/>
          <w:sz w:val="24"/>
          <w:szCs w:val="24"/>
        </w:rPr>
        <w:t>’</w:t>
      </w:r>
      <w:r>
        <w:rPr>
          <w:b w:val="0"/>
          <w:bCs/>
          <w:sz w:val="24"/>
          <w:szCs w:val="24"/>
        </w:rPr>
        <w:t>я й розвиток дитини, виконує рекомендації лікаря.</w:t>
      </w: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Батько з дитиною до лікаря не звертався.</w:t>
      </w: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:rsidR="008712FE" w:rsidRDefault="008712FE" w:rsidP="008712FE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2</w:t>
      </w:r>
    </w:p>
    <w:p w:rsidR="008712FE" w:rsidRDefault="008712FE" w:rsidP="008712F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ліцею № 7 </w:t>
      </w:r>
      <w:r>
        <w:rPr>
          <w:b w:val="0"/>
          <w:sz w:val="24"/>
          <w:szCs w:val="24"/>
        </w:rPr>
        <w:t>Чорноморської міської ради Одеського району Одеської області --- навчається в ліцеї з першого класу.</w:t>
      </w:r>
    </w:p>
    <w:p w:rsidR="008712FE" w:rsidRDefault="008712FE" w:rsidP="008712F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Мати --- приділяє належну увагу вихованню, навчанню та розвитку сина, відвідує батьківські збори, постійно підтримує зв'язок з класним керівником.</w:t>
      </w:r>
    </w:p>
    <w:p w:rsidR="008712FE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Батько --- з дитиною в школі не спілкувався. До школи на навчання сина не приводив та зі школи не забирав. З класним керівником на зв'язок не виходив, на батьківські збори не з’являвся, шкільні заходи не відвідував.</w:t>
      </w:r>
    </w:p>
    <w:p w:rsidR="008712FE" w:rsidRPr="00F6714C" w:rsidRDefault="008712FE" w:rsidP="008712FE">
      <w:pPr>
        <w:pStyle w:val="2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F076D6">
        <w:rPr>
          <w:bCs/>
          <w:sz w:val="24"/>
          <w:szCs w:val="24"/>
          <w:lang w:val="uk-UA"/>
        </w:rPr>
        <w:t xml:space="preserve">За інформацією комунальної установи </w:t>
      </w:r>
      <w:r>
        <w:rPr>
          <w:sz w:val="24"/>
          <w:szCs w:val="24"/>
          <w:lang w:val="uk-UA"/>
        </w:rPr>
        <w:t>«Центр соціальних служб»</w:t>
      </w:r>
      <w:r w:rsidRPr="00F076D6">
        <w:rPr>
          <w:sz w:val="24"/>
          <w:szCs w:val="24"/>
          <w:lang w:val="uk-UA"/>
        </w:rPr>
        <w:t xml:space="preserve"> Чорноморської міської ради Одеського району Одеської області</w:t>
      </w:r>
      <w:r w:rsidRPr="00F076D6">
        <w:rPr>
          <w:bCs/>
          <w:sz w:val="24"/>
          <w:szCs w:val="24"/>
          <w:lang w:val="uk-UA"/>
        </w:rPr>
        <w:t xml:space="preserve"> сім’я </w:t>
      </w:r>
      <w:r>
        <w:rPr>
          <w:bCs/>
          <w:sz w:val="24"/>
          <w:szCs w:val="24"/>
          <w:lang w:val="uk-UA"/>
        </w:rPr>
        <w:t xml:space="preserve">--- </w:t>
      </w:r>
      <w:r w:rsidRPr="00F6714C">
        <w:rPr>
          <w:sz w:val="24"/>
          <w:szCs w:val="24"/>
          <w:lang w:val="uk-UA"/>
        </w:rPr>
        <w:t>на обліку Центру не перебувал</w:t>
      </w:r>
      <w:r>
        <w:rPr>
          <w:sz w:val="24"/>
          <w:szCs w:val="24"/>
          <w:lang w:val="uk-UA"/>
        </w:rPr>
        <w:t>а</w:t>
      </w:r>
      <w:r w:rsidRPr="00F6714C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послуги не отримувала, будь-які повідомлення</w:t>
      </w:r>
      <w:r w:rsidRPr="00F6714C">
        <w:rPr>
          <w:sz w:val="24"/>
          <w:szCs w:val="24"/>
          <w:lang w:val="uk-UA"/>
        </w:rPr>
        <w:t xml:space="preserve"> стосовно цієї родини не надходили.</w:t>
      </w:r>
    </w:p>
    <w:p w:rsidR="008712FE" w:rsidRPr="00353F2C" w:rsidRDefault="008712FE" w:rsidP="008712FE">
      <w:pPr>
        <w:pStyle w:val="aa"/>
        <w:tabs>
          <w:tab w:val="left" w:pos="9356"/>
        </w:tabs>
        <w:ind w:firstLine="567"/>
        <w:rPr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>
        <w:rPr>
          <w:sz w:val="24"/>
          <w:szCs w:val="24"/>
          <w:lang w:val="uk-UA"/>
        </w:rPr>
        <w:t xml:space="preserve">--- </w:t>
      </w:r>
      <w:r w:rsidRPr="00353F2C">
        <w:rPr>
          <w:sz w:val="24"/>
          <w:szCs w:val="24"/>
          <w:lang w:val="uk-UA"/>
        </w:rPr>
        <w:t>компрометуючі матеріали відсутні</w:t>
      </w:r>
      <w:r>
        <w:rPr>
          <w:sz w:val="24"/>
          <w:szCs w:val="24"/>
          <w:lang w:val="uk-UA"/>
        </w:rPr>
        <w:t>, до адміністративної чи кримінальної відповідальності не притягався.</w:t>
      </w:r>
    </w:p>
    <w:p w:rsidR="008712FE" w:rsidRPr="006B14F2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Малолітній</w:t>
      </w:r>
      <w:r w:rsidRPr="006B14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 --- року народження</w:t>
      </w:r>
      <w:r w:rsidRPr="006B14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бу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запрошен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служби у справах дітей Чорноморської міської ради Одеського району Одеської області на бесіду, під час якої нада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заяву, в якій зазначи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в, що бажає щоб його батька 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позбавили батьківських прав щодо 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ього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Свого батька він зовсім не знає та не пам’ятає.</w:t>
      </w:r>
    </w:p>
    <w:p w:rsidR="008712FE" w:rsidRPr="006718F3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Батько --- є громадянином російської федерації, місце його проживання та перебування не відомо, тому з’ясувати його думку щодо позбавлення батьківських прав не виявилось можливим</w:t>
      </w:r>
      <w:r w:rsidRPr="00671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718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8712FE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--- щодо малолітнього сина ---, ---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 24 вересня 2025 року, на якому не була присутня мати ---.</w:t>
      </w:r>
    </w:p>
    <w:p w:rsidR="008712FE" w:rsidRPr="008712FE" w:rsidRDefault="008712FE" w:rsidP="008712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року, в</w:t>
      </w:r>
      <w:r w:rsidRPr="00085643">
        <w:rPr>
          <w:color w:val="333333"/>
          <w:shd w:val="clear" w:color="auto" w:fill="FFFFFF"/>
        </w:rPr>
        <w:t xml:space="preserve"> </w:t>
      </w:r>
      <w:r w:rsidRPr="008712FE">
        <w:rPr>
          <w:color w:val="000000" w:themeColor="text1"/>
          <w:shd w:val="clear" w:color="auto" w:fill="FFFFFF"/>
        </w:rPr>
        <w:t>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:rsidR="008712FE" w:rsidRPr="00C208AF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. 15,16,17 Постанови Плену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му Верховного суду України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від 30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березня 2007 року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ухилення батьків від виконання своїх обов’язків має місце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засвоєння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8712FE" w:rsidRPr="00C208AF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</w:t>
      </w:r>
    </w:p>
    <w:p w:rsidR="008712FE" w:rsidRPr="00C208AF" w:rsidRDefault="008712FE" w:rsidP="00871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---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 обґрунтувала мету, яку вона прагне досягнути позбавленням батьківських прав і яким чином позбавлення батьківських прав батька --- змінить існуючу ситуацію і сприятиме захисту інтересів дитини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8712FE" w:rsidRDefault="008712FE" w:rsidP="008712FE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Позбавлення батьківських прав є заходом відповідальності батьків за невиконання або неналежне виконання ними своїх батьківських обов`язків. Головною метою такого заходу є захист інтересів малолітніх та неповнолітніх дітей і стимулювання батьків щодо належного</w:t>
      </w:r>
      <w:r>
        <w:rPr>
          <w:color w:val="000000"/>
        </w:rPr>
        <w:t xml:space="preserve"> </w:t>
      </w:r>
    </w:p>
    <w:p w:rsidR="008712FE" w:rsidRDefault="008712FE" w:rsidP="008712FE">
      <w:pPr>
        <w:pStyle w:val="a9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712FE" w:rsidRDefault="008712FE" w:rsidP="008712FE">
      <w:pPr>
        <w:pStyle w:val="a9"/>
        <w:spacing w:before="0" w:beforeAutospacing="0" w:after="0" w:afterAutospacing="0"/>
        <w:jc w:val="both"/>
        <w:rPr>
          <w:color w:val="000000"/>
        </w:rPr>
      </w:pPr>
    </w:p>
    <w:p w:rsidR="008712FE" w:rsidRDefault="008712FE" w:rsidP="008712FE">
      <w:pPr>
        <w:pStyle w:val="a9"/>
        <w:spacing w:before="0" w:beforeAutospacing="0" w:after="0" w:afterAutospacing="0"/>
        <w:jc w:val="both"/>
        <w:rPr>
          <w:color w:val="000000"/>
        </w:rPr>
      </w:pPr>
    </w:p>
    <w:p w:rsidR="008712FE" w:rsidRDefault="008712FE" w:rsidP="008712FE">
      <w:pPr>
        <w:pStyle w:val="a9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3</w:t>
      </w:r>
    </w:p>
    <w:p w:rsidR="008712FE" w:rsidRPr="008B02C6" w:rsidRDefault="008712FE" w:rsidP="008712FE">
      <w:pPr>
        <w:pStyle w:val="a9"/>
        <w:spacing w:before="0" w:beforeAutospacing="0" w:after="0" w:afterAutospacing="0"/>
        <w:jc w:val="both"/>
        <w:rPr>
          <w:color w:val="000000"/>
        </w:rPr>
      </w:pPr>
      <w:r w:rsidRPr="008B02C6">
        <w:rPr>
          <w:color w:val="000000"/>
        </w:rPr>
        <w:t>виконання своїх обов`язків. Ухилення батьків від виховання дитини, як підстава позбавлення батьківських прав, можлива лише за умови винної поведінки батьків, свідомого нехтування ними своїми обов`язками.</w:t>
      </w:r>
    </w:p>
    <w:p w:rsidR="008712FE" w:rsidRPr="008B02C6" w:rsidRDefault="008712FE" w:rsidP="008712FE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Відповідно до положень</w:t>
      </w:r>
      <w:r>
        <w:rPr>
          <w:color w:val="000000"/>
        </w:rPr>
        <w:t xml:space="preserve"> </w:t>
      </w:r>
      <w:hyperlink r:id="rId4" w:anchor="7941" w:tgtFrame="_blank" w:tooltip="Цивільний процесуальний кодекс України (ред. з 15.12.2017); нормативно-правовий акт № 1618-IV від 18.03.2004, ВР України" w:history="1">
        <w:r w:rsidRPr="008B02C6">
          <w:rPr>
            <w:rStyle w:val="a8"/>
            <w:color w:val="000000"/>
          </w:rPr>
          <w:t>ст.81 ч.1 ЦПК України</w:t>
        </w:r>
      </w:hyperlink>
      <w:r w:rsidRPr="008B02C6">
        <w:rPr>
          <w:color w:val="000000"/>
        </w:rPr>
        <w:t>, кожна сторона повинна довести ті обставини, на які вона посилається як на підставу своїх вимог.</w:t>
      </w:r>
    </w:p>
    <w:p w:rsidR="008712FE" w:rsidRDefault="008712FE" w:rsidP="008712FE">
      <w:pPr>
        <w:spacing w:after="0" w:line="240" w:lineRule="auto"/>
        <w:ind w:firstLine="567"/>
        <w:jc w:val="both"/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382B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---</w:t>
      </w:r>
      <w:r w:rsidRPr="009624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</w:t>
      </w:r>
      <w:r w:rsidRPr="0081382B">
        <w:rPr>
          <w:rFonts w:ascii="Times New Roman" w:eastAsia="Times New Roman" w:hAnsi="Times New Roman" w:cs="Times New Roman"/>
          <w:sz w:val="24"/>
          <w:szCs w:val="24"/>
          <w:lang w:val="uk-UA"/>
        </w:rPr>
        <w:t>е надала підтверджень винної поведінки батька дитини щодо невиконання батьківських обов’язків</w:t>
      </w:r>
      <w:r w:rsidRPr="0081382B">
        <w:rPr>
          <w:rFonts w:ascii="Times New Roman" w:hAnsi="Times New Roman" w:cs="Times New Roman"/>
          <w:sz w:val="24"/>
          <w:szCs w:val="24"/>
          <w:lang w:val="uk-UA"/>
        </w:rPr>
        <w:t>, не довела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138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чому полягає захист прав та </w:t>
      </w:r>
    </w:p>
    <w:p w:rsidR="008712FE" w:rsidRDefault="008712FE" w:rsidP="008712FE">
      <w:pPr>
        <w:spacing w:after="0" w:line="240" w:lineRule="auto"/>
        <w:jc w:val="both"/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інтересів дитини шляхом позбавлення батька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--- </w:t>
      </w: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відносно </w:t>
      </w:r>
      <w:r w:rsidRPr="0081382B">
        <w:rPr>
          <w:rFonts w:ascii="Times New Roman" w:hAnsi="Times New Roman" w:cs="Times New Roman"/>
          <w:bCs/>
          <w:sz w:val="24"/>
          <w:szCs w:val="24"/>
          <w:lang w:val="uk-UA"/>
        </w:rPr>
        <w:t>малолітньо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го сина ---, ---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бать</w:t>
      </w: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>ківських прав</w:t>
      </w:r>
      <w:r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712FE" w:rsidRPr="0081382B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382B">
        <w:rPr>
          <w:rFonts w:ascii="Times New Roman" w:hAnsi="Times New Roman" w:cs="Times New Roman"/>
          <w:sz w:val="24"/>
          <w:szCs w:val="24"/>
          <w:lang w:val="uk-UA"/>
        </w:rPr>
        <w:t>Непорозуміння між батьками не можуть бути підставою для позбавлення батьківських прав, оскільки в рішеннях, що стосуються дітей, забезпечення їхніх найкращих інтересів повинне мати першочергове значення і переважати над інтересами батьків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12FE" w:rsidRDefault="008712FE" w:rsidP="0087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важаючи на те, що позбавлення батьківських прав є </w:t>
      </w:r>
      <w:r>
        <w:rPr>
          <w:rFonts w:ascii="Times New Roman" w:hAnsi="Times New Roman" w:cs="Times New Roman"/>
          <w:sz w:val="24"/>
          <w:szCs w:val="24"/>
          <w:lang w:val="uk-UA"/>
        </w:rPr>
        <w:t>виключним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 заходом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A75E7">
        <w:rPr>
          <w:lang w:val="uk-UA"/>
        </w:rPr>
        <w:t xml:space="preserve"> 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 xml:space="preserve">який тягне за собою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правові наслідки як для батька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>, так і для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ст.ст. 19,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141, 150, 155,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4, 180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24 вересня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 опіки та піклування вважає недоцільним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лення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батьківських прав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CA5EB3">
        <w:rPr>
          <w:rFonts w:ascii="Times New Roman" w:hAnsi="Times New Roman" w:cs="Times New Roman"/>
          <w:sz w:val="24"/>
          <w:szCs w:val="24"/>
          <w:lang w:val="uk-UA"/>
        </w:rPr>
        <w:t>алолітн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---, ---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712FE" w:rsidRDefault="008712FE" w:rsidP="008712F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:rsidR="00784D9D" w:rsidRDefault="00784D9D"/>
    <w:sectPr w:rsidR="00784D9D" w:rsidSect="00BA63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712FE"/>
    <w:rsid w:val="00286DB8"/>
    <w:rsid w:val="002B1442"/>
    <w:rsid w:val="004E7416"/>
    <w:rsid w:val="004F7692"/>
    <w:rsid w:val="00650573"/>
    <w:rsid w:val="007514D9"/>
    <w:rsid w:val="00784D9D"/>
    <w:rsid w:val="008712FE"/>
    <w:rsid w:val="00AB72FE"/>
    <w:rsid w:val="00CA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 w:eastAsia="en-US"/>
    </w:rPr>
  </w:style>
  <w:style w:type="character" w:customStyle="1" w:styleId="a4">
    <w:name w:val="По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rvps2">
    <w:name w:val="rvps2"/>
    <w:basedOn w:val="a"/>
    <w:rsid w:val="0087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8712FE"/>
  </w:style>
  <w:style w:type="character" w:styleId="a8">
    <w:name w:val="Hyperlink"/>
    <w:basedOn w:val="a0"/>
    <w:uiPriority w:val="99"/>
    <w:semiHidden/>
    <w:unhideWhenUsed/>
    <w:rsid w:val="008712FE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7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">
    <w:name w:val="Основной текст2"/>
    <w:basedOn w:val="a"/>
    <w:rsid w:val="008712FE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styleId="aa">
    <w:name w:val="Body Text"/>
    <w:basedOn w:val="a"/>
    <w:link w:val="ab"/>
    <w:rsid w:val="008712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8712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32">
    <w:name w:val="rvts32"/>
    <w:basedOn w:val="a0"/>
    <w:rsid w:val="00871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an_7941/ed_2024_02_22/pravo1/T04_1618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5840</Words>
  <Characters>3329</Characters>
  <Application>Microsoft Office Word</Application>
  <DocSecurity>0</DocSecurity>
  <Lines>27</Lines>
  <Paragraphs>18</Paragraphs>
  <ScaleCrop>false</ScaleCrop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2025-09-29T11:57:00Z</dcterms:created>
  <dcterms:modified xsi:type="dcterms:W3CDTF">2025-09-29T12:06:00Z</dcterms:modified>
</cp:coreProperties>
</file>