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853E" w14:textId="77777777" w:rsidR="00A03DFC" w:rsidRPr="00DF1D1F" w:rsidRDefault="00A03DFC">
      <w:pPr>
        <w:tabs>
          <w:tab w:val="left" w:pos="3686"/>
        </w:tabs>
        <w:ind w:right="5953"/>
        <w:rPr>
          <w:lang w:val="en-US"/>
        </w:rPr>
      </w:pPr>
    </w:p>
    <w:p w14:paraId="30517D88" w14:textId="77777777" w:rsidR="00A03DFC" w:rsidRDefault="00A03DFC">
      <w:pPr>
        <w:ind w:right="5953"/>
      </w:pPr>
    </w:p>
    <w:p w14:paraId="4149945C" w14:textId="77777777" w:rsidR="00A03DFC" w:rsidRDefault="00A03DFC">
      <w:pPr>
        <w:ind w:right="5953"/>
      </w:pPr>
    </w:p>
    <w:p w14:paraId="3ECD71FA" w14:textId="77777777" w:rsidR="00A03DFC" w:rsidRDefault="00A03DFC">
      <w:pPr>
        <w:tabs>
          <w:tab w:val="left" w:pos="3686"/>
        </w:tabs>
        <w:ind w:right="5953"/>
      </w:pPr>
    </w:p>
    <w:p w14:paraId="6A9A5484" w14:textId="77777777" w:rsidR="00A03DFC" w:rsidRDefault="00A03DFC">
      <w:pPr>
        <w:tabs>
          <w:tab w:val="left" w:pos="3686"/>
        </w:tabs>
        <w:ind w:right="5953"/>
      </w:pPr>
    </w:p>
    <w:p w14:paraId="3DA93DD8" w14:textId="77777777" w:rsidR="00A03DFC" w:rsidRDefault="00A03DFC">
      <w:pPr>
        <w:ind w:right="5953"/>
      </w:pPr>
    </w:p>
    <w:p w14:paraId="20B664E8" w14:textId="77777777" w:rsidR="00A03DFC" w:rsidRDefault="00A03DFC">
      <w:pPr>
        <w:ind w:right="5953"/>
      </w:pPr>
    </w:p>
    <w:p w14:paraId="1049DF2B" w14:textId="07780986" w:rsidR="00A03DFC" w:rsidRDefault="00A03DFC">
      <w:pPr>
        <w:tabs>
          <w:tab w:val="left" w:pos="3686"/>
        </w:tabs>
        <w:ind w:right="5953"/>
      </w:pPr>
    </w:p>
    <w:p w14:paraId="231202F8" w14:textId="77777777" w:rsidR="0052673E" w:rsidRDefault="0052673E">
      <w:pPr>
        <w:tabs>
          <w:tab w:val="left" w:pos="3686"/>
        </w:tabs>
        <w:ind w:right="5953"/>
      </w:pPr>
    </w:p>
    <w:p w14:paraId="7D0321A6" w14:textId="77777777" w:rsidR="00A03DFC" w:rsidRDefault="00A03DFC">
      <w:pPr>
        <w:ind w:right="5953"/>
      </w:pPr>
    </w:p>
    <w:p w14:paraId="7C2EE3DF" w14:textId="77777777" w:rsidR="00A03DFC" w:rsidRDefault="00A03DFC">
      <w:pPr>
        <w:ind w:right="5953"/>
      </w:pPr>
    </w:p>
    <w:p w14:paraId="2DE8EAE8" w14:textId="77777777" w:rsidR="00A03DFC" w:rsidRDefault="00A03DFC">
      <w:pPr>
        <w:ind w:right="5953"/>
      </w:pPr>
    </w:p>
    <w:p w14:paraId="5B889AB9" w14:textId="77777777" w:rsidR="00A03DFC" w:rsidRDefault="00A03DFC">
      <w:pPr>
        <w:tabs>
          <w:tab w:val="left" w:pos="3686"/>
        </w:tabs>
        <w:ind w:right="5953"/>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367AC" w:rsidRDefault="00A03DFC">
      <w:pPr>
        <w:tabs>
          <w:tab w:val="left" w:pos="567"/>
        </w:tabs>
        <w:jc w:val="both"/>
      </w:pPr>
    </w:p>
    <w:p w14:paraId="3444D242" w14:textId="77777777" w:rsidR="00A03DFC" w:rsidRDefault="00865191">
      <w:pPr>
        <w:tabs>
          <w:tab w:val="left" w:pos="567"/>
        </w:tabs>
        <w:jc w:val="center"/>
      </w:pPr>
      <w:r>
        <w:t>виконавчий комітет Чорноморської міської ради</w:t>
      </w:r>
      <w:r>
        <w:rPr>
          <w:lang w:val="ru-RU"/>
        </w:rPr>
        <w:t xml:space="preserve"> </w:t>
      </w:r>
      <w:proofErr w:type="spellStart"/>
      <w:r>
        <w:rPr>
          <w:lang w:val="ru-RU"/>
        </w:rPr>
        <w:t>Одеського</w:t>
      </w:r>
      <w:proofErr w:type="spellEnd"/>
      <w:r>
        <w:rPr>
          <w:lang w:val="ru-RU"/>
        </w:rPr>
        <w:t xml:space="preserve"> району</w:t>
      </w:r>
      <w:r>
        <w:t xml:space="preserve"> Одеської області вирішив:</w:t>
      </w:r>
    </w:p>
    <w:p w14:paraId="4F430A10" w14:textId="77777777" w:rsidR="00A03DFC" w:rsidRPr="005F56DA" w:rsidRDefault="00A03DFC">
      <w:pPr>
        <w:tabs>
          <w:tab w:val="left" w:pos="3945"/>
        </w:tabs>
        <w:contextualSpacing/>
        <w:jc w:val="both"/>
        <w:rPr>
          <w:sz w:val="20"/>
          <w:szCs w:val="20"/>
        </w:rPr>
      </w:pPr>
    </w:p>
    <w:p w14:paraId="69FAC192" w14:textId="0CD413A9" w:rsidR="00A03DFC" w:rsidRDefault="006E61D1">
      <w:pPr>
        <w:tabs>
          <w:tab w:val="left" w:pos="3945"/>
        </w:tabs>
        <w:contextualSpacing/>
        <w:jc w:val="both"/>
      </w:pPr>
      <w:r>
        <w:t xml:space="preserve">        </w:t>
      </w:r>
      <w:r w:rsidR="004352D6">
        <w:t>1</w:t>
      </w:r>
      <w:r w:rsidR="00865191">
        <w:t xml:space="preserve">. </w:t>
      </w:r>
      <w:r w:rsidR="00733134" w:rsidRPr="00733134">
        <w:t xml:space="preserve">За </w:t>
      </w:r>
      <w:bookmarkStart w:id="0" w:name="_Hlk201748997"/>
      <w:bookmarkStart w:id="1" w:name="_Hlk202880235"/>
      <w:r w:rsidR="00704EC7" w:rsidRPr="00704EC7">
        <w:t xml:space="preserve">багаторічну </w:t>
      </w:r>
      <w:r w:rsidR="008E144F">
        <w:t>вірність козацьким традиціям, активну громадську позицію, мужність і самовіддане служіння Українському народові</w:t>
      </w:r>
      <w:r w:rsidR="00704EC7">
        <w:t xml:space="preserve"> </w:t>
      </w:r>
      <w:r w:rsidR="000E56D9">
        <w:t>та</w:t>
      </w:r>
      <w:r w:rsidR="00FB6EE2">
        <w:t xml:space="preserve"> </w:t>
      </w:r>
      <w:bookmarkStart w:id="2" w:name="_Hlk206052941"/>
      <w:r w:rsidR="00FB6EE2">
        <w:t xml:space="preserve">з </w:t>
      </w:r>
      <w:r w:rsidR="00A45683">
        <w:t>нагоди</w:t>
      </w:r>
      <w:r w:rsidR="00FB6EE2">
        <w:t xml:space="preserve"> </w:t>
      </w:r>
      <w:bookmarkStart w:id="3" w:name="_Hlk201827630"/>
      <w:r w:rsidR="00FB6EE2">
        <w:t>відзначення</w:t>
      </w:r>
      <w:r w:rsidR="005A253B">
        <w:t xml:space="preserve"> </w:t>
      </w:r>
      <w:bookmarkEnd w:id="2"/>
      <w:bookmarkEnd w:id="3"/>
      <w:r w:rsidR="008E144F" w:rsidRPr="000D37D9">
        <w:rPr>
          <w:bCs/>
        </w:rPr>
        <w:t>Дня захисників та захисниць України</w:t>
      </w:r>
      <w:r w:rsidR="008E144F" w:rsidRPr="008E144F">
        <w:rPr>
          <w:bCs/>
        </w:rPr>
        <w:t xml:space="preserve"> </w:t>
      </w:r>
      <w:r w:rsidR="008E144F">
        <w:rPr>
          <w:bCs/>
        </w:rPr>
        <w:t xml:space="preserve">а також Дня Українського козацтва </w:t>
      </w:r>
      <w:r w:rsidR="00865191">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7E342B">
        <w:t>1298,71</w:t>
      </w:r>
      <w:r w:rsidR="00865191" w:rsidRPr="007E342B">
        <w:t xml:space="preserve"> </w:t>
      </w:r>
      <w:r w:rsidR="00865191">
        <w:t>гривень:</w:t>
      </w:r>
    </w:p>
    <w:bookmarkEnd w:id="0"/>
    <w:bookmarkEnd w:id="1"/>
    <w:p w14:paraId="096BE780" w14:textId="57DD541A" w:rsidR="000E56D9" w:rsidRDefault="000E56D9" w:rsidP="000E56D9">
      <w:pPr>
        <w:tabs>
          <w:tab w:val="left" w:pos="3945"/>
        </w:tabs>
        <w:contextualSpacing/>
        <w:jc w:val="both"/>
      </w:pPr>
      <w:r>
        <w:t xml:space="preserve">        </w:t>
      </w:r>
      <w:r w:rsidR="008E144F">
        <w:t>ГІНКУ Микол</w:t>
      </w:r>
      <w:r w:rsidR="00F30F3B">
        <w:t>у</w:t>
      </w:r>
      <w:r w:rsidR="008E144F">
        <w:t xml:space="preserve"> Васильовича – члена ГО «ЧОРНОМОРСЬКИЙ КОЗАЦЬКИЙ ОКРУГ»;</w:t>
      </w:r>
    </w:p>
    <w:p w14:paraId="2044F648" w14:textId="77777777" w:rsidR="008E144F" w:rsidRPr="008E144F" w:rsidRDefault="008E144F" w:rsidP="008E144F">
      <w:pPr>
        <w:tabs>
          <w:tab w:val="left" w:pos="3945"/>
        </w:tabs>
        <w:contextualSpacing/>
        <w:jc w:val="both"/>
      </w:pPr>
      <w:r>
        <w:t xml:space="preserve">        КОБЗАРА Євгена Федоровича – отамана </w:t>
      </w:r>
      <w:r w:rsidRPr="008E144F">
        <w:t>ГО «ЧОРНОМОРСЬКИЙ КОЗАЦЬКИЙ ОКРУГ»;</w:t>
      </w:r>
    </w:p>
    <w:p w14:paraId="6D8526ED" w14:textId="2A1A1317" w:rsidR="008E144F" w:rsidRDefault="008E144F" w:rsidP="000E56D9">
      <w:pPr>
        <w:tabs>
          <w:tab w:val="left" w:pos="3945"/>
        </w:tabs>
        <w:contextualSpacing/>
        <w:jc w:val="both"/>
      </w:pPr>
      <w:r>
        <w:t xml:space="preserve">        ПОЛІЩУКА </w:t>
      </w:r>
      <w:r w:rsidR="002367AC">
        <w:t xml:space="preserve">Віктора Григоровича - </w:t>
      </w:r>
      <w:r w:rsidR="002367AC" w:rsidRPr="002367AC">
        <w:t>члена ГО «ЧОРНОМОРСЬКИЙ КОЗАЦЬКИЙ ОКРУГ»;</w:t>
      </w:r>
    </w:p>
    <w:p w14:paraId="455B1872" w14:textId="4767F01D" w:rsidR="002367AC" w:rsidRDefault="002367AC" w:rsidP="000E56D9">
      <w:pPr>
        <w:tabs>
          <w:tab w:val="left" w:pos="3945"/>
        </w:tabs>
        <w:contextualSpacing/>
        <w:jc w:val="both"/>
      </w:pPr>
      <w:r>
        <w:t xml:space="preserve">        ТОТІЄВА Сергія Олександровича - </w:t>
      </w:r>
      <w:r w:rsidRPr="002367AC">
        <w:t>члена ГО «ЧОРНОМОРСЬКИЙ КОЗАЦЬКИЙ ОКРУГ»;</w:t>
      </w:r>
    </w:p>
    <w:p w14:paraId="79735F13" w14:textId="2AEB7610" w:rsidR="002367AC" w:rsidRDefault="002367AC" w:rsidP="000E56D9">
      <w:pPr>
        <w:tabs>
          <w:tab w:val="left" w:pos="3945"/>
        </w:tabs>
        <w:contextualSpacing/>
        <w:jc w:val="both"/>
      </w:pPr>
      <w:r>
        <w:t xml:space="preserve">        ЧАГІНА Валентина Віталійовича - </w:t>
      </w:r>
      <w:r w:rsidRPr="002367AC">
        <w:t>члена ГО «ЧОРНОМОРСЬКИЙ КОЗАЦЬКИЙ ОКРУГ»</w:t>
      </w:r>
      <w:r>
        <w:t>.</w:t>
      </w:r>
    </w:p>
    <w:p w14:paraId="0E0BB657" w14:textId="725EEDBC" w:rsidR="00351F45" w:rsidRPr="005F56DA" w:rsidRDefault="00351F45" w:rsidP="00351F45">
      <w:pPr>
        <w:tabs>
          <w:tab w:val="left" w:pos="3945"/>
        </w:tabs>
        <w:contextualSpacing/>
        <w:jc w:val="both"/>
        <w:rPr>
          <w:sz w:val="20"/>
          <w:szCs w:val="20"/>
        </w:rPr>
      </w:pPr>
    </w:p>
    <w:p w14:paraId="494BCDFE" w14:textId="711CB5FD" w:rsidR="00351F45" w:rsidRPr="00351F45" w:rsidRDefault="00351F45" w:rsidP="00351F45">
      <w:pPr>
        <w:tabs>
          <w:tab w:val="left" w:pos="3945"/>
        </w:tabs>
        <w:contextualSpacing/>
        <w:jc w:val="both"/>
        <w:rPr>
          <w:bCs/>
        </w:rPr>
      </w:pPr>
      <w:r>
        <w:t xml:space="preserve">        </w:t>
      </w:r>
      <w:r w:rsidR="002367AC">
        <w:t>2</w:t>
      </w:r>
      <w:r>
        <w:t xml:space="preserve">. </w:t>
      </w:r>
      <w:r w:rsidRPr="00351F45">
        <w:rPr>
          <w:bCs/>
        </w:rPr>
        <w:t xml:space="preserve">За </w:t>
      </w:r>
      <w:r w:rsidR="002367AC" w:rsidRPr="000D37D9">
        <w:rPr>
          <w:bCs/>
        </w:rPr>
        <w:t>активну громадську діяльність</w:t>
      </w:r>
      <w:r w:rsidR="002367AC" w:rsidRPr="002367AC">
        <w:rPr>
          <w:bCs/>
        </w:rPr>
        <w:t>,</w:t>
      </w:r>
      <w:r w:rsidR="002367AC" w:rsidRPr="000D37D9">
        <w:rPr>
          <w:bCs/>
        </w:rPr>
        <w:t xml:space="preserve"> значний внесок в розвиток ветеранського руху</w:t>
      </w:r>
      <w:r w:rsidR="002367AC" w:rsidRPr="002367AC">
        <w:rPr>
          <w:bCs/>
        </w:rPr>
        <w:t xml:space="preserve"> </w:t>
      </w:r>
      <w:r w:rsidRPr="00351F45">
        <w:rPr>
          <w:bCs/>
        </w:rPr>
        <w:t xml:space="preserve">та з нагоди відзначення </w:t>
      </w:r>
      <w:r w:rsidR="002367AC" w:rsidRPr="000D37D9">
        <w:rPr>
          <w:bCs/>
        </w:rPr>
        <w:t>Міжнародного дня людей похилого віку</w:t>
      </w:r>
      <w:r w:rsidR="002367AC" w:rsidRPr="002367AC">
        <w:rPr>
          <w:bCs/>
        </w:rPr>
        <w:t xml:space="preserve"> </w:t>
      </w:r>
      <w:r w:rsidRPr="00351F45">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1839F572" w14:textId="47BAA165" w:rsidR="00351F45" w:rsidRDefault="00351F45" w:rsidP="00351F45">
      <w:pPr>
        <w:tabs>
          <w:tab w:val="left" w:pos="3945"/>
        </w:tabs>
        <w:contextualSpacing/>
        <w:jc w:val="both"/>
        <w:rPr>
          <w:bCs/>
        </w:rPr>
      </w:pPr>
      <w:r>
        <w:t xml:space="preserve">        </w:t>
      </w:r>
      <w:bookmarkStart w:id="4" w:name="_Hlk174100625"/>
      <w:r w:rsidR="0016174E">
        <w:t xml:space="preserve">БУЧАЦЬКУ Олену Тимофіївну – члена </w:t>
      </w:r>
      <w:r w:rsidR="00493359">
        <w:t xml:space="preserve">ради </w:t>
      </w:r>
      <w:r w:rsidR="00493359" w:rsidRPr="00493359">
        <w:rPr>
          <w:rFonts w:eastAsia="Calibri" w:cs="font866"/>
          <w:bCs/>
          <w:color w:val="000000"/>
          <w:lang w:eastAsia="ru-RU"/>
        </w:rPr>
        <w:t>Організації ветеранів міста Чорноморська</w:t>
      </w:r>
      <w:r w:rsidR="00493359">
        <w:rPr>
          <w:bCs/>
        </w:rPr>
        <w:t>;</w:t>
      </w:r>
    </w:p>
    <w:p w14:paraId="5DCE8AEA" w14:textId="7E4B57BD" w:rsidR="00AA0C41" w:rsidRDefault="00AA0C41" w:rsidP="00351F45">
      <w:pPr>
        <w:tabs>
          <w:tab w:val="left" w:pos="3945"/>
        </w:tabs>
        <w:contextualSpacing/>
        <w:jc w:val="both"/>
        <w:rPr>
          <w:bCs/>
        </w:rPr>
      </w:pPr>
      <w:r>
        <w:rPr>
          <w:bCs/>
        </w:rPr>
        <w:t xml:space="preserve">        БРИНЗОВУ Євдокію Миколаївну – жительку Чорноморської територіальної громади;</w:t>
      </w:r>
    </w:p>
    <w:p w14:paraId="0C2627BE" w14:textId="3FEB77EB" w:rsidR="00493359" w:rsidRPr="00351F45" w:rsidRDefault="00493359" w:rsidP="00351F45">
      <w:pPr>
        <w:tabs>
          <w:tab w:val="left" w:pos="3945"/>
        </w:tabs>
        <w:contextualSpacing/>
        <w:jc w:val="both"/>
        <w:rPr>
          <w:bCs/>
        </w:rPr>
      </w:pPr>
      <w:r>
        <w:rPr>
          <w:bCs/>
        </w:rPr>
        <w:t xml:space="preserve">        КОЗЛО Ніну Дмитрівну – голову первинної організації ЖЕУ-1.</w:t>
      </w:r>
    </w:p>
    <w:bookmarkEnd w:id="4"/>
    <w:p w14:paraId="3ED34619" w14:textId="0289DA27" w:rsidR="00351F45" w:rsidRPr="005F56DA" w:rsidRDefault="00351F45" w:rsidP="00351F45">
      <w:pPr>
        <w:tabs>
          <w:tab w:val="left" w:pos="3945"/>
        </w:tabs>
        <w:contextualSpacing/>
        <w:jc w:val="both"/>
        <w:rPr>
          <w:sz w:val="20"/>
          <w:szCs w:val="20"/>
        </w:rPr>
      </w:pPr>
    </w:p>
    <w:p w14:paraId="64DDCC90" w14:textId="3240B530" w:rsidR="003A56DC" w:rsidRPr="003A56DC" w:rsidRDefault="003A56DC" w:rsidP="003A56DC">
      <w:pPr>
        <w:tabs>
          <w:tab w:val="left" w:pos="3945"/>
        </w:tabs>
        <w:contextualSpacing/>
        <w:jc w:val="both"/>
        <w:rPr>
          <w:bCs/>
        </w:rPr>
      </w:pPr>
      <w:r>
        <w:t xml:space="preserve">        </w:t>
      </w:r>
      <w:r w:rsidR="00DE002A">
        <w:t>3</w:t>
      </w:r>
      <w:r>
        <w:t>. З</w:t>
      </w:r>
      <w:r w:rsidRPr="003A56DC">
        <w:t>а багаторічну сумлінну працю,</w:t>
      </w:r>
      <w:r>
        <w:t xml:space="preserve"> </w:t>
      </w:r>
      <w:r w:rsidRPr="003A56DC">
        <w:t>зразкове виконання службових обов’язків</w:t>
      </w:r>
      <w:r>
        <w:t xml:space="preserve">, </w:t>
      </w:r>
      <w:r w:rsidRPr="003A56DC">
        <w:t xml:space="preserve">з нагоди відзначення </w:t>
      </w:r>
      <w:r>
        <w:t>7</w:t>
      </w:r>
      <w:r w:rsidRPr="003A56DC">
        <w:t>0-річного ювілейного Дня народження</w:t>
      </w:r>
      <w:r w:rsidR="00DE002A">
        <w:t xml:space="preserve"> а також Дня працівників освіти</w:t>
      </w:r>
      <w:r>
        <w:t xml:space="preserve"> </w:t>
      </w:r>
      <w:r w:rsidRPr="003A56DC">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6D757C60" w14:textId="44CC5B46" w:rsidR="003550DE" w:rsidRDefault="003A56DC" w:rsidP="003550DE">
      <w:pPr>
        <w:tabs>
          <w:tab w:val="left" w:pos="3945"/>
        </w:tabs>
        <w:contextualSpacing/>
        <w:jc w:val="both"/>
        <w:rPr>
          <w:bCs/>
        </w:rPr>
      </w:pPr>
      <w:r>
        <w:t xml:space="preserve">        </w:t>
      </w:r>
      <w:r w:rsidR="00DE002A">
        <w:t xml:space="preserve">АВКСЕНТЬЄВУ Світлану Михайлівну - </w:t>
      </w:r>
      <w:r w:rsidR="00DE002A" w:rsidRPr="00DE002A">
        <w:t>тренера-викладача відділення легкої атлетики КДЮСШ</w:t>
      </w:r>
      <w:r w:rsidR="00DE002A">
        <w:t xml:space="preserve"> </w:t>
      </w:r>
      <w:r w:rsidR="00DE002A" w:rsidRPr="00DE002A">
        <w:rPr>
          <w:bCs/>
        </w:rPr>
        <w:t>Чорноморської міської ради Одеського району Одеської області</w:t>
      </w:r>
      <w:r>
        <w:rPr>
          <w:bCs/>
        </w:rPr>
        <w:t>.</w:t>
      </w:r>
    </w:p>
    <w:p w14:paraId="7E64C6BB" w14:textId="7B28F6C1" w:rsidR="003A56DC" w:rsidRPr="005F56DA" w:rsidRDefault="003A56DC" w:rsidP="003550DE">
      <w:pPr>
        <w:tabs>
          <w:tab w:val="left" w:pos="3945"/>
        </w:tabs>
        <w:contextualSpacing/>
        <w:jc w:val="both"/>
        <w:rPr>
          <w:bCs/>
          <w:sz w:val="20"/>
          <w:szCs w:val="20"/>
        </w:rPr>
      </w:pPr>
    </w:p>
    <w:p w14:paraId="018E4C18" w14:textId="4B015EA1" w:rsidR="00766A24" w:rsidRPr="00766A24" w:rsidRDefault="003A56DC" w:rsidP="00766A24">
      <w:pPr>
        <w:tabs>
          <w:tab w:val="left" w:pos="3945"/>
        </w:tabs>
        <w:contextualSpacing/>
        <w:jc w:val="both"/>
        <w:rPr>
          <w:bCs/>
        </w:rPr>
      </w:pPr>
      <w:r>
        <w:rPr>
          <w:bCs/>
        </w:rPr>
        <w:t xml:space="preserve">        </w:t>
      </w:r>
      <w:r w:rsidR="002A5BDE">
        <w:rPr>
          <w:bCs/>
        </w:rPr>
        <w:t>4</w:t>
      </w:r>
      <w:r>
        <w:rPr>
          <w:bCs/>
        </w:rPr>
        <w:t xml:space="preserve">. </w:t>
      </w:r>
      <w:r w:rsidR="00766A24">
        <w:rPr>
          <w:bCs/>
        </w:rPr>
        <w:t xml:space="preserve">За </w:t>
      </w:r>
      <w:r w:rsidR="002A5BDE" w:rsidRPr="002A5BDE">
        <w:rPr>
          <w:bCs/>
        </w:rPr>
        <w:t xml:space="preserve">вагомий внесок у справу навчання і виховання підростаючого покоління, багаторічну сумлінну працю, зразкове виконання службових обов’язків, високу професійну майстерність </w:t>
      </w:r>
      <w:r w:rsidR="00766A24" w:rsidRPr="00766A24">
        <w:rPr>
          <w:bCs/>
        </w:rPr>
        <w:t xml:space="preserve">та з нагоди відзначення </w:t>
      </w:r>
      <w:r w:rsidR="003F45D9" w:rsidRPr="003F45D9">
        <w:rPr>
          <w:bCs/>
        </w:rPr>
        <w:t xml:space="preserve">Дня працівників освіти </w:t>
      </w:r>
      <w:r w:rsidR="00766A24" w:rsidRPr="00766A24">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6D8F5002" w14:textId="60F053D8" w:rsidR="003A56DC" w:rsidRDefault="00766A24" w:rsidP="003550DE">
      <w:pPr>
        <w:tabs>
          <w:tab w:val="left" w:pos="3945"/>
        </w:tabs>
        <w:contextualSpacing/>
        <w:jc w:val="both"/>
      </w:pPr>
      <w:r>
        <w:t xml:space="preserve">        </w:t>
      </w:r>
      <w:r w:rsidR="003F45D9" w:rsidRPr="003F45D9">
        <w:t>БАТУЛІНУ Ельвіру Олександрівну</w:t>
      </w:r>
      <w:r w:rsidR="003F45D9">
        <w:t xml:space="preserve"> - </w:t>
      </w:r>
      <w:r w:rsidR="003F45D9" w:rsidRPr="003F45D9">
        <w:t>директора закладу дошкільної освіти (ясла</w:t>
      </w:r>
      <w:r w:rsidR="00F30F3B">
        <w:t>-</w:t>
      </w:r>
      <w:r w:rsidR="003F45D9" w:rsidRPr="003F45D9">
        <w:t>садок) №1 «Журавлик» Чорноморської міської ради Одеського району Одеської області</w:t>
      </w:r>
      <w:r w:rsidR="003F45D9">
        <w:t>;</w:t>
      </w:r>
    </w:p>
    <w:p w14:paraId="2A90C6D4" w14:textId="6FC19568" w:rsidR="00F60AFD" w:rsidRDefault="003F45D9" w:rsidP="003550DE">
      <w:pPr>
        <w:tabs>
          <w:tab w:val="left" w:pos="3945"/>
        </w:tabs>
        <w:contextualSpacing/>
        <w:jc w:val="both"/>
      </w:pPr>
      <w:r>
        <w:t xml:space="preserve">        </w:t>
      </w:r>
      <w:r w:rsidRPr="003F45D9">
        <w:t>ГУЛ</w:t>
      </w:r>
      <w:r>
        <w:t>У</w:t>
      </w:r>
      <w:r w:rsidRPr="003F45D9">
        <w:t xml:space="preserve"> Вікторі</w:t>
      </w:r>
      <w:r>
        <w:t>ю</w:t>
      </w:r>
      <w:r w:rsidRPr="003F45D9">
        <w:t xml:space="preserve"> Олександрівн</w:t>
      </w:r>
      <w:r>
        <w:t xml:space="preserve">у - </w:t>
      </w:r>
      <w:r w:rsidRPr="003F45D9">
        <w:t>вчителя географії Чорноморського ліцею №4 Чорноморської міської ради Одеського району Одеської області</w:t>
      </w:r>
      <w:r>
        <w:t>;</w:t>
      </w:r>
    </w:p>
    <w:p w14:paraId="708DB87B" w14:textId="4ED501DD" w:rsidR="003F45D9" w:rsidRDefault="003F45D9" w:rsidP="003550DE">
      <w:pPr>
        <w:tabs>
          <w:tab w:val="left" w:pos="3945"/>
        </w:tabs>
        <w:contextualSpacing/>
        <w:jc w:val="both"/>
      </w:pPr>
      <w:r>
        <w:t xml:space="preserve">        </w:t>
      </w:r>
      <w:r w:rsidRPr="003F45D9">
        <w:t>ДІМОВ</w:t>
      </w:r>
      <w:r>
        <w:t>У</w:t>
      </w:r>
      <w:r w:rsidRPr="003F45D9">
        <w:t xml:space="preserve"> Валентин</w:t>
      </w:r>
      <w:r>
        <w:t>у</w:t>
      </w:r>
      <w:r w:rsidRPr="003F45D9">
        <w:t xml:space="preserve"> Василівн</w:t>
      </w:r>
      <w:r>
        <w:t xml:space="preserve">у - </w:t>
      </w:r>
      <w:r w:rsidRPr="003F45D9">
        <w:t>вчителя початкових класів Олександрівського закладу загальної середньої освіти Чорноморської міської ради Одеського району Одеської області</w:t>
      </w:r>
      <w:r>
        <w:t>;</w:t>
      </w:r>
    </w:p>
    <w:p w14:paraId="5CB547B6" w14:textId="3A8915B0" w:rsidR="003F45D9" w:rsidRDefault="003F45D9" w:rsidP="003550DE">
      <w:pPr>
        <w:tabs>
          <w:tab w:val="left" w:pos="3945"/>
        </w:tabs>
        <w:contextualSpacing/>
        <w:jc w:val="both"/>
      </w:pPr>
      <w:r>
        <w:t xml:space="preserve">        </w:t>
      </w:r>
      <w:r w:rsidRPr="003F45D9">
        <w:t>ЖУРАВЛЬОВУ Світлану Анатоліївну</w:t>
      </w:r>
      <w:r>
        <w:t xml:space="preserve"> - </w:t>
      </w:r>
      <w:r w:rsidRPr="003F45D9">
        <w:t>вчителя математики Чорноморського ліцею №3 Чорноморської міської ради Одеського району Одеської області</w:t>
      </w:r>
      <w:r>
        <w:t>;</w:t>
      </w:r>
    </w:p>
    <w:p w14:paraId="3811E2CC" w14:textId="5B158441" w:rsidR="003F45D9" w:rsidRDefault="003F45D9" w:rsidP="003550DE">
      <w:pPr>
        <w:tabs>
          <w:tab w:val="left" w:pos="3945"/>
        </w:tabs>
        <w:contextualSpacing/>
        <w:jc w:val="both"/>
      </w:pPr>
      <w:r>
        <w:t xml:space="preserve">        </w:t>
      </w:r>
      <w:r w:rsidRPr="003F45D9">
        <w:t>КАПЛУН Тетяну Сергіївну</w:t>
      </w:r>
      <w:r>
        <w:t xml:space="preserve"> - </w:t>
      </w:r>
      <w:r w:rsidRPr="003F45D9">
        <w:t>в.о. директора Чорноморського ліцею №7 Чорноморської міської ради Одеського району Одеської області</w:t>
      </w:r>
      <w:r>
        <w:t>;</w:t>
      </w:r>
    </w:p>
    <w:p w14:paraId="637FA29A" w14:textId="76505208" w:rsidR="003F45D9" w:rsidRDefault="003F45D9" w:rsidP="003550DE">
      <w:pPr>
        <w:tabs>
          <w:tab w:val="left" w:pos="3945"/>
        </w:tabs>
        <w:contextualSpacing/>
        <w:jc w:val="both"/>
      </w:pPr>
      <w:r>
        <w:t xml:space="preserve">        </w:t>
      </w:r>
      <w:r w:rsidR="005F56DA" w:rsidRPr="005F56DA">
        <w:t>КАПЛОНЮК Валентину Георгіївну</w:t>
      </w:r>
      <w:r w:rsidR="005F56DA">
        <w:t xml:space="preserve"> - </w:t>
      </w:r>
      <w:r w:rsidR="005F56DA" w:rsidRPr="005F56DA">
        <w:t>в.о. директора закладу дошкільної освіти (ясла-садок) комбінованого типу №3 «Казка» Чорноморської міської ради Одеського району Одеської області</w:t>
      </w:r>
      <w:r w:rsidR="005F56DA">
        <w:t>;</w:t>
      </w:r>
    </w:p>
    <w:p w14:paraId="0267E0F1" w14:textId="225D9A8F" w:rsidR="005F56DA" w:rsidRDefault="005F56DA" w:rsidP="003550DE">
      <w:pPr>
        <w:tabs>
          <w:tab w:val="left" w:pos="3945"/>
        </w:tabs>
        <w:contextualSpacing/>
        <w:jc w:val="both"/>
      </w:pPr>
      <w:r>
        <w:t xml:space="preserve">        </w:t>
      </w:r>
      <w:r w:rsidRPr="005F56DA">
        <w:t>ЛЕВИЦЬКОГО Віктора Олександровича</w:t>
      </w:r>
      <w:r>
        <w:t xml:space="preserve"> - </w:t>
      </w:r>
      <w:r w:rsidRPr="005F56DA">
        <w:t>вчителя інформатики Олександрівського закладу загальної середньої освіти Чорноморської міської ради Одеського району Одеської області</w:t>
      </w:r>
      <w:r>
        <w:t>;</w:t>
      </w:r>
    </w:p>
    <w:p w14:paraId="7BFF3584" w14:textId="2E61494A" w:rsidR="005F56DA" w:rsidRDefault="005F56DA" w:rsidP="003550DE">
      <w:pPr>
        <w:tabs>
          <w:tab w:val="left" w:pos="3945"/>
        </w:tabs>
        <w:contextualSpacing/>
        <w:jc w:val="both"/>
      </w:pPr>
      <w:r>
        <w:t xml:space="preserve">        </w:t>
      </w:r>
      <w:r w:rsidRPr="005F56DA">
        <w:t>П’ЯТКІВСЬКУ Олену Василівну</w:t>
      </w:r>
      <w:r>
        <w:t xml:space="preserve"> - </w:t>
      </w:r>
      <w:r w:rsidRPr="005F56DA">
        <w:t>вчителя початкових класів Чорноморського ліцею №6 Чорноморської міської ради Одеського району Одеської області</w:t>
      </w:r>
      <w:r>
        <w:t>;</w:t>
      </w:r>
    </w:p>
    <w:p w14:paraId="65455859" w14:textId="315B097F" w:rsidR="005F56DA" w:rsidRDefault="005F56DA" w:rsidP="003550DE">
      <w:pPr>
        <w:tabs>
          <w:tab w:val="left" w:pos="3945"/>
        </w:tabs>
        <w:contextualSpacing/>
        <w:jc w:val="both"/>
      </w:pPr>
      <w:r>
        <w:t xml:space="preserve">        </w:t>
      </w:r>
      <w:r w:rsidRPr="005F56DA">
        <w:t>РАБОВИЧ Тетяну Іванівну</w:t>
      </w:r>
      <w:r>
        <w:t xml:space="preserve"> - </w:t>
      </w:r>
      <w:r w:rsidRPr="005F56DA">
        <w:t>головного спеціаліста управління освіти Чорноморської міської ради Одеського району Одеської області</w:t>
      </w:r>
      <w:r>
        <w:t>;</w:t>
      </w:r>
    </w:p>
    <w:p w14:paraId="0C881585" w14:textId="79CA989B" w:rsidR="005F56DA" w:rsidRDefault="005F56DA" w:rsidP="003550DE">
      <w:pPr>
        <w:tabs>
          <w:tab w:val="left" w:pos="3945"/>
        </w:tabs>
        <w:contextualSpacing/>
        <w:jc w:val="both"/>
      </w:pPr>
      <w:r>
        <w:t xml:space="preserve">        </w:t>
      </w:r>
      <w:r w:rsidRPr="005F56DA">
        <w:t>ТОЛКАЧЕНКО Тетяну Вікторівну</w:t>
      </w:r>
      <w:r>
        <w:t xml:space="preserve"> - </w:t>
      </w:r>
      <w:r w:rsidRPr="005F56DA">
        <w:t>головного спеціаліста управління освіти Чорноморської міської ради Одеського району Одеської області</w:t>
      </w:r>
      <w:r>
        <w:t>;</w:t>
      </w:r>
    </w:p>
    <w:p w14:paraId="6C4D7D39" w14:textId="06A793DB" w:rsidR="005F56DA" w:rsidRDefault="005F56DA" w:rsidP="003550DE">
      <w:pPr>
        <w:tabs>
          <w:tab w:val="left" w:pos="3945"/>
        </w:tabs>
        <w:contextualSpacing/>
        <w:jc w:val="both"/>
      </w:pPr>
      <w:r>
        <w:t xml:space="preserve">        </w:t>
      </w:r>
      <w:r w:rsidRPr="005F56DA">
        <w:t>ЯРОШЕНКО Тетяну Іванівну</w:t>
      </w:r>
      <w:r>
        <w:t xml:space="preserve"> - </w:t>
      </w:r>
      <w:r w:rsidRPr="005F56DA">
        <w:t xml:space="preserve">вчителя хімії </w:t>
      </w:r>
      <w:proofErr w:type="spellStart"/>
      <w:r w:rsidRPr="005F56DA">
        <w:t>Малодолинського</w:t>
      </w:r>
      <w:proofErr w:type="spellEnd"/>
      <w:r w:rsidRPr="005F56DA">
        <w:t xml:space="preserve"> закладу загальної середньої освіти Чорноморської міської ради Одеського району Одеської області</w:t>
      </w:r>
      <w:r>
        <w:t>.</w:t>
      </w:r>
    </w:p>
    <w:p w14:paraId="65DFF626" w14:textId="77777777" w:rsidR="005F56DA" w:rsidRPr="005F56DA" w:rsidRDefault="005F56DA" w:rsidP="003550DE">
      <w:pPr>
        <w:tabs>
          <w:tab w:val="left" w:pos="3945"/>
        </w:tabs>
        <w:contextualSpacing/>
        <w:jc w:val="both"/>
        <w:rPr>
          <w:sz w:val="20"/>
          <w:szCs w:val="20"/>
        </w:rPr>
      </w:pPr>
    </w:p>
    <w:p w14:paraId="033401BA" w14:textId="722F1F4E" w:rsidR="00A03DFC" w:rsidRDefault="00704EC7" w:rsidP="00704EC7">
      <w:pPr>
        <w:tabs>
          <w:tab w:val="left" w:pos="3945"/>
        </w:tabs>
        <w:contextualSpacing/>
        <w:jc w:val="both"/>
      </w:pPr>
      <w:r>
        <w:t xml:space="preserve">        </w:t>
      </w:r>
      <w:r w:rsidR="002A5BDE">
        <w:t>5</w:t>
      </w:r>
      <w:r w:rsidR="00865191">
        <w:t xml:space="preserve">. Фінансовому управлінню Чорноморської міської ради Одеського району Одеської області (Ольга Яковенко)  для  виплати матеріального  заохочення перерахувати виконавчому комітету </w:t>
      </w:r>
      <w:bookmarkStart w:id="5" w:name="_Hlk189814799"/>
      <w:r w:rsidR="00865191">
        <w:t>Чорноморської міської ради Одеського району Одеської області</w:t>
      </w:r>
      <w:r w:rsidR="00865191">
        <w:rPr>
          <w:bCs/>
          <w:color w:val="000000"/>
        </w:rPr>
        <w:t xml:space="preserve"> </w:t>
      </w:r>
      <w:bookmarkEnd w:id="5"/>
      <w:r w:rsidR="008C35EE">
        <w:rPr>
          <w:bCs/>
          <w:color w:val="000000"/>
        </w:rPr>
        <w:t xml:space="preserve">  </w:t>
      </w:r>
      <w:r w:rsidR="00885D94">
        <w:rPr>
          <w:bCs/>
          <w:color w:val="000000"/>
        </w:rPr>
        <w:t>2</w:t>
      </w:r>
      <w:r w:rsidR="00E0336B">
        <w:rPr>
          <w:bCs/>
          <w:color w:val="000000"/>
        </w:rPr>
        <w:t>5 974,20</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5F56DA" w:rsidRDefault="00D010FD">
      <w:pPr>
        <w:tabs>
          <w:tab w:val="left" w:pos="426"/>
          <w:tab w:val="left" w:pos="567"/>
          <w:tab w:val="left" w:pos="9498"/>
        </w:tabs>
        <w:jc w:val="both"/>
        <w:rPr>
          <w:sz w:val="20"/>
          <w:szCs w:val="20"/>
        </w:rPr>
      </w:pPr>
    </w:p>
    <w:p w14:paraId="24F39C43" w14:textId="4E498617" w:rsidR="00A03DFC" w:rsidRDefault="00865191">
      <w:pPr>
        <w:tabs>
          <w:tab w:val="left" w:pos="426"/>
          <w:tab w:val="left" w:pos="567"/>
          <w:tab w:val="left" w:pos="9498"/>
        </w:tabs>
        <w:jc w:val="both"/>
      </w:pPr>
      <w:r>
        <w:t xml:space="preserve">        </w:t>
      </w:r>
      <w:r w:rsidR="002A5BDE">
        <w:t>6</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5BF2F57B" w:rsidR="00A03DFC" w:rsidRDefault="00865191">
      <w:pPr>
        <w:tabs>
          <w:tab w:val="left" w:pos="426"/>
          <w:tab w:val="left" w:pos="567"/>
          <w:tab w:val="left" w:pos="709"/>
          <w:tab w:val="left" w:pos="9498"/>
        </w:tabs>
        <w:jc w:val="both"/>
        <w:rPr>
          <w:iCs/>
        </w:rPr>
      </w:pPr>
      <w:r>
        <w:rPr>
          <w:iCs/>
        </w:rPr>
        <w:t xml:space="preserve">        </w:t>
      </w:r>
      <w:r w:rsidR="002A5BDE">
        <w:rPr>
          <w:iCs/>
          <w:lang w:val="ru-RU"/>
        </w:rPr>
        <w:t>7</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Pr>
          <w:iCs/>
        </w:rPr>
        <w:t>.</w:t>
      </w:r>
    </w:p>
    <w:p w14:paraId="432F3582" w14:textId="12561259" w:rsidR="00C4210B" w:rsidRPr="002367AC" w:rsidRDefault="00C4210B">
      <w:pPr>
        <w:tabs>
          <w:tab w:val="left" w:pos="426"/>
          <w:tab w:val="left" w:pos="567"/>
          <w:tab w:val="left" w:pos="709"/>
          <w:tab w:val="left" w:pos="9498"/>
        </w:tabs>
        <w:jc w:val="both"/>
        <w:rPr>
          <w:lang w:val="ru-RU"/>
        </w:rPr>
      </w:pPr>
    </w:p>
    <w:p w14:paraId="3846697A" w14:textId="77777777" w:rsidR="00327725" w:rsidRPr="002367AC" w:rsidRDefault="00327725">
      <w:pPr>
        <w:tabs>
          <w:tab w:val="left" w:pos="426"/>
          <w:tab w:val="left" w:pos="567"/>
          <w:tab w:val="left" w:pos="709"/>
          <w:tab w:val="left" w:pos="9498"/>
        </w:tabs>
        <w:jc w:val="both"/>
        <w:rPr>
          <w:lang w:val="ru-RU"/>
        </w:rPr>
      </w:pPr>
    </w:p>
    <w:p w14:paraId="70FA231B" w14:textId="5260E1BA" w:rsidR="00D7127A" w:rsidRDefault="00D7127A">
      <w:pPr>
        <w:tabs>
          <w:tab w:val="left" w:pos="426"/>
          <w:tab w:val="left" w:pos="567"/>
          <w:tab w:val="left" w:pos="9498"/>
        </w:tabs>
        <w:jc w:val="both"/>
      </w:pPr>
    </w:p>
    <w:p w14:paraId="72302314" w14:textId="15215EB8" w:rsidR="002A5BDE" w:rsidRPr="0052673E" w:rsidRDefault="00D7127A" w:rsidP="0052673E">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sectPr w:rsidR="002A5BDE" w:rsidRPr="0052673E" w:rsidSect="00D7127A">
      <w:headerReference w:type="even" r:id="rId7"/>
      <w:headerReference w:type="default" r:id="rId8"/>
      <w:headerReference w:type="first" r:id="rId9"/>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815F" w14:textId="77777777" w:rsidR="004C7330" w:rsidRDefault="004C7330">
      <w:r>
        <w:separator/>
      </w:r>
    </w:p>
  </w:endnote>
  <w:endnote w:type="continuationSeparator" w:id="0">
    <w:p w14:paraId="2F2A81B6" w14:textId="77777777" w:rsidR="004C7330" w:rsidRDefault="004C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font866">
    <w:altName w:val="Calibri"/>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CDDD" w14:textId="77777777" w:rsidR="004C7330" w:rsidRDefault="004C7330">
      <w:r>
        <w:separator/>
      </w:r>
    </w:p>
  </w:footnote>
  <w:footnote w:type="continuationSeparator" w:id="0">
    <w:p w14:paraId="62B248D1" w14:textId="77777777" w:rsidR="004C7330" w:rsidRDefault="004C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2653DCBC" w:rsidR="00A03DFC" w:rsidRPr="0061518B" w:rsidRDefault="007B0E0D">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60AA1"/>
    <w:rsid w:val="000819CC"/>
    <w:rsid w:val="00081DAE"/>
    <w:rsid w:val="00082095"/>
    <w:rsid w:val="0009499A"/>
    <w:rsid w:val="000C0087"/>
    <w:rsid w:val="000C2279"/>
    <w:rsid w:val="000D37D9"/>
    <w:rsid w:val="000E56D9"/>
    <w:rsid w:val="00107BE2"/>
    <w:rsid w:val="00120720"/>
    <w:rsid w:val="00120942"/>
    <w:rsid w:val="00123BD6"/>
    <w:rsid w:val="00133571"/>
    <w:rsid w:val="001451C4"/>
    <w:rsid w:val="00150CF2"/>
    <w:rsid w:val="0016174E"/>
    <w:rsid w:val="001633F2"/>
    <w:rsid w:val="00164911"/>
    <w:rsid w:val="001909D8"/>
    <w:rsid w:val="00190C77"/>
    <w:rsid w:val="001A7F78"/>
    <w:rsid w:val="001C2DEA"/>
    <w:rsid w:val="001C4812"/>
    <w:rsid w:val="001F320D"/>
    <w:rsid w:val="002041B9"/>
    <w:rsid w:val="002168E1"/>
    <w:rsid w:val="002221A0"/>
    <w:rsid w:val="002343C5"/>
    <w:rsid w:val="002367AC"/>
    <w:rsid w:val="00247CDC"/>
    <w:rsid w:val="00277E2F"/>
    <w:rsid w:val="00282518"/>
    <w:rsid w:val="0028396F"/>
    <w:rsid w:val="002A5BDE"/>
    <w:rsid w:val="002A5CCC"/>
    <w:rsid w:val="002B294B"/>
    <w:rsid w:val="002F7BB3"/>
    <w:rsid w:val="003027A4"/>
    <w:rsid w:val="003071D9"/>
    <w:rsid w:val="00327725"/>
    <w:rsid w:val="00340BC4"/>
    <w:rsid w:val="00351F45"/>
    <w:rsid w:val="0035432F"/>
    <w:rsid w:val="003550DE"/>
    <w:rsid w:val="00361BED"/>
    <w:rsid w:val="00361F1D"/>
    <w:rsid w:val="003909BE"/>
    <w:rsid w:val="003A56DC"/>
    <w:rsid w:val="003D2C65"/>
    <w:rsid w:val="003D3E9E"/>
    <w:rsid w:val="003F349C"/>
    <w:rsid w:val="003F45D9"/>
    <w:rsid w:val="004339D4"/>
    <w:rsid w:val="00433D1F"/>
    <w:rsid w:val="004352D6"/>
    <w:rsid w:val="00460581"/>
    <w:rsid w:val="00466974"/>
    <w:rsid w:val="00472F97"/>
    <w:rsid w:val="00474821"/>
    <w:rsid w:val="00482D06"/>
    <w:rsid w:val="00484258"/>
    <w:rsid w:val="00493359"/>
    <w:rsid w:val="004A5159"/>
    <w:rsid w:val="004A649D"/>
    <w:rsid w:val="004B0C84"/>
    <w:rsid w:val="004C7330"/>
    <w:rsid w:val="004E37F1"/>
    <w:rsid w:val="004F5BE1"/>
    <w:rsid w:val="004F766B"/>
    <w:rsid w:val="00521C6C"/>
    <w:rsid w:val="0052673E"/>
    <w:rsid w:val="0053640F"/>
    <w:rsid w:val="00554FDB"/>
    <w:rsid w:val="00563A75"/>
    <w:rsid w:val="00577CC0"/>
    <w:rsid w:val="00587838"/>
    <w:rsid w:val="00593A68"/>
    <w:rsid w:val="005A253B"/>
    <w:rsid w:val="005C0CFD"/>
    <w:rsid w:val="005D335F"/>
    <w:rsid w:val="005E3D41"/>
    <w:rsid w:val="005F0234"/>
    <w:rsid w:val="005F0B4D"/>
    <w:rsid w:val="005F43C2"/>
    <w:rsid w:val="005F56DA"/>
    <w:rsid w:val="0061518B"/>
    <w:rsid w:val="006317BB"/>
    <w:rsid w:val="0063575A"/>
    <w:rsid w:val="0063652F"/>
    <w:rsid w:val="00661609"/>
    <w:rsid w:val="00664417"/>
    <w:rsid w:val="00680B9D"/>
    <w:rsid w:val="006826D8"/>
    <w:rsid w:val="0068429A"/>
    <w:rsid w:val="006878EC"/>
    <w:rsid w:val="006B0E4C"/>
    <w:rsid w:val="006B2D2E"/>
    <w:rsid w:val="006B4245"/>
    <w:rsid w:val="006D77FF"/>
    <w:rsid w:val="006E61D1"/>
    <w:rsid w:val="006F0822"/>
    <w:rsid w:val="006F2BD4"/>
    <w:rsid w:val="006F5247"/>
    <w:rsid w:val="00704EC7"/>
    <w:rsid w:val="00712EE4"/>
    <w:rsid w:val="00722A90"/>
    <w:rsid w:val="00733134"/>
    <w:rsid w:val="00743BB7"/>
    <w:rsid w:val="00746C5D"/>
    <w:rsid w:val="007611ED"/>
    <w:rsid w:val="007636C6"/>
    <w:rsid w:val="00766A24"/>
    <w:rsid w:val="007740BB"/>
    <w:rsid w:val="00774B8B"/>
    <w:rsid w:val="007A0DD1"/>
    <w:rsid w:val="007A1DCA"/>
    <w:rsid w:val="007A20C7"/>
    <w:rsid w:val="007B0E0D"/>
    <w:rsid w:val="007E342B"/>
    <w:rsid w:val="00802278"/>
    <w:rsid w:val="00813A4B"/>
    <w:rsid w:val="008358F3"/>
    <w:rsid w:val="00842904"/>
    <w:rsid w:val="00847002"/>
    <w:rsid w:val="00862483"/>
    <w:rsid w:val="00865191"/>
    <w:rsid w:val="0087079B"/>
    <w:rsid w:val="00885D94"/>
    <w:rsid w:val="008C35EE"/>
    <w:rsid w:val="008D63C3"/>
    <w:rsid w:val="008E144F"/>
    <w:rsid w:val="00911847"/>
    <w:rsid w:val="009124B0"/>
    <w:rsid w:val="009306C7"/>
    <w:rsid w:val="00961EC9"/>
    <w:rsid w:val="00982963"/>
    <w:rsid w:val="00992229"/>
    <w:rsid w:val="009A0FD0"/>
    <w:rsid w:val="009A118C"/>
    <w:rsid w:val="009C2AE6"/>
    <w:rsid w:val="009D2D79"/>
    <w:rsid w:val="00A03DFC"/>
    <w:rsid w:val="00A273CE"/>
    <w:rsid w:val="00A44C39"/>
    <w:rsid w:val="00A45683"/>
    <w:rsid w:val="00A5141E"/>
    <w:rsid w:val="00A85D5B"/>
    <w:rsid w:val="00A96735"/>
    <w:rsid w:val="00AA0C41"/>
    <w:rsid w:val="00AA466B"/>
    <w:rsid w:val="00AF676C"/>
    <w:rsid w:val="00B41805"/>
    <w:rsid w:val="00B770DB"/>
    <w:rsid w:val="00B91D46"/>
    <w:rsid w:val="00B970F3"/>
    <w:rsid w:val="00BB19B8"/>
    <w:rsid w:val="00BB7D71"/>
    <w:rsid w:val="00BC62D1"/>
    <w:rsid w:val="00BC66B4"/>
    <w:rsid w:val="00BC678F"/>
    <w:rsid w:val="00BD2505"/>
    <w:rsid w:val="00BD4C46"/>
    <w:rsid w:val="00BE3DB0"/>
    <w:rsid w:val="00C045A6"/>
    <w:rsid w:val="00C1361D"/>
    <w:rsid w:val="00C4210B"/>
    <w:rsid w:val="00C5254B"/>
    <w:rsid w:val="00C62D8D"/>
    <w:rsid w:val="00CA3D00"/>
    <w:rsid w:val="00CD4056"/>
    <w:rsid w:val="00CF6303"/>
    <w:rsid w:val="00D010FD"/>
    <w:rsid w:val="00D17AD4"/>
    <w:rsid w:val="00D33CC0"/>
    <w:rsid w:val="00D4543B"/>
    <w:rsid w:val="00D54805"/>
    <w:rsid w:val="00D61747"/>
    <w:rsid w:val="00D62FAE"/>
    <w:rsid w:val="00D66707"/>
    <w:rsid w:val="00D67C8B"/>
    <w:rsid w:val="00D7127A"/>
    <w:rsid w:val="00D75F7E"/>
    <w:rsid w:val="00D92B54"/>
    <w:rsid w:val="00DA7467"/>
    <w:rsid w:val="00DB7670"/>
    <w:rsid w:val="00DC0220"/>
    <w:rsid w:val="00DE002A"/>
    <w:rsid w:val="00DF1D1F"/>
    <w:rsid w:val="00DF76FC"/>
    <w:rsid w:val="00E01B4B"/>
    <w:rsid w:val="00E0336B"/>
    <w:rsid w:val="00E059FB"/>
    <w:rsid w:val="00E0730F"/>
    <w:rsid w:val="00E16409"/>
    <w:rsid w:val="00E17C6A"/>
    <w:rsid w:val="00E40371"/>
    <w:rsid w:val="00E40690"/>
    <w:rsid w:val="00E6073E"/>
    <w:rsid w:val="00E60EB9"/>
    <w:rsid w:val="00E66BB1"/>
    <w:rsid w:val="00E93DC9"/>
    <w:rsid w:val="00E97DA2"/>
    <w:rsid w:val="00EA5DA1"/>
    <w:rsid w:val="00EB7A08"/>
    <w:rsid w:val="00ED2F97"/>
    <w:rsid w:val="00EE1EC2"/>
    <w:rsid w:val="00EE7054"/>
    <w:rsid w:val="00EF525C"/>
    <w:rsid w:val="00F06C4D"/>
    <w:rsid w:val="00F30F3B"/>
    <w:rsid w:val="00F60AFD"/>
    <w:rsid w:val="00F61CD9"/>
    <w:rsid w:val="00F66D7F"/>
    <w:rsid w:val="00F96475"/>
    <w:rsid w:val="00F970A4"/>
    <w:rsid w:val="00FB3F1D"/>
    <w:rsid w:val="00FB6EE2"/>
    <w:rsid w:val="00FC019A"/>
    <w:rsid w:val="00FC09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7E220F7-36B2-4877-BAF0-CACBD7E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3527</Words>
  <Characters>2011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dc:description/>
  <cp:lastModifiedBy>Irina</cp:lastModifiedBy>
  <cp:revision>10</cp:revision>
  <cp:lastPrinted>2025-10-02T12:18:00Z</cp:lastPrinted>
  <dcterms:created xsi:type="dcterms:W3CDTF">2025-10-01T07:42:00Z</dcterms:created>
  <dcterms:modified xsi:type="dcterms:W3CDTF">2025-10-06T07:07:00Z</dcterms:modified>
  <dc:language>uk-UA</dc:language>
</cp:coreProperties>
</file>