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FE08" w14:textId="5EE2714F" w:rsidR="005E783B" w:rsidRDefault="005E783B" w:rsidP="005E783B">
      <w:pPr>
        <w:jc w:val="center"/>
        <w:rPr>
          <w:rFonts w:ascii="Book Antiqua" w:hAnsi="Book Antiqua" w:cs="Book Antiqua"/>
          <w:b/>
          <w:color w:val="1F3864"/>
          <w:sz w:val="28"/>
          <w:szCs w:val="28"/>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r>
        <w:rPr>
          <w:rFonts w:ascii="Book Antiqua" w:hAnsi="Book Antiqua" w:cs="Book Antiqua"/>
          <w:noProof/>
          <w:sz w:val="28"/>
          <w:szCs w:val="28"/>
          <w:lang w:val="uk-UA" w:eastAsia="uk-UA"/>
        </w:rPr>
        <w:drawing>
          <wp:inline distT="0" distB="0" distL="0" distR="0" wp14:anchorId="7229B4CD" wp14:editId="2A2B6C32">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2B633F91" w14:textId="77777777" w:rsidR="005E783B" w:rsidRDefault="005E783B" w:rsidP="005E783B">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198A5C2B" w14:textId="77777777" w:rsidR="005E783B" w:rsidRDefault="005E783B" w:rsidP="005E783B">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6BFEA3D4" w14:textId="77777777" w:rsidR="005E783B" w:rsidRDefault="005E783B" w:rsidP="005E783B">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22DFDD6D" w14:textId="77777777" w:rsidR="005E783B" w:rsidRDefault="005E783B" w:rsidP="005E783B">
      <w:pPr>
        <w:jc w:val="center"/>
        <w:rPr>
          <w:rFonts w:ascii="Book Antiqua" w:hAnsi="Book Antiqua" w:cs="Book Antiqua"/>
          <w:b/>
          <w:color w:val="1F3864"/>
          <w:sz w:val="28"/>
          <w:szCs w:val="28"/>
        </w:rPr>
      </w:pPr>
    </w:p>
    <w:p w14:paraId="013E572C" w14:textId="77777777" w:rsidR="005E783B" w:rsidRDefault="005E783B" w:rsidP="005E783B">
      <w:pPr>
        <w:rPr>
          <w:rFonts w:ascii="Book Antiqua" w:hAnsi="Book Antiqua" w:cs="Book Antiqua"/>
          <w:b/>
          <w:color w:val="1F3864"/>
          <w:sz w:val="28"/>
          <w:szCs w:val="28"/>
        </w:rPr>
      </w:pPr>
    </w:p>
    <w:p w14:paraId="4FA2EBC8" w14:textId="273A19A6" w:rsidR="005E783B" w:rsidRPr="00C7104D" w:rsidRDefault="005E783B" w:rsidP="005E783B">
      <w:pPr>
        <w:tabs>
          <w:tab w:val="left" w:pos="7785"/>
        </w:tabs>
        <w:rPr>
          <w:b/>
          <w:sz w:val="36"/>
          <w:szCs w:val="36"/>
          <w:lang w:val="uk-UA"/>
        </w:rPr>
      </w:pPr>
      <w:r>
        <w:rPr>
          <w:noProof/>
        </w:rPr>
        <mc:AlternateContent>
          <mc:Choice Requires="wps">
            <w:drawing>
              <wp:anchor distT="0" distB="0" distL="114300" distR="114300" simplePos="0" relativeHeight="251659264" behindDoc="0" locked="0" layoutInCell="0" allowOverlap="1" wp14:anchorId="7C210A4F" wp14:editId="284240A1">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161E1"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1A957156" wp14:editId="4AC02BA9">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61B66"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4" w:name="_Hlk178325149"/>
      <w:r>
        <w:rPr>
          <w:b/>
          <w:sz w:val="36"/>
          <w:szCs w:val="36"/>
        </w:rPr>
        <w:t xml:space="preserve">     </w:t>
      </w:r>
      <w:r>
        <w:rPr>
          <w:b/>
          <w:sz w:val="36"/>
          <w:szCs w:val="36"/>
          <w:lang w:val="uk-UA"/>
        </w:rPr>
        <w:t>06</w:t>
      </w:r>
      <w:r>
        <w:rPr>
          <w:b/>
          <w:sz w:val="36"/>
          <w:szCs w:val="36"/>
          <w:lang w:val="en-US"/>
        </w:rPr>
        <w:t>.</w:t>
      </w:r>
      <w:r>
        <w:rPr>
          <w:b/>
          <w:sz w:val="36"/>
          <w:szCs w:val="36"/>
          <w:lang w:val="uk-UA"/>
        </w:rPr>
        <w:t>10.</w:t>
      </w:r>
      <w:r>
        <w:rPr>
          <w:b/>
          <w:sz w:val="36"/>
          <w:szCs w:val="36"/>
          <w:lang w:val="en-US"/>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4"/>
      <w:r>
        <w:rPr>
          <w:b/>
          <w:sz w:val="36"/>
          <w:szCs w:val="36"/>
          <w:lang w:val="uk-UA"/>
        </w:rPr>
        <w:t>307</w:t>
      </w:r>
    </w:p>
    <w:bookmarkEnd w:id="33"/>
    <w:p w14:paraId="2B0803C5" w14:textId="77777777" w:rsidR="00692A3E" w:rsidRPr="005502F6" w:rsidRDefault="00692A3E" w:rsidP="00631075">
      <w:pPr>
        <w:jc w:val="both"/>
        <w:rPr>
          <w:rFonts w:cs="Times New Roman"/>
          <w:bCs/>
          <w:lang w:val="en-US"/>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shd w:val="clear" w:color="auto" w:fill="auto"/>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C4146F">
      <w:pPr>
        <w:suppressAutoHyphens/>
        <w:ind w:right="283"/>
        <w:jc w:val="both"/>
        <w:rPr>
          <w:rFonts w:eastAsia="Times New Roman" w:cs="Times New Roman"/>
          <w:lang w:val="uk-UA" w:eastAsia="zh-CN"/>
        </w:rPr>
      </w:pPr>
    </w:p>
    <w:p w14:paraId="6D2AB822" w14:textId="37DB70B0"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 </w:t>
      </w:r>
      <w:r w:rsidR="00204383">
        <w:rPr>
          <w:rFonts w:eastAsia="Times New Roman" w:cs="Times New Roman"/>
          <w:lang w:val="uk-UA" w:eastAsia="zh-CN"/>
        </w:rPr>
        <w:t xml:space="preserve">Василя Якимова – першого заступника голови Організації ветеранів міста Чорноморська, Руслана </w:t>
      </w:r>
      <w:proofErr w:type="spellStart"/>
      <w:r w:rsidR="00204383">
        <w:rPr>
          <w:rFonts w:eastAsia="Times New Roman" w:cs="Times New Roman"/>
          <w:lang w:val="uk-UA" w:eastAsia="zh-CN"/>
        </w:rPr>
        <w:t>Саїнчука</w:t>
      </w:r>
      <w:proofErr w:type="spellEnd"/>
      <w:r w:rsidR="00204383">
        <w:rPr>
          <w:rFonts w:eastAsia="Times New Roman" w:cs="Times New Roman"/>
          <w:lang w:val="uk-UA" w:eastAsia="zh-CN"/>
        </w:rPr>
        <w:t xml:space="preserve"> – заступника міського голови з питань діяльності виконавчих органів </w:t>
      </w:r>
      <w:bookmarkStart w:id="35" w:name="_Hlk210208048"/>
      <w:r w:rsidR="00204383">
        <w:rPr>
          <w:rFonts w:eastAsia="Times New Roman" w:cs="Times New Roman"/>
          <w:lang w:val="uk-UA" w:eastAsia="zh-CN"/>
        </w:rPr>
        <w:t>Чорноморської міської ради Одеського району Одеської області</w:t>
      </w:r>
      <w:bookmarkEnd w:id="35"/>
      <w:r w:rsidR="00204383">
        <w:rPr>
          <w:rFonts w:eastAsia="Times New Roman" w:cs="Times New Roman"/>
          <w:lang w:val="uk-UA" w:eastAsia="zh-CN"/>
        </w:rPr>
        <w:t xml:space="preserve">, </w:t>
      </w:r>
      <w:proofErr w:type="spellStart"/>
      <w:r w:rsidR="00204383">
        <w:rPr>
          <w:rFonts w:eastAsia="Times New Roman" w:cs="Times New Roman"/>
          <w:lang w:val="uk-UA" w:eastAsia="zh-CN"/>
        </w:rPr>
        <w:t>Вячеслава</w:t>
      </w:r>
      <w:proofErr w:type="spellEnd"/>
      <w:r w:rsidR="00204383">
        <w:rPr>
          <w:rFonts w:eastAsia="Times New Roman" w:cs="Times New Roman"/>
          <w:lang w:val="uk-UA" w:eastAsia="zh-CN"/>
        </w:rPr>
        <w:t xml:space="preserve"> </w:t>
      </w:r>
      <w:proofErr w:type="spellStart"/>
      <w:r w:rsidR="00204383">
        <w:rPr>
          <w:rFonts w:eastAsia="Times New Roman" w:cs="Times New Roman"/>
          <w:lang w:val="uk-UA" w:eastAsia="zh-CN"/>
        </w:rPr>
        <w:t>Краснопольського</w:t>
      </w:r>
      <w:proofErr w:type="spellEnd"/>
      <w:r w:rsidR="00204383">
        <w:rPr>
          <w:rFonts w:eastAsia="Times New Roman" w:cs="Times New Roman"/>
          <w:lang w:val="uk-UA" w:eastAsia="zh-CN"/>
        </w:rPr>
        <w:t xml:space="preserve"> – командира в/ч 3012 НГУ, Андрія Ковальова – начальника управління освіти </w:t>
      </w:r>
      <w:r w:rsidR="00204383" w:rsidRPr="00204383">
        <w:rPr>
          <w:rFonts w:eastAsia="Times New Roman" w:cs="Times New Roman"/>
          <w:lang w:val="uk-UA" w:eastAsia="zh-CN"/>
        </w:rPr>
        <w:t>Чорноморської міської ради Одеського району Одеської області</w:t>
      </w:r>
      <w:r w:rsidR="006A2A20">
        <w:rPr>
          <w:rFonts w:eastAsia="Times New Roman" w:cs="Times New Roman"/>
          <w:lang w:val="uk-UA" w:eastAsia="zh-CN"/>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1AE6D881" w14:textId="77777777" w:rsidR="00C4146F" w:rsidRPr="007E4A9B" w:rsidRDefault="00C4146F" w:rsidP="00C4146F">
      <w:pPr>
        <w:suppressAutoHyphens/>
        <w:jc w:val="both"/>
        <w:rPr>
          <w:rFonts w:eastAsia="Calibri" w:cs="font866"/>
          <w:bCs/>
          <w:color w:val="000000"/>
          <w:sz w:val="20"/>
          <w:szCs w:val="20"/>
          <w:lang w:val="uk-UA"/>
        </w:rPr>
      </w:pPr>
    </w:p>
    <w:p w14:paraId="250C92EC" w14:textId="1C1F7312" w:rsidR="00C4146F" w:rsidRDefault="00C4146F" w:rsidP="00C4146F">
      <w:pPr>
        <w:suppressAutoHyphens/>
        <w:jc w:val="both"/>
        <w:rPr>
          <w:rFonts w:eastAsia="Calibri" w:cs="font866"/>
          <w:bCs/>
          <w:color w:val="000000"/>
          <w:lang w:val="uk-UA"/>
        </w:rPr>
      </w:pPr>
      <w:r w:rsidRPr="00C4146F">
        <w:rPr>
          <w:rFonts w:eastAsia="Calibri" w:cs="font866"/>
          <w:bCs/>
          <w:color w:val="000000"/>
          <w:lang w:val="uk-UA"/>
        </w:rPr>
        <w:t xml:space="preserve">          1. За </w:t>
      </w:r>
      <w:r w:rsidR="00B85338" w:rsidRPr="005E783B">
        <w:rPr>
          <w:rFonts w:eastAsia="Calibri" w:cs="font866"/>
          <w:bCs/>
          <w:color w:val="000000"/>
          <w:lang w:val="uk-UA"/>
        </w:rPr>
        <w:t>активну громадську діяльність</w:t>
      </w:r>
      <w:r w:rsidR="00B85338">
        <w:rPr>
          <w:rFonts w:eastAsia="Calibri" w:cs="font866"/>
          <w:bCs/>
          <w:color w:val="000000"/>
          <w:lang w:val="uk-UA"/>
        </w:rPr>
        <w:t>,</w:t>
      </w:r>
      <w:r w:rsidR="00B85338" w:rsidRPr="005E783B">
        <w:rPr>
          <w:rFonts w:eastAsia="Calibri" w:cs="font866"/>
          <w:bCs/>
          <w:color w:val="000000"/>
          <w:lang w:val="uk-UA"/>
        </w:rPr>
        <w:t xml:space="preserve"> значний внесок в розвиток ветеранського руху</w:t>
      </w:r>
      <w:r w:rsidR="00B85338" w:rsidRPr="00B85338">
        <w:rPr>
          <w:rFonts w:eastAsia="Calibri" w:cs="font866"/>
          <w:bCs/>
          <w:color w:val="000000"/>
          <w:lang w:val="uk-UA"/>
        </w:rPr>
        <w:t xml:space="preserve"> </w:t>
      </w:r>
      <w:r w:rsidR="00B20A22">
        <w:rPr>
          <w:rFonts w:eastAsia="Calibri" w:cs="font866"/>
          <w:bCs/>
          <w:color w:val="000000"/>
          <w:lang w:val="uk-UA"/>
        </w:rPr>
        <w:t xml:space="preserve">та з нагоди відзначення </w:t>
      </w:r>
      <w:r w:rsidR="00B85338" w:rsidRPr="005E783B">
        <w:rPr>
          <w:rFonts w:eastAsia="Calibri" w:cs="font866"/>
          <w:bCs/>
          <w:color w:val="000000"/>
          <w:lang w:val="uk-UA"/>
        </w:rPr>
        <w:t>Міжнародного дня людей похилого віку</w:t>
      </w:r>
      <w:r w:rsidR="004E7B99" w:rsidRPr="00DC4EF8">
        <w:rPr>
          <w:rFonts w:eastAsia="Calibri" w:cs="font866"/>
          <w:bCs/>
          <w:color w:val="000000"/>
          <w:lang w:val="uk-UA"/>
        </w:rPr>
        <w:t xml:space="preserve"> </w:t>
      </w:r>
      <w:r w:rsidRPr="00C4146F">
        <w:rPr>
          <w:rFonts w:eastAsia="Calibri" w:cs="font866"/>
          <w:bCs/>
          <w:color w:val="000000"/>
          <w:lang w:val="uk-UA"/>
        </w:rPr>
        <w:t xml:space="preserve">нагородити Подякою виконавчого комітету </w:t>
      </w:r>
      <w:bookmarkStart w:id="36" w:name="_Hlk207798158"/>
      <w:r w:rsidRPr="00C4146F">
        <w:rPr>
          <w:rFonts w:eastAsia="Calibri" w:cs="font866"/>
          <w:bCs/>
          <w:color w:val="000000"/>
          <w:lang w:val="uk-UA"/>
        </w:rPr>
        <w:t>Чорноморської міської ради Одеського району Одеської області</w:t>
      </w:r>
      <w:bookmarkEnd w:id="36"/>
      <w:r w:rsidRPr="00C4146F">
        <w:rPr>
          <w:rFonts w:eastAsia="Calibri" w:cs="font866"/>
          <w:bCs/>
          <w:color w:val="000000"/>
          <w:lang w:val="uk-UA"/>
        </w:rPr>
        <w:t>:</w:t>
      </w:r>
    </w:p>
    <w:p w14:paraId="7D8E2AEA" w14:textId="62624CE4" w:rsidR="00B85338" w:rsidRPr="00C4146F" w:rsidRDefault="00B85338" w:rsidP="00C4146F">
      <w:pPr>
        <w:suppressAutoHyphens/>
        <w:jc w:val="both"/>
        <w:rPr>
          <w:rFonts w:eastAsia="Calibri" w:cs="font866"/>
          <w:bCs/>
          <w:color w:val="000000"/>
          <w:lang w:val="uk-UA"/>
        </w:rPr>
      </w:pPr>
      <w:r>
        <w:rPr>
          <w:rFonts w:eastAsia="Calibri" w:cs="font866"/>
          <w:bCs/>
          <w:color w:val="000000"/>
          <w:lang w:val="uk-UA"/>
        </w:rPr>
        <w:t xml:space="preserve">          ЛАЗУТКІНУ Зінаїду Федорівну – жительку Чорноморської </w:t>
      </w:r>
      <w:r w:rsidR="00F70BAC">
        <w:rPr>
          <w:rFonts w:eastAsia="Calibri" w:cs="font866"/>
          <w:bCs/>
          <w:color w:val="000000"/>
          <w:lang w:val="uk-UA"/>
        </w:rPr>
        <w:t>територіальної громади;</w:t>
      </w:r>
    </w:p>
    <w:p w14:paraId="7AD795C8" w14:textId="1C3B03D7" w:rsidR="00DC4EF8" w:rsidRDefault="00C4146F" w:rsidP="00B85338">
      <w:pPr>
        <w:suppressAutoHyphens/>
        <w:jc w:val="both"/>
        <w:rPr>
          <w:rFonts w:eastAsia="Calibri" w:cs="font866"/>
          <w:bCs/>
          <w:color w:val="000000"/>
          <w:lang w:val="uk-UA"/>
        </w:rPr>
      </w:pPr>
      <w:r w:rsidRPr="00C4146F">
        <w:rPr>
          <w:rFonts w:eastAsia="Calibri" w:cs="font866"/>
          <w:bCs/>
          <w:color w:val="000000"/>
          <w:lang w:val="uk-UA"/>
        </w:rPr>
        <w:t xml:space="preserve">          </w:t>
      </w:r>
      <w:r w:rsidR="00B85338">
        <w:rPr>
          <w:rFonts w:eastAsia="Calibri" w:cs="font866"/>
          <w:bCs/>
          <w:color w:val="000000"/>
          <w:lang w:val="uk-UA"/>
        </w:rPr>
        <w:t>МАКСИМЮК Катерину Степанівну – голову первинної організації «Ветеран» ІМТП;</w:t>
      </w:r>
    </w:p>
    <w:p w14:paraId="4C27F7AE" w14:textId="2F52F220" w:rsidR="00B85338" w:rsidRPr="00B85338" w:rsidRDefault="00B85338" w:rsidP="00B85338">
      <w:pPr>
        <w:suppressAutoHyphens/>
        <w:jc w:val="both"/>
        <w:rPr>
          <w:rFonts w:eastAsia="Calibri" w:cs="font866"/>
          <w:bCs/>
          <w:color w:val="000000"/>
          <w:lang w:val="uk-UA"/>
        </w:rPr>
      </w:pPr>
      <w:r>
        <w:rPr>
          <w:rFonts w:eastAsia="Calibri" w:cs="font866"/>
          <w:bCs/>
          <w:color w:val="000000"/>
          <w:lang w:val="uk-UA"/>
        </w:rPr>
        <w:t xml:space="preserve">          ТКАЧУКА Леоніда Іларіоновича – голову </w:t>
      </w:r>
      <w:r w:rsidRPr="00B85338">
        <w:rPr>
          <w:rFonts w:eastAsia="Calibri" w:cs="font866"/>
          <w:bCs/>
          <w:color w:val="000000"/>
          <w:lang w:val="uk-UA"/>
        </w:rPr>
        <w:t>Організації ветеранів міста Чорноморська</w:t>
      </w:r>
      <w:r>
        <w:rPr>
          <w:rFonts w:eastAsia="Calibri" w:cs="font866"/>
          <w:bCs/>
          <w:color w:val="000000"/>
          <w:lang w:val="uk-UA"/>
        </w:rPr>
        <w:t>;</w:t>
      </w:r>
    </w:p>
    <w:p w14:paraId="457743B5" w14:textId="0709781D" w:rsidR="00F32D90" w:rsidRDefault="00F32D90" w:rsidP="00B20A22">
      <w:pPr>
        <w:suppressAutoHyphens/>
        <w:jc w:val="both"/>
        <w:rPr>
          <w:rFonts w:eastAsia="Times New Roman" w:cs="Times New Roman"/>
          <w:bCs/>
          <w:lang w:val="uk-UA" w:eastAsia="zh-CN"/>
        </w:rPr>
      </w:pPr>
    </w:p>
    <w:p w14:paraId="6EE1309C" w14:textId="1733FED1" w:rsidR="00BC4198" w:rsidRPr="00BC4198" w:rsidRDefault="00BC4198" w:rsidP="00BC4198">
      <w:pPr>
        <w:suppressAutoHyphens/>
        <w:jc w:val="both"/>
        <w:rPr>
          <w:rFonts w:eastAsia="Times New Roman" w:cs="Times New Roman"/>
          <w:bCs/>
          <w:lang w:val="uk-UA" w:eastAsia="zh-CN"/>
        </w:rPr>
      </w:pPr>
      <w:r>
        <w:rPr>
          <w:rFonts w:eastAsia="Times New Roman" w:cs="Times New Roman"/>
          <w:bCs/>
          <w:lang w:val="uk-UA" w:eastAsia="zh-CN"/>
        </w:rPr>
        <w:t xml:space="preserve">          2. З</w:t>
      </w:r>
      <w:r w:rsidRPr="00BC4198">
        <w:rPr>
          <w:rFonts w:eastAsia="Times New Roman" w:cs="Times New Roman"/>
          <w:bCs/>
          <w:lang w:val="uk-UA" w:eastAsia="zh-CN"/>
        </w:rPr>
        <w:t xml:space="preserve">а </w:t>
      </w:r>
      <w:r w:rsidR="00F70BAC" w:rsidRPr="00F70BAC">
        <w:rPr>
          <w:rFonts w:eastAsia="Times New Roman" w:cs="Times New Roman"/>
          <w:bCs/>
          <w:lang w:val="uk-UA" w:eastAsia="zh-CN"/>
        </w:rPr>
        <w:t xml:space="preserve">сумлінне виконання військових обов’язків, знищення ворожих сил на лінії зіткнення, проявлені високий професіоналізм, мужність і сміливість, постійний ризик для власного життя і здоров’я під час виконання бойових завдань на передовій </w:t>
      </w:r>
      <w:r w:rsidRPr="00BC4198">
        <w:rPr>
          <w:rFonts w:eastAsia="Times New Roman" w:cs="Times New Roman"/>
          <w:bCs/>
          <w:lang w:val="uk-UA" w:eastAsia="zh-CN"/>
        </w:rPr>
        <w:t xml:space="preserve">та з нагоди відзначення </w:t>
      </w:r>
      <w:r w:rsidR="00F70BAC" w:rsidRPr="005E783B">
        <w:rPr>
          <w:rFonts w:eastAsia="Times New Roman" w:cs="Times New Roman"/>
          <w:bCs/>
          <w:lang w:val="uk-UA" w:eastAsia="zh-CN"/>
        </w:rPr>
        <w:t>Дня захисників та захисниць України</w:t>
      </w:r>
      <w:r w:rsidR="00F70BAC" w:rsidRPr="00F70BAC">
        <w:rPr>
          <w:rFonts w:eastAsia="Times New Roman" w:cs="Times New Roman"/>
          <w:bCs/>
          <w:lang w:val="uk-UA" w:eastAsia="zh-CN"/>
        </w:rPr>
        <w:t xml:space="preserve"> </w:t>
      </w:r>
      <w:r w:rsidRPr="00BC4198">
        <w:rPr>
          <w:rFonts w:eastAsia="Times New Roman" w:cs="Times New Roman"/>
          <w:bCs/>
          <w:lang w:val="uk-UA" w:eastAsia="zh-CN"/>
        </w:rPr>
        <w:t>нагородити Подякою виконавчого комітету Чорноморської міської ради Одеського району Одеської області:</w:t>
      </w:r>
    </w:p>
    <w:p w14:paraId="0C8603C2" w14:textId="7E994623" w:rsidR="00CB075A" w:rsidRDefault="00BC4198"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F70BAC" w:rsidRPr="00F70BAC">
        <w:rPr>
          <w:rFonts w:eastAsia="Times New Roman" w:cs="Times New Roman"/>
          <w:bCs/>
          <w:lang w:eastAsia="zh-CN"/>
        </w:rPr>
        <w:t xml:space="preserve">ЖОВНОВАТОГО </w:t>
      </w:r>
      <w:proofErr w:type="spellStart"/>
      <w:r w:rsidR="00F70BAC" w:rsidRPr="00F70BAC">
        <w:rPr>
          <w:rFonts w:eastAsia="Times New Roman" w:cs="Times New Roman"/>
          <w:bCs/>
          <w:lang w:eastAsia="zh-CN"/>
        </w:rPr>
        <w:t>Сергія</w:t>
      </w:r>
      <w:proofErr w:type="spellEnd"/>
      <w:r w:rsidR="00F70BAC" w:rsidRPr="00F70BAC">
        <w:rPr>
          <w:rFonts w:eastAsia="Times New Roman" w:cs="Times New Roman"/>
          <w:bCs/>
          <w:lang w:eastAsia="zh-CN"/>
        </w:rPr>
        <w:t xml:space="preserve"> </w:t>
      </w:r>
      <w:proofErr w:type="spellStart"/>
      <w:r w:rsidR="00F70BAC" w:rsidRPr="00F70BAC">
        <w:rPr>
          <w:rFonts w:eastAsia="Times New Roman" w:cs="Times New Roman"/>
          <w:bCs/>
          <w:lang w:eastAsia="zh-CN"/>
        </w:rPr>
        <w:t>Вікторовича</w:t>
      </w:r>
      <w:proofErr w:type="spellEnd"/>
      <w:r w:rsidR="00F70BAC">
        <w:rPr>
          <w:rFonts w:eastAsia="Times New Roman" w:cs="Times New Roman"/>
          <w:bCs/>
          <w:lang w:val="uk-UA" w:eastAsia="zh-CN"/>
        </w:rPr>
        <w:t xml:space="preserve"> - н</w:t>
      </w:r>
      <w:proofErr w:type="spellStart"/>
      <w:r w:rsidR="00F70BAC" w:rsidRPr="00F70BAC">
        <w:rPr>
          <w:rFonts w:eastAsia="Times New Roman" w:cs="Times New Roman"/>
          <w:bCs/>
          <w:lang w:eastAsia="zh-CN"/>
        </w:rPr>
        <w:t>ачальника</w:t>
      </w:r>
      <w:proofErr w:type="spellEnd"/>
      <w:r w:rsidR="00F70BAC" w:rsidRPr="00F70BAC">
        <w:rPr>
          <w:rFonts w:eastAsia="Times New Roman" w:cs="Times New Roman"/>
          <w:bCs/>
          <w:lang w:eastAsia="zh-CN"/>
        </w:rPr>
        <w:t xml:space="preserve"> </w:t>
      </w:r>
      <w:proofErr w:type="spellStart"/>
      <w:r w:rsidR="00F70BAC" w:rsidRPr="00F70BAC">
        <w:rPr>
          <w:rFonts w:eastAsia="Times New Roman" w:cs="Times New Roman"/>
          <w:bCs/>
          <w:lang w:eastAsia="zh-CN"/>
        </w:rPr>
        <w:t>військового</w:t>
      </w:r>
      <w:proofErr w:type="spellEnd"/>
      <w:r w:rsidR="00F70BAC" w:rsidRPr="00F70BAC">
        <w:rPr>
          <w:rFonts w:eastAsia="Times New Roman" w:cs="Times New Roman"/>
          <w:bCs/>
          <w:lang w:eastAsia="zh-CN"/>
        </w:rPr>
        <w:t xml:space="preserve"> наряду (командира 1-го </w:t>
      </w:r>
      <w:proofErr w:type="spellStart"/>
      <w:r w:rsidR="00F70BAC" w:rsidRPr="00F70BAC">
        <w:rPr>
          <w:rFonts w:eastAsia="Times New Roman" w:cs="Times New Roman"/>
          <w:bCs/>
          <w:lang w:eastAsia="zh-CN"/>
        </w:rPr>
        <w:t>відділення</w:t>
      </w:r>
      <w:proofErr w:type="spellEnd"/>
      <w:r w:rsidR="00F70BAC" w:rsidRPr="00F70BAC">
        <w:rPr>
          <w:rFonts w:eastAsia="Times New Roman" w:cs="Times New Roman"/>
          <w:bCs/>
          <w:lang w:eastAsia="zh-CN"/>
        </w:rPr>
        <w:t xml:space="preserve">) 4-го патрульного взводу 2-ї </w:t>
      </w:r>
      <w:proofErr w:type="spellStart"/>
      <w:r w:rsidR="00F70BAC" w:rsidRPr="00F70BAC">
        <w:rPr>
          <w:rFonts w:eastAsia="Times New Roman" w:cs="Times New Roman"/>
          <w:bCs/>
          <w:lang w:eastAsia="zh-CN"/>
        </w:rPr>
        <w:t>патрульної</w:t>
      </w:r>
      <w:proofErr w:type="spellEnd"/>
      <w:r w:rsidR="00F70BAC" w:rsidRPr="00F70BAC">
        <w:rPr>
          <w:rFonts w:eastAsia="Times New Roman" w:cs="Times New Roman"/>
          <w:bCs/>
          <w:lang w:eastAsia="zh-CN"/>
        </w:rPr>
        <w:t xml:space="preserve"> </w:t>
      </w:r>
      <w:proofErr w:type="spellStart"/>
      <w:r w:rsidR="00F70BAC" w:rsidRPr="00F70BAC">
        <w:rPr>
          <w:rFonts w:eastAsia="Times New Roman" w:cs="Times New Roman"/>
          <w:bCs/>
          <w:lang w:eastAsia="zh-CN"/>
        </w:rPr>
        <w:t>роти</w:t>
      </w:r>
      <w:proofErr w:type="spellEnd"/>
      <w:r w:rsidR="00F70BAC" w:rsidRPr="00F70BAC">
        <w:rPr>
          <w:rFonts w:eastAsia="Times New Roman" w:cs="Times New Roman"/>
          <w:bCs/>
          <w:lang w:eastAsia="zh-CN"/>
        </w:rPr>
        <w:t xml:space="preserve"> 3-го патрульного </w:t>
      </w:r>
      <w:proofErr w:type="spellStart"/>
      <w:r w:rsidR="00F70BAC" w:rsidRPr="00F70BAC">
        <w:rPr>
          <w:rFonts w:eastAsia="Times New Roman" w:cs="Times New Roman"/>
          <w:bCs/>
          <w:lang w:eastAsia="zh-CN"/>
        </w:rPr>
        <w:t>батальйону</w:t>
      </w:r>
      <w:proofErr w:type="spellEnd"/>
      <w:r w:rsidR="00F70BAC" w:rsidRPr="00F70BAC">
        <w:rPr>
          <w:rFonts w:eastAsia="Times New Roman" w:cs="Times New Roman"/>
          <w:bCs/>
          <w:lang w:eastAsia="zh-CN"/>
        </w:rPr>
        <w:t xml:space="preserve">, </w:t>
      </w:r>
      <w:proofErr w:type="spellStart"/>
      <w:r w:rsidR="00F70BAC" w:rsidRPr="00F70BAC">
        <w:rPr>
          <w:rFonts w:eastAsia="Times New Roman" w:cs="Times New Roman"/>
          <w:bCs/>
          <w:lang w:eastAsia="zh-CN"/>
        </w:rPr>
        <w:t>молодшого</w:t>
      </w:r>
      <w:proofErr w:type="spellEnd"/>
      <w:r w:rsidR="00F70BAC" w:rsidRPr="00F70BAC">
        <w:rPr>
          <w:rFonts w:eastAsia="Times New Roman" w:cs="Times New Roman"/>
          <w:bCs/>
          <w:lang w:eastAsia="zh-CN"/>
        </w:rPr>
        <w:t xml:space="preserve"> сержанта</w:t>
      </w:r>
      <w:r w:rsidR="006F0D66">
        <w:rPr>
          <w:rFonts w:eastAsia="Times New Roman" w:cs="Times New Roman"/>
          <w:bCs/>
          <w:lang w:val="uk-UA" w:eastAsia="zh-CN"/>
        </w:rPr>
        <w:t>;</w:t>
      </w:r>
    </w:p>
    <w:p w14:paraId="41C2039D" w14:textId="2D4BBA7D" w:rsidR="00F70BAC" w:rsidRDefault="00F70BA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F70BAC">
        <w:rPr>
          <w:rFonts w:eastAsia="Times New Roman" w:cs="Times New Roman"/>
          <w:bCs/>
          <w:lang w:eastAsia="zh-CN"/>
        </w:rPr>
        <w:t xml:space="preserve">ПУЗИРЕВСЬКОГО </w:t>
      </w:r>
      <w:proofErr w:type="spellStart"/>
      <w:r w:rsidRPr="00F70BAC">
        <w:rPr>
          <w:rFonts w:eastAsia="Times New Roman" w:cs="Times New Roman"/>
          <w:bCs/>
          <w:lang w:eastAsia="zh-CN"/>
        </w:rPr>
        <w:t>Олексія</w:t>
      </w:r>
      <w:proofErr w:type="spellEnd"/>
      <w:r w:rsidRPr="00F70BAC">
        <w:rPr>
          <w:rFonts w:eastAsia="Times New Roman" w:cs="Times New Roman"/>
          <w:bCs/>
          <w:lang w:eastAsia="zh-CN"/>
        </w:rPr>
        <w:t xml:space="preserve"> Миколайовича</w:t>
      </w:r>
      <w:r>
        <w:rPr>
          <w:rFonts w:eastAsia="Times New Roman" w:cs="Times New Roman"/>
          <w:bCs/>
          <w:lang w:val="uk-UA" w:eastAsia="zh-CN"/>
        </w:rPr>
        <w:t xml:space="preserve"> - з</w:t>
      </w:r>
      <w:proofErr w:type="spellStart"/>
      <w:r w:rsidRPr="00F70BAC">
        <w:rPr>
          <w:rFonts w:eastAsia="Times New Roman" w:cs="Times New Roman"/>
          <w:bCs/>
          <w:lang w:eastAsia="zh-CN"/>
        </w:rPr>
        <w:t>аступника</w:t>
      </w:r>
      <w:proofErr w:type="spellEnd"/>
      <w:r w:rsidRPr="00F70BAC">
        <w:rPr>
          <w:rFonts w:eastAsia="Times New Roman" w:cs="Times New Roman"/>
          <w:bCs/>
          <w:lang w:eastAsia="zh-CN"/>
        </w:rPr>
        <w:t xml:space="preserve"> командира 3-го патрульного </w:t>
      </w:r>
      <w:proofErr w:type="spellStart"/>
      <w:r w:rsidRPr="00F70BAC">
        <w:rPr>
          <w:rFonts w:eastAsia="Times New Roman" w:cs="Times New Roman"/>
          <w:bCs/>
          <w:lang w:eastAsia="zh-CN"/>
        </w:rPr>
        <w:t>батальйону</w:t>
      </w:r>
      <w:proofErr w:type="spellEnd"/>
      <w:r w:rsidRPr="00F70BAC">
        <w:rPr>
          <w:rFonts w:eastAsia="Times New Roman" w:cs="Times New Roman"/>
          <w:bCs/>
          <w:lang w:eastAsia="zh-CN"/>
        </w:rPr>
        <w:t xml:space="preserve"> по </w:t>
      </w:r>
      <w:proofErr w:type="spellStart"/>
      <w:r w:rsidRPr="00F70BAC">
        <w:rPr>
          <w:rFonts w:eastAsia="Times New Roman" w:cs="Times New Roman"/>
          <w:bCs/>
          <w:lang w:eastAsia="zh-CN"/>
        </w:rPr>
        <w:t>роботі</w:t>
      </w:r>
      <w:proofErr w:type="spellEnd"/>
      <w:r w:rsidRPr="00F70BAC">
        <w:rPr>
          <w:rFonts w:eastAsia="Times New Roman" w:cs="Times New Roman"/>
          <w:bCs/>
          <w:lang w:eastAsia="zh-CN"/>
        </w:rPr>
        <w:t xml:space="preserve"> з </w:t>
      </w:r>
      <w:proofErr w:type="spellStart"/>
      <w:r w:rsidRPr="00F70BAC">
        <w:rPr>
          <w:rFonts w:eastAsia="Times New Roman" w:cs="Times New Roman"/>
          <w:bCs/>
          <w:lang w:eastAsia="zh-CN"/>
        </w:rPr>
        <w:t>особовим</w:t>
      </w:r>
      <w:proofErr w:type="spellEnd"/>
      <w:r w:rsidRPr="00F70BAC">
        <w:rPr>
          <w:rFonts w:eastAsia="Times New Roman" w:cs="Times New Roman"/>
          <w:bCs/>
          <w:lang w:eastAsia="zh-CN"/>
        </w:rPr>
        <w:t xml:space="preserve"> складом, майора</w:t>
      </w:r>
      <w:r>
        <w:rPr>
          <w:rFonts w:eastAsia="Times New Roman" w:cs="Times New Roman"/>
          <w:bCs/>
          <w:lang w:val="uk-UA" w:eastAsia="zh-CN"/>
        </w:rPr>
        <w:t>;</w:t>
      </w:r>
    </w:p>
    <w:p w14:paraId="4D3E072E" w14:textId="2FF6B8B1" w:rsidR="00F70BAC" w:rsidRDefault="00F70BA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F70BAC">
        <w:rPr>
          <w:rFonts w:eastAsia="Times New Roman" w:cs="Times New Roman"/>
          <w:bCs/>
          <w:lang w:eastAsia="zh-CN"/>
        </w:rPr>
        <w:t xml:space="preserve">СТУПАКА Миколу </w:t>
      </w:r>
      <w:proofErr w:type="spellStart"/>
      <w:r w:rsidRPr="00F70BAC">
        <w:rPr>
          <w:rFonts w:eastAsia="Times New Roman" w:cs="Times New Roman"/>
          <w:bCs/>
          <w:lang w:eastAsia="zh-CN"/>
        </w:rPr>
        <w:t>Олександровича</w:t>
      </w:r>
      <w:proofErr w:type="spellEnd"/>
      <w:r>
        <w:rPr>
          <w:rFonts w:eastAsia="Times New Roman" w:cs="Times New Roman"/>
          <w:bCs/>
          <w:lang w:val="uk-UA" w:eastAsia="zh-CN"/>
        </w:rPr>
        <w:t xml:space="preserve"> - н</w:t>
      </w:r>
      <w:proofErr w:type="spellStart"/>
      <w:r w:rsidRPr="00F70BAC">
        <w:rPr>
          <w:rFonts w:eastAsia="Times New Roman" w:cs="Times New Roman"/>
          <w:bCs/>
          <w:lang w:eastAsia="zh-CN"/>
        </w:rPr>
        <w:t>ачальника</w:t>
      </w:r>
      <w:proofErr w:type="spellEnd"/>
      <w:r w:rsidRPr="00F70BAC">
        <w:rPr>
          <w:rFonts w:eastAsia="Times New Roman" w:cs="Times New Roman"/>
          <w:bCs/>
          <w:lang w:eastAsia="zh-CN"/>
        </w:rPr>
        <w:t xml:space="preserve"> </w:t>
      </w:r>
      <w:proofErr w:type="spellStart"/>
      <w:r w:rsidRPr="00F70BAC">
        <w:rPr>
          <w:rFonts w:eastAsia="Times New Roman" w:cs="Times New Roman"/>
          <w:bCs/>
          <w:lang w:eastAsia="zh-CN"/>
        </w:rPr>
        <w:t>військового</w:t>
      </w:r>
      <w:proofErr w:type="spellEnd"/>
      <w:r w:rsidRPr="00F70BAC">
        <w:rPr>
          <w:rFonts w:eastAsia="Times New Roman" w:cs="Times New Roman"/>
          <w:bCs/>
          <w:lang w:eastAsia="zh-CN"/>
        </w:rPr>
        <w:t xml:space="preserve"> наряду (командира 2-го </w:t>
      </w:r>
      <w:proofErr w:type="spellStart"/>
      <w:r w:rsidRPr="00F70BAC">
        <w:rPr>
          <w:rFonts w:eastAsia="Times New Roman" w:cs="Times New Roman"/>
          <w:bCs/>
          <w:lang w:eastAsia="zh-CN"/>
        </w:rPr>
        <w:t>відділення</w:t>
      </w:r>
      <w:proofErr w:type="spellEnd"/>
      <w:r w:rsidRPr="00F70BAC">
        <w:rPr>
          <w:rFonts w:eastAsia="Times New Roman" w:cs="Times New Roman"/>
          <w:bCs/>
          <w:lang w:eastAsia="zh-CN"/>
        </w:rPr>
        <w:t xml:space="preserve">) 4-го патрульного взводу 2-ї </w:t>
      </w:r>
      <w:proofErr w:type="spellStart"/>
      <w:r w:rsidRPr="00F70BAC">
        <w:rPr>
          <w:rFonts w:eastAsia="Times New Roman" w:cs="Times New Roman"/>
          <w:bCs/>
          <w:lang w:eastAsia="zh-CN"/>
        </w:rPr>
        <w:t>патрульної</w:t>
      </w:r>
      <w:proofErr w:type="spellEnd"/>
      <w:r w:rsidRPr="00F70BAC">
        <w:rPr>
          <w:rFonts w:eastAsia="Times New Roman" w:cs="Times New Roman"/>
          <w:bCs/>
          <w:lang w:eastAsia="zh-CN"/>
        </w:rPr>
        <w:t xml:space="preserve"> </w:t>
      </w:r>
      <w:proofErr w:type="spellStart"/>
      <w:r w:rsidRPr="00F70BAC">
        <w:rPr>
          <w:rFonts w:eastAsia="Times New Roman" w:cs="Times New Roman"/>
          <w:bCs/>
          <w:lang w:eastAsia="zh-CN"/>
        </w:rPr>
        <w:t>роти</w:t>
      </w:r>
      <w:proofErr w:type="spellEnd"/>
      <w:r w:rsidRPr="00F70BAC">
        <w:rPr>
          <w:rFonts w:eastAsia="Times New Roman" w:cs="Times New Roman"/>
          <w:bCs/>
          <w:lang w:eastAsia="zh-CN"/>
        </w:rPr>
        <w:t xml:space="preserve"> 3-го патрульного </w:t>
      </w:r>
      <w:proofErr w:type="spellStart"/>
      <w:r w:rsidRPr="00F70BAC">
        <w:rPr>
          <w:rFonts w:eastAsia="Times New Roman" w:cs="Times New Roman"/>
          <w:bCs/>
          <w:lang w:eastAsia="zh-CN"/>
        </w:rPr>
        <w:t>батальйону</w:t>
      </w:r>
      <w:proofErr w:type="spellEnd"/>
      <w:r w:rsidRPr="00F70BAC">
        <w:rPr>
          <w:rFonts w:eastAsia="Times New Roman" w:cs="Times New Roman"/>
          <w:bCs/>
          <w:lang w:eastAsia="zh-CN"/>
        </w:rPr>
        <w:t xml:space="preserve">, </w:t>
      </w:r>
      <w:proofErr w:type="spellStart"/>
      <w:r w:rsidRPr="00F70BAC">
        <w:rPr>
          <w:rFonts w:eastAsia="Times New Roman" w:cs="Times New Roman"/>
          <w:bCs/>
          <w:lang w:eastAsia="zh-CN"/>
        </w:rPr>
        <w:t>молодшого</w:t>
      </w:r>
      <w:proofErr w:type="spellEnd"/>
      <w:r w:rsidRPr="00F70BAC">
        <w:rPr>
          <w:rFonts w:eastAsia="Times New Roman" w:cs="Times New Roman"/>
          <w:bCs/>
          <w:lang w:eastAsia="zh-CN"/>
        </w:rPr>
        <w:t xml:space="preserve"> сержанта</w:t>
      </w:r>
      <w:r>
        <w:rPr>
          <w:rFonts w:eastAsia="Times New Roman" w:cs="Times New Roman"/>
          <w:bCs/>
          <w:lang w:val="uk-UA" w:eastAsia="zh-CN"/>
        </w:rPr>
        <w:t>;</w:t>
      </w:r>
    </w:p>
    <w:p w14:paraId="2718355F" w14:textId="4EA18BF0" w:rsidR="00F70BAC" w:rsidRDefault="00F70BA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116D0C" w:rsidRPr="00116D0C">
        <w:rPr>
          <w:rFonts w:eastAsia="Times New Roman" w:cs="Times New Roman"/>
          <w:bCs/>
          <w:lang w:eastAsia="zh-CN"/>
        </w:rPr>
        <w:t xml:space="preserve">ЧОБОТАРЯ Артура </w:t>
      </w:r>
      <w:proofErr w:type="spellStart"/>
      <w:r w:rsidR="00116D0C" w:rsidRPr="00116D0C">
        <w:rPr>
          <w:rFonts w:eastAsia="Times New Roman" w:cs="Times New Roman"/>
          <w:bCs/>
          <w:lang w:eastAsia="zh-CN"/>
        </w:rPr>
        <w:t>Вікторовича</w:t>
      </w:r>
      <w:proofErr w:type="spellEnd"/>
      <w:r w:rsidR="00116D0C">
        <w:rPr>
          <w:rFonts w:eastAsia="Times New Roman" w:cs="Times New Roman"/>
          <w:bCs/>
          <w:lang w:val="uk-UA" w:eastAsia="zh-CN"/>
        </w:rPr>
        <w:t xml:space="preserve"> - н</w:t>
      </w:r>
      <w:proofErr w:type="spellStart"/>
      <w:r w:rsidR="00116D0C" w:rsidRPr="00116D0C">
        <w:rPr>
          <w:rFonts w:eastAsia="Times New Roman" w:cs="Times New Roman"/>
          <w:bCs/>
          <w:lang w:eastAsia="zh-CN"/>
        </w:rPr>
        <w:t>ачальника</w:t>
      </w:r>
      <w:proofErr w:type="spellEnd"/>
      <w:r w:rsidR="00116D0C" w:rsidRPr="00116D0C">
        <w:rPr>
          <w:rFonts w:eastAsia="Times New Roman" w:cs="Times New Roman"/>
          <w:bCs/>
          <w:lang w:eastAsia="zh-CN"/>
        </w:rPr>
        <w:t xml:space="preserve"> </w:t>
      </w:r>
      <w:proofErr w:type="spellStart"/>
      <w:r w:rsidR="00116D0C" w:rsidRPr="00116D0C">
        <w:rPr>
          <w:rFonts w:eastAsia="Times New Roman" w:cs="Times New Roman"/>
          <w:bCs/>
          <w:lang w:eastAsia="zh-CN"/>
        </w:rPr>
        <w:t>військового</w:t>
      </w:r>
      <w:proofErr w:type="spellEnd"/>
      <w:r w:rsidR="00116D0C" w:rsidRPr="00116D0C">
        <w:rPr>
          <w:rFonts w:eastAsia="Times New Roman" w:cs="Times New Roman"/>
          <w:bCs/>
          <w:lang w:eastAsia="zh-CN"/>
        </w:rPr>
        <w:t xml:space="preserve"> наряду (командира 2-го </w:t>
      </w:r>
      <w:proofErr w:type="spellStart"/>
      <w:r w:rsidR="00116D0C" w:rsidRPr="00116D0C">
        <w:rPr>
          <w:rFonts w:eastAsia="Times New Roman" w:cs="Times New Roman"/>
          <w:bCs/>
          <w:lang w:eastAsia="zh-CN"/>
        </w:rPr>
        <w:t>відділення</w:t>
      </w:r>
      <w:proofErr w:type="spellEnd"/>
      <w:r w:rsidR="00116D0C" w:rsidRPr="00116D0C">
        <w:rPr>
          <w:rFonts w:eastAsia="Times New Roman" w:cs="Times New Roman"/>
          <w:bCs/>
          <w:lang w:eastAsia="zh-CN"/>
        </w:rPr>
        <w:t xml:space="preserve">) 2-го патрульного взводу 2-ї </w:t>
      </w:r>
      <w:proofErr w:type="spellStart"/>
      <w:r w:rsidR="00116D0C" w:rsidRPr="00116D0C">
        <w:rPr>
          <w:rFonts w:eastAsia="Times New Roman" w:cs="Times New Roman"/>
          <w:bCs/>
          <w:lang w:eastAsia="zh-CN"/>
        </w:rPr>
        <w:t>патрульної</w:t>
      </w:r>
      <w:proofErr w:type="spellEnd"/>
      <w:r w:rsidR="00116D0C" w:rsidRPr="00116D0C">
        <w:rPr>
          <w:rFonts w:eastAsia="Times New Roman" w:cs="Times New Roman"/>
          <w:bCs/>
          <w:lang w:eastAsia="zh-CN"/>
        </w:rPr>
        <w:t xml:space="preserve"> </w:t>
      </w:r>
      <w:proofErr w:type="spellStart"/>
      <w:r w:rsidR="00116D0C" w:rsidRPr="00116D0C">
        <w:rPr>
          <w:rFonts w:eastAsia="Times New Roman" w:cs="Times New Roman"/>
          <w:bCs/>
          <w:lang w:eastAsia="zh-CN"/>
        </w:rPr>
        <w:t>роти</w:t>
      </w:r>
      <w:proofErr w:type="spellEnd"/>
      <w:r w:rsidR="00116D0C" w:rsidRPr="00116D0C">
        <w:rPr>
          <w:rFonts w:eastAsia="Times New Roman" w:cs="Times New Roman"/>
          <w:bCs/>
          <w:lang w:eastAsia="zh-CN"/>
        </w:rPr>
        <w:t xml:space="preserve"> 3-го патрульного </w:t>
      </w:r>
      <w:proofErr w:type="spellStart"/>
      <w:r w:rsidR="00116D0C" w:rsidRPr="00116D0C">
        <w:rPr>
          <w:rFonts w:eastAsia="Times New Roman" w:cs="Times New Roman"/>
          <w:bCs/>
          <w:lang w:eastAsia="zh-CN"/>
        </w:rPr>
        <w:t>батальйону</w:t>
      </w:r>
      <w:proofErr w:type="spellEnd"/>
      <w:r w:rsidR="00116D0C" w:rsidRPr="00116D0C">
        <w:rPr>
          <w:rFonts w:eastAsia="Times New Roman" w:cs="Times New Roman"/>
          <w:bCs/>
          <w:lang w:eastAsia="zh-CN"/>
        </w:rPr>
        <w:t xml:space="preserve">, </w:t>
      </w:r>
      <w:proofErr w:type="spellStart"/>
      <w:r w:rsidR="00116D0C" w:rsidRPr="00116D0C">
        <w:rPr>
          <w:rFonts w:eastAsia="Times New Roman" w:cs="Times New Roman"/>
          <w:bCs/>
          <w:lang w:eastAsia="zh-CN"/>
        </w:rPr>
        <w:t>молодшого</w:t>
      </w:r>
      <w:proofErr w:type="spellEnd"/>
      <w:r w:rsidR="00116D0C" w:rsidRPr="00116D0C">
        <w:rPr>
          <w:rFonts w:eastAsia="Times New Roman" w:cs="Times New Roman"/>
          <w:bCs/>
          <w:lang w:eastAsia="zh-CN"/>
        </w:rPr>
        <w:t xml:space="preserve"> сержанта</w:t>
      </w:r>
      <w:r w:rsidR="00116D0C">
        <w:rPr>
          <w:rFonts w:eastAsia="Times New Roman" w:cs="Times New Roman"/>
          <w:bCs/>
          <w:lang w:val="uk-UA" w:eastAsia="zh-CN"/>
        </w:rPr>
        <w:t>.</w:t>
      </w:r>
    </w:p>
    <w:p w14:paraId="268263F6" w14:textId="73418BD0" w:rsidR="00116D0C" w:rsidRDefault="00116D0C" w:rsidP="00F70BAC">
      <w:pPr>
        <w:tabs>
          <w:tab w:val="left" w:pos="709"/>
        </w:tabs>
        <w:suppressAutoHyphens/>
        <w:jc w:val="both"/>
        <w:rPr>
          <w:rFonts w:eastAsia="Times New Roman" w:cs="Times New Roman"/>
          <w:bCs/>
          <w:lang w:val="uk-UA" w:eastAsia="zh-CN"/>
        </w:rPr>
      </w:pPr>
    </w:p>
    <w:p w14:paraId="349D944A" w14:textId="789F3E54" w:rsidR="00116D0C" w:rsidRDefault="00116D0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3. З</w:t>
      </w:r>
      <w:r w:rsidRPr="005E783B">
        <w:rPr>
          <w:rFonts w:eastAsia="Times New Roman" w:cs="Times New Roman"/>
          <w:bCs/>
          <w:lang w:val="uk-UA" w:eastAsia="zh-CN"/>
        </w:rPr>
        <w:t>а багаторічну сумлінну працю, зразкове виконання службових обов’язків</w:t>
      </w:r>
      <w:r>
        <w:rPr>
          <w:rFonts w:eastAsia="Times New Roman" w:cs="Times New Roman"/>
          <w:bCs/>
          <w:lang w:val="uk-UA" w:eastAsia="zh-CN"/>
        </w:rPr>
        <w:t xml:space="preserve"> </w:t>
      </w:r>
      <w:r w:rsidRPr="005E783B">
        <w:rPr>
          <w:rFonts w:eastAsia="Times New Roman" w:cs="Times New Roman"/>
          <w:bCs/>
          <w:lang w:val="uk-UA" w:eastAsia="zh-CN"/>
        </w:rPr>
        <w:t xml:space="preserve">та з нагоди відзначення </w:t>
      </w:r>
      <w:bookmarkStart w:id="37" w:name="_Hlk210209247"/>
      <w:r w:rsidRPr="005E783B">
        <w:rPr>
          <w:rFonts w:eastAsia="Times New Roman" w:cs="Times New Roman"/>
          <w:bCs/>
          <w:lang w:val="uk-UA" w:eastAsia="zh-CN"/>
        </w:rPr>
        <w:t>Дня працівників освіти</w:t>
      </w:r>
      <w:r>
        <w:rPr>
          <w:rFonts w:eastAsia="Times New Roman" w:cs="Times New Roman"/>
          <w:bCs/>
          <w:lang w:val="uk-UA" w:eastAsia="zh-CN"/>
        </w:rPr>
        <w:t xml:space="preserve"> </w:t>
      </w:r>
      <w:bookmarkEnd w:id="37"/>
      <w:r w:rsidRPr="00116D0C">
        <w:rPr>
          <w:rFonts w:eastAsia="Times New Roman" w:cs="Times New Roman"/>
          <w:bCs/>
          <w:lang w:val="uk-UA" w:eastAsia="zh-CN"/>
        </w:rPr>
        <w:t>нагородити Подякою виконавчого комітету Чорноморської міської ради Одеського району Одеської області:</w:t>
      </w:r>
    </w:p>
    <w:p w14:paraId="102704D2" w14:textId="0AB72158" w:rsidR="00116D0C" w:rsidRDefault="00116D0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5E783B">
        <w:rPr>
          <w:rFonts w:eastAsia="Times New Roman" w:cs="Times New Roman"/>
          <w:bCs/>
          <w:lang w:val="uk-UA" w:eastAsia="zh-CN"/>
        </w:rPr>
        <w:t>КУЗИШИН Ірину Богданівну</w:t>
      </w:r>
      <w:r>
        <w:rPr>
          <w:rFonts w:eastAsia="Times New Roman" w:cs="Times New Roman"/>
          <w:bCs/>
          <w:lang w:val="uk-UA" w:eastAsia="zh-CN"/>
        </w:rPr>
        <w:t xml:space="preserve"> - </w:t>
      </w:r>
      <w:r w:rsidRPr="005E783B">
        <w:rPr>
          <w:rFonts w:eastAsia="Times New Roman" w:cs="Times New Roman"/>
          <w:bCs/>
          <w:lang w:val="uk-UA" w:eastAsia="zh-CN"/>
        </w:rPr>
        <w:t>керівника гуртка Центру позашкільної освіти Чорноморської міської ради Одеського району Одеської області</w:t>
      </w:r>
      <w:r>
        <w:rPr>
          <w:rFonts w:eastAsia="Times New Roman" w:cs="Times New Roman"/>
          <w:bCs/>
          <w:lang w:val="uk-UA" w:eastAsia="zh-CN"/>
        </w:rPr>
        <w:t>;</w:t>
      </w:r>
    </w:p>
    <w:p w14:paraId="2E86DE46" w14:textId="6C8A22D9" w:rsidR="00116D0C" w:rsidRDefault="00116D0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116D0C">
        <w:rPr>
          <w:rFonts w:eastAsia="Times New Roman" w:cs="Times New Roman"/>
          <w:bCs/>
          <w:lang w:eastAsia="zh-CN"/>
        </w:rPr>
        <w:t xml:space="preserve">МАНЬКО </w:t>
      </w:r>
      <w:proofErr w:type="spellStart"/>
      <w:r w:rsidRPr="00116D0C">
        <w:rPr>
          <w:rFonts w:eastAsia="Times New Roman" w:cs="Times New Roman"/>
          <w:bCs/>
          <w:lang w:eastAsia="zh-CN"/>
        </w:rPr>
        <w:t>Олену</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Миколаївну</w:t>
      </w:r>
      <w:proofErr w:type="spellEnd"/>
      <w:r>
        <w:rPr>
          <w:rFonts w:eastAsia="Times New Roman" w:cs="Times New Roman"/>
          <w:bCs/>
          <w:lang w:val="uk-UA" w:eastAsia="zh-CN"/>
        </w:rPr>
        <w:t xml:space="preserve"> - </w:t>
      </w:r>
      <w:proofErr w:type="spellStart"/>
      <w:r w:rsidRPr="00116D0C">
        <w:rPr>
          <w:rFonts w:eastAsia="Times New Roman" w:cs="Times New Roman"/>
          <w:bCs/>
          <w:lang w:eastAsia="zh-CN"/>
        </w:rPr>
        <w:t>вчителя</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інформатики</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Чорноморського</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ліцею</w:t>
      </w:r>
      <w:proofErr w:type="spellEnd"/>
      <w:r w:rsidRPr="00116D0C">
        <w:rPr>
          <w:rFonts w:eastAsia="Times New Roman" w:cs="Times New Roman"/>
          <w:bCs/>
          <w:lang w:eastAsia="zh-CN"/>
        </w:rPr>
        <w:t xml:space="preserve"> №2 </w:t>
      </w:r>
      <w:proofErr w:type="spellStart"/>
      <w:r w:rsidRPr="00116D0C">
        <w:rPr>
          <w:rFonts w:eastAsia="Times New Roman" w:cs="Times New Roman"/>
          <w:bCs/>
          <w:lang w:eastAsia="zh-CN"/>
        </w:rPr>
        <w:t>Чорноморської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міської</w:t>
      </w:r>
      <w:proofErr w:type="spellEnd"/>
      <w:r w:rsidRPr="00116D0C">
        <w:rPr>
          <w:rFonts w:eastAsia="Times New Roman" w:cs="Times New Roman"/>
          <w:bCs/>
          <w:lang w:eastAsia="zh-CN"/>
        </w:rPr>
        <w:t xml:space="preserve"> ради </w:t>
      </w:r>
      <w:proofErr w:type="spellStart"/>
      <w:r w:rsidRPr="00116D0C">
        <w:rPr>
          <w:rFonts w:eastAsia="Times New Roman" w:cs="Times New Roman"/>
          <w:bCs/>
          <w:lang w:eastAsia="zh-CN"/>
        </w:rPr>
        <w:t>Одеського</w:t>
      </w:r>
      <w:proofErr w:type="spellEnd"/>
      <w:r w:rsidRPr="00116D0C">
        <w:rPr>
          <w:rFonts w:eastAsia="Times New Roman" w:cs="Times New Roman"/>
          <w:bCs/>
          <w:lang w:eastAsia="zh-CN"/>
        </w:rPr>
        <w:t xml:space="preserve"> району </w:t>
      </w:r>
      <w:proofErr w:type="spellStart"/>
      <w:r w:rsidRPr="00116D0C">
        <w:rPr>
          <w:rFonts w:eastAsia="Times New Roman" w:cs="Times New Roman"/>
          <w:bCs/>
          <w:lang w:eastAsia="zh-CN"/>
        </w:rPr>
        <w:t>Одеської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області</w:t>
      </w:r>
      <w:proofErr w:type="spellEnd"/>
      <w:r>
        <w:rPr>
          <w:rFonts w:eastAsia="Times New Roman" w:cs="Times New Roman"/>
          <w:bCs/>
          <w:lang w:val="uk-UA" w:eastAsia="zh-CN"/>
        </w:rPr>
        <w:t>;</w:t>
      </w:r>
    </w:p>
    <w:p w14:paraId="0A67D825" w14:textId="7C6ECB35" w:rsidR="00116D0C" w:rsidRDefault="00116D0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116D0C">
        <w:rPr>
          <w:rFonts w:eastAsia="Times New Roman" w:cs="Times New Roman"/>
          <w:bCs/>
          <w:lang w:eastAsia="zh-CN"/>
        </w:rPr>
        <w:t xml:space="preserve">НЕСМІЯНОВУ Ганну </w:t>
      </w:r>
      <w:proofErr w:type="spellStart"/>
      <w:r w:rsidRPr="00116D0C">
        <w:rPr>
          <w:rFonts w:eastAsia="Times New Roman" w:cs="Times New Roman"/>
          <w:bCs/>
          <w:lang w:eastAsia="zh-CN"/>
        </w:rPr>
        <w:t>Георгіївну</w:t>
      </w:r>
      <w:proofErr w:type="spellEnd"/>
      <w:r>
        <w:rPr>
          <w:rFonts w:eastAsia="Times New Roman" w:cs="Times New Roman"/>
          <w:bCs/>
          <w:lang w:val="uk-UA" w:eastAsia="zh-CN"/>
        </w:rPr>
        <w:t xml:space="preserve"> - </w:t>
      </w:r>
      <w:proofErr w:type="spellStart"/>
      <w:r w:rsidRPr="00116D0C">
        <w:rPr>
          <w:rFonts w:eastAsia="Times New Roman" w:cs="Times New Roman"/>
          <w:bCs/>
          <w:lang w:eastAsia="zh-CN"/>
        </w:rPr>
        <w:t>вчителя</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англійської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мови</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Чорноморського</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ліцею</w:t>
      </w:r>
      <w:proofErr w:type="spellEnd"/>
      <w:r w:rsidRPr="00116D0C">
        <w:rPr>
          <w:rFonts w:eastAsia="Times New Roman" w:cs="Times New Roman"/>
          <w:bCs/>
          <w:lang w:eastAsia="zh-CN"/>
        </w:rPr>
        <w:t xml:space="preserve"> №7 </w:t>
      </w:r>
      <w:proofErr w:type="spellStart"/>
      <w:r w:rsidRPr="00116D0C">
        <w:rPr>
          <w:rFonts w:eastAsia="Times New Roman" w:cs="Times New Roman"/>
          <w:bCs/>
          <w:lang w:eastAsia="zh-CN"/>
        </w:rPr>
        <w:t>Чорноморської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міської</w:t>
      </w:r>
      <w:proofErr w:type="spellEnd"/>
      <w:r w:rsidRPr="00116D0C">
        <w:rPr>
          <w:rFonts w:eastAsia="Times New Roman" w:cs="Times New Roman"/>
          <w:bCs/>
          <w:lang w:eastAsia="zh-CN"/>
        </w:rPr>
        <w:t xml:space="preserve"> ради </w:t>
      </w:r>
      <w:proofErr w:type="spellStart"/>
      <w:r w:rsidRPr="00116D0C">
        <w:rPr>
          <w:rFonts w:eastAsia="Times New Roman" w:cs="Times New Roman"/>
          <w:bCs/>
          <w:lang w:eastAsia="zh-CN"/>
        </w:rPr>
        <w:t>Одеського</w:t>
      </w:r>
      <w:proofErr w:type="spellEnd"/>
      <w:r w:rsidRPr="00116D0C">
        <w:rPr>
          <w:rFonts w:eastAsia="Times New Roman" w:cs="Times New Roman"/>
          <w:bCs/>
          <w:lang w:eastAsia="zh-CN"/>
        </w:rPr>
        <w:t xml:space="preserve"> району </w:t>
      </w:r>
      <w:proofErr w:type="spellStart"/>
      <w:r w:rsidRPr="00116D0C">
        <w:rPr>
          <w:rFonts w:eastAsia="Times New Roman" w:cs="Times New Roman"/>
          <w:bCs/>
          <w:lang w:eastAsia="zh-CN"/>
        </w:rPr>
        <w:t>Одеської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області</w:t>
      </w:r>
      <w:proofErr w:type="spellEnd"/>
      <w:r>
        <w:rPr>
          <w:rFonts w:eastAsia="Times New Roman" w:cs="Times New Roman"/>
          <w:bCs/>
          <w:lang w:val="uk-UA" w:eastAsia="zh-CN"/>
        </w:rPr>
        <w:t>;</w:t>
      </w:r>
    </w:p>
    <w:p w14:paraId="41769EEC" w14:textId="4A66B702" w:rsidR="00116D0C" w:rsidRDefault="00116D0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116D0C">
        <w:rPr>
          <w:rFonts w:eastAsia="Times New Roman" w:cs="Times New Roman"/>
          <w:bCs/>
          <w:lang w:eastAsia="zh-CN"/>
        </w:rPr>
        <w:t xml:space="preserve">СІДОРЧУК Ольгу </w:t>
      </w:r>
      <w:proofErr w:type="spellStart"/>
      <w:r w:rsidRPr="00116D0C">
        <w:rPr>
          <w:rFonts w:eastAsia="Times New Roman" w:cs="Times New Roman"/>
          <w:bCs/>
          <w:lang w:eastAsia="zh-CN"/>
        </w:rPr>
        <w:t>Миколаївну</w:t>
      </w:r>
      <w:proofErr w:type="spellEnd"/>
      <w:r>
        <w:rPr>
          <w:rFonts w:eastAsia="Times New Roman" w:cs="Times New Roman"/>
          <w:bCs/>
          <w:lang w:val="uk-UA" w:eastAsia="zh-CN"/>
        </w:rPr>
        <w:t xml:space="preserve"> - </w:t>
      </w:r>
      <w:proofErr w:type="spellStart"/>
      <w:r w:rsidRPr="00116D0C">
        <w:rPr>
          <w:rFonts w:eastAsia="Times New Roman" w:cs="Times New Roman"/>
          <w:bCs/>
          <w:lang w:eastAsia="zh-CN"/>
        </w:rPr>
        <w:t>соціального</w:t>
      </w:r>
      <w:proofErr w:type="spellEnd"/>
      <w:r w:rsidRPr="00116D0C">
        <w:rPr>
          <w:rFonts w:eastAsia="Times New Roman" w:cs="Times New Roman"/>
          <w:bCs/>
          <w:lang w:eastAsia="zh-CN"/>
        </w:rPr>
        <w:t xml:space="preserve"> педагога </w:t>
      </w:r>
      <w:proofErr w:type="spellStart"/>
      <w:r w:rsidRPr="00116D0C">
        <w:rPr>
          <w:rFonts w:eastAsia="Times New Roman" w:cs="Times New Roman"/>
          <w:bCs/>
          <w:lang w:eastAsia="zh-CN"/>
        </w:rPr>
        <w:t>Чорноморського</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ліцею</w:t>
      </w:r>
      <w:proofErr w:type="spellEnd"/>
      <w:r w:rsidRPr="00116D0C">
        <w:rPr>
          <w:rFonts w:eastAsia="Times New Roman" w:cs="Times New Roman"/>
          <w:bCs/>
          <w:lang w:eastAsia="zh-CN"/>
        </w:rPr>
        <w:t xml:space="preserve"> №6 </w:t>
      </w:r>
      <w:proofErr w:type="spellStart"/>
      <w:r w:rsidRPr="00116D0C">
        <w:rPr>
          <w:rFonts w:eastAsia="Times New Roman" w:cs="Times New Roman"/>
          <w:bCs/>
          <w:lang w:eastAsia="zh-CN"/>
        </w:rPr>
        <w:t>Чорноморської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міської</w:t>
      </w:r>
      <w:proofErr w:type="spellEnd"/>
      <w:r w:rsidRPr="00116D0C">
        <w:rPr>
          <w:rFonts w:eastAsia="Times New Roman" w:cs="Times New Roman"/>
          <w:bCs/>
          <w:lang w:eastAsia="zh-CN"/>
        </w:rPr>
        <w:t xml:space="preserve"> ради </w:t>
      </w:r>
      <w:proofErr w:type="spellStart"/>
      <w:r w:rsidRPr="00116D0C">
        <w:rPr>
          <w:rFonts w:eastAsia="Times New Roman" w:cs="Times New Roman"/>
          <w:bCs/>
          <w:lang w:eastAsia="zh-CN"/>
        </w:rPr>
        <w:t>Одеського</w:t>
      </w:r>
      <w:proofErr w:type="spellEnd"/>
      <w:r w:rsidRPr="00116D0C">
        <w:rPr>
          <w:rFonts w:eastAsia="Times New Roman" w:cs="Times New Roman"/>
          <w:bCs/>
          <w:lang w:eastAsia="zh-CN"/>
        </w:rPr>
        <w:t xml:space="preserve"> району </w:t>
      </w:r>
      <w:proofErr w:type="spellStart"/>
      <w:r w:rsidRPr="00116D0C">
        <w:rPr>
          <w:rFonts w:eastAsia="Times New Roman" w:cs="Times New Roman"/>
          <w:bCs/>
          <w:lang w:eastAsia="zh-CN"/>
        </w:rPr>
        <w:t>Одеської</w:t>
      </w:r>
      <w:proofErr w:type="spellEnd"/>
      <w:r w:rsidRPr="00116D0C">
        <w:rPr>
          <w:rFonts w:eastAsia="Times New Roman" w:cs="Times New Roman"/>
          <w:bCs/>
          <w:lang w:eastAsia="zh-CN"/>
        </w:rPr>
        <w:t xml:space="preserve"> </w:t>
      </w:r>
      <w:proofErr w:type="spellStart"/>
      <w:r w:rsidRPr="00116D0C">
        <w:rPr>
          <w:rFonts w:eastAsia="Times New Roman" w:cs="Times New Roman"/>
          <w:bCs/>
          <w:lang w:eastAsia="zh-CN"/>
        </w:rPr>
        <w:t>області</w:t>
      </w:r>
      <w:proofErr w:type="spellEnd"/>
      <w:r w:rsidR="00AE539C">
        <w:rPr>
          <w:rFonts w:eastAsia="Times New Roman" w:cs="Times New Roman"/>
          <w:bCs/>
          <w:lang w:val="uk-UA" w:eastAsia="zh-CN"/>
        </w:rPr>
        <w:t>;</w:t>
      </w:r>
    </w:p>
    <w:p w14:paraId="61879C65" w14:textId="34F5ED8E" w:rsidR="00AE539C" w:rsidRDefault="00AE539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AE539C">
        <w:rPr>
          <w:rFonts w:eastAsia="Times New Roman" w:cs="Times New Roman"/>
          <w:bCs/>
          <w:lang w:eastAsia="zh-CN"/>
        </w:rPr>
        <w:t xml:space="preserve">СКОРИК Валентину </w:t>
      </w:r>
      <w:proofErr w:type="spellStart"/>
      <w:r w:rsidRPr="00AE539C">
        <w:rPr>
          <w:rFonts w:eastAsia="Times New Roman" w:cs="Times New Roman"/>
          <w:bCs/>
          <w:lang w:eastAsia="zh-CN"/>
        </w:rPr>
        <w:t>Миколаївну</w:t>
      </w:r>
      <w:proofErr w:type="spellEnd"/>
      <w:r>
        <w:rPr>
          <w:rFonts w:eastAsia="Times New Roman" w:cs="Times New Roman"/>
          <w:bCs/>
          <w:lang w:val="uk-UA" w:eastAsia="zh-CN"/>
        </w:rPr>
        <w:t xml:space="preserve"> - </w:t>
      </w:r>
      <w:proofErr w:type="spellStart"/>
      <w:r w:rsidRPr="00AE539C">
        <w:rPr>
          <w:rFonts w:eastAsia="Times New Roman" w:cs="Times New Roman"/>
          <w:bCs/>
          <w:lang w:eastAsia="zh-CN"/>
        </w:rPr>
        <w:t>вчителя</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інформатики</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Чорноморського</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ліцею</w:t>
      </w:r>
      <w:proofErr w:type="spellEnd"/>
      <w:r w:rsidRPr="00AE539C">
        <w:rPr>
          <w:rFonts w:eastAsia="Times New Roman" w:cs="Times New Roman"/>
          <w:bCs/>
          <w:lang w:eastAsia="zh-CN"/>
        </w:rPr>
        <w:t xml:space="preserve"> №4 </w:t>
      </w:r>
      <w:proofErr w:type="spellStart"/>
      <w:r w:rsidRPr="00AE539C">
        <w:rPr>
          <w:rFonts w:eastAsia="Times New Roman" w:cs="Times New Roman"/>
          <w:bCs/>
          <w:lang w:eastAsia="zh-CN"/>
        </w:rPr>
        <w:t>Чорноморської</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міської</w:t>
      </w:r>
      <w:proofErr w:type="spellEnd"/>
      <w:r w:rsidRPr="00AE539C">
        <w:rPr>
          <w:rFonts w:eastAsia="Times New Roman" w:cs="Times New Roman"/>
          <w:bCs/>
          <w:lang w:eastAsia="zh-CN"/>
        </w:rPr>
        <w:t xml:space="preserve"> ради </w:t>
      </w:r>
      <w:proofErr w:type="spellStart"/>
      <w:r w:rsidRPr="00AE539C">
        <w:rPr>
          <w:rFonts w:eastAsia="Times New Roman" w:cs="Times New Roman"/>
          <w:bCs/>
          <w:lang w:eastAsia="zh-CN"/>
        </w:rPr>
        <w:t>Одеського</w:t>
      </w:r>
      <w:proofErr w:type="spellEnd"/>
      <w:r w:rsidRPr="00AE539C">
        <w:rPr>
          <w:rFonts w:eastAsia="Times New Roman" w:cs="Times New Roman"/>
          <w:bCs/>
          <w:lang w:eastAsia="zh-CN"/>
        </w:rPr>
        <w:t xml:space="preserve"> району </w:t>
      </w:r>
      <w:proofErr w:type="spellStart"/>
      <w:r w:rsidRPr="00AE539C">
        <w:rPr>
          <w:rFonts w:eastAsia="Times New Roman" w:cs="Times New Roman"/>
          <w:bCs/>
          <w:lang w:eastAsia="zh-CN"/>
        </w:rPr>
        <w:t>Одеської</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області</w:t>
      </w:r>
      <w:proofErr w:type="spellEnd"/>
      <w:r>
        <w:rPr>
          <w:rFonts w:eastAsia="Times New Roman" w:cs="Times New Roman"/>
          <w:bCs/>
          <w:lang w:val="uk-UA" w:eastAsia="zh-CN"/>
        </w:rPr>
        <w:t>;</w:t>
      </w:r>
    </w:p>
    <w:p w14:paraId="59A738DA" w14:textId="2C374B2C" w:rsidR="00AE539C" w:rsidRDefault="00AE539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AE539C">
        <w:rPr>
          <w:rFonts w:eastAsia="Times New Roman" w:cs="Times New Roman"/>
          <w:bCs/>
          <w:lang w:eastAsia="zh-CN"/>
        </w:rPr>
        <w:t xml:space="preserve">СОКОЛОВУ </w:t>
      </w:r>
      <w:proofErr w:type="spellStart"/>
      <w:r w:rsidRPr="00AE539C">
        <w:rPr>
          <w:rFonts w:eastAsia="Times New Roman" w:cs="Times New Roman"/>
          <w:bCs/>
          <w:lang w:eastAsia="zh-CN"/>
        </w:rPr>
        <w:t>Валерію</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Володимирівну</w:t>
      </w:r>
      <w:proofErr w:type="spellEnd"/>
      <w:r>
        <w:rPr>
          <w:rFonts w:eastAsia="Times New Roman" w:cs="Times New Roman"/>
          <w:bCs/>
          <w:lang w:val="uk-UA" w:eastAsia="zh-CN"/>
        </w:rPr>
        <w:t xml:space="preserve"> - </w:t>
      </w:r>
      <w:proofErr w:type="spellStart"/>
      <w:r w:rsidRPr="00AE539C">
        <w:rPr>
          <w:rFonts w:eastAsia="Times New Roman" w:cs="Times New Roman"/>
          <w:bCs/>
          <w:lang w:eastAsia="zh-CN"/>
        </w:rPr>
        <w:t>соціального</w:t>
      </w:r>
      <w:proofErr w:type="spellEnd"/>
      <w:r w:rsidRPr="00AE539C">
        <w:rPr>
          <w:rFonts w:eastAsia="Times New Roman" w:cs="Times New Roman"/>
          <w:bCs/>
          <w:lang w:eastAsia="zh-CN"/>
        </w:rPr>
        <w:t xml:space="preserve"> педагога </w:t>
      </w:r>
      <w:proofErr w:type="spellStart"/>
      <w:r w:rsidRPr="00AE539C">
        <w:rPr>
          <w:rFonts w:eastAsia="Times New Roman" w:cs="Times New Roman"/>
          <w:bCs/>
          <w:lang w:eastAsia="zh-CN"/>
        </w:rPr>
        <w:t>Чорноморського</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академічного</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ліцею</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імені</w:t>
      </w:r>
      <w:proofErr w:type="spellEnd"/>
      <w:r w:rsidRPr="00AE539C">
        <w:rPr>
          <w:rFonts w:eastAsia="Times New Roman" w:cs="Times New Roman"/>
          <w:bCs/>
          <w:lang w:eastAsia="zh-CN"/>
        </w:rPr>
        <w:t xml:space="preserve"> Т.Г. Шевченка </w:t>
      </w:r>
      <w:proofErr w:type="spellStart"/>
      <w:r w:rsidRPr="00AE539C">
        <w:rPr>
          <w:rFonts w:eastAsia="Times New Roman" w:cs="Times New Roman"/>
          <w:bCs/>
          <w:lang w:eastAsia="zh-CN"/>
        </w:rPr>
        <w:t>Чорноморської</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міської</w:t>
      </w:r>
      <w:proofErr w:type="spellEnd"/>
      <w:r w:rsidRPr="00AE539C">
        <w:rPr>
          <w:rFonts w:eastAsia="Times New Roman" w:cs="Times New Roman"/>
          <w:bCs/>
          <w:lang w:eastAsia="zh-CN"/>
        </w:rPr>
        <w:t xml:space="preserve"> ради </w:t>
      </w:r>
      <w:proofErr w:type="spellStart"/>
      <w:r w:rsidRPr="00AE539C">
        <w:rPr>
          <w:rFonts w:eastAsia="Times New Roman" w:cs="Times New Roman"/>
          <w:bCs/>
          <w:lang w:eastAsia="zh-CN"/>
        </w:rPr>
        <w:t>Одеського</w:t>
      </w:r>
      <w:proofErr w:type="spellEnd"/>
      <w:r w:rsidRPr="00AE539C">
        <w:rPr>
          <w:rFonts w:eastAsia="Times New Roman" w:cs="Times New Roman"/>
          <w:bCs/>
          <w:lang w:eastAsia="zh-CN"/>
        </w:rPr>
        <w:t xml:space="preserve"> району </w:t>
      </w:r>
      <w:proofErr w:type="spellStart"/>
      <w:r w:rsidRPr="00AE539C">
        <w:rPr>
          <w:rFonts w:eastAsia="Times New Roman" w:cs="Times New Roman"/>
          <w:bCs/>
          <w:lang w:eastAsia="zh-CN"/>
        </w:rPr>
        <w:t>Одеської</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області</w:t>
      </w:r>
      <w:proofErr w:type="spellEnd"/>
      <w:r>
        <w:rPr>
          <w:rFonts w:eastAsia="Times New Roman" w:cs="Times New Roman"/>
          <w:bCs/>
          <w:lang w:val="uk-UA" w:eastAsia="zh-CN"/>
        </w:rPr>
        <w:t>;</w:t>
      </w:r>
    </w:p>
    <w:p w14:paraId="604BA223" w14:textId="59249B9C" w:rsidR="00AE539C" w:rsidRPr="00AE539C" w:rsidRDefault="00AE539C" w:rsidP="00F70BAC">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Pr="00AE539C">
        <w:rPr>
          <w:rFonts w:eastAsia="Times New Roman" w:cs="Times New Roman"/>
          <w:bCs/>
          <w:lang w:eastAsia="zh-CN"/>
        </w:rPr>
        <w:t xml:space="preserve">ЮРЧЕНКО </w:t>
      </w:r>
      <w:proofErr w:type="spellStart"/>
      <w:r w:rsidRPr="00AE539C">
        <w:rPr>
          <w:rFonts w:eastAsia="Times New Roman" w:cs="Times New Roman"/>
          <w:bCs/>
          <w:lang w:eastAsia="zh-CN"/>
        </w:rPr>
        <w:t>Надію</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Юріївну</w:t>
      </w:r>
      <w:proofErr w:type="spellEnd"/>
      <w:r>
        <w:rPr>
          <w:rFonts w:eastAsia="Times New Roman" w:cs="Times New Roman"/>
          <w:bCs/>
          <w:lang w:val="uk-UA" w:eastAsia="zh-CN"/>
        </w:rPr>
        <w:t xml:space="preserve"> - </w:t>
      </w:r>
      <w:proofErr w:type="spellStart"/>
      <w:r w:rsidRPr="00AE539C">
        <w:rPr>
          <w:rFonts w:eastAsia="Times New Roman" w:cs="Times New Roman"/>
          <w:bCs/>
          <w:lang w:eastAsia="zh-CN"/>
        </w:rPr>
        <w:t>вчителя</w:t>
      </w:r>
      <w:proofErr w:type="spellEnd"/>
      <w:r w:rsidRPr="00AE539C">
        <w:rPr>
          <w:rFonts w:eastAsia="Times New Roman" w:cs="Times New Roman"/>
          <w:bCs/>
          <w:lang w:eastAsia="zh-CN"/>
        </w:rPr>
        <w:t xml:space="preserve"> математики </w:t>
      </w:r>
      <w:proofErr w:type="spellStart"/>
      <w:r w:rsidRPr="00AE539C">
        <w:rPr>
          <w:rFonts w:eastAsia="Times New Roman" w:cs="Times New Roman"/>
          <w:bCs/>
          <w:lang w:eastAsia="zh-CN"/>
        </w:rPr>
        <w:t>Чорноморського</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економіко</w:t>
      </w:r>
      <w:proofErr w:type="spellEnd"/>
      <w:r w:rsidR="006F0D66">
        <w:rPr>
          <w:rFonts w:eastAsia="Times New Roman" w:cs="Times New Roman"/>
          <w:bCs/>
          <w:lang w:val="uk-UA" w:eastAsia="zh-CN"/>
        </w:rPr>
        <w:t>-</w:t>
      </w:r>
      <w:r w:rsidRPr="00AE539C">
        <w:rPr>
          <w:rFonts w:eastAsia="Times New Roman" w:cs="Times New Roman"/>
          <w:bCs/>
          <w:lang w:eastAsia="zh-CN"/>
        </w:rPr>
        <w:t xml:space="preserve">правового </w:t>
      </w:r>
      <w:proofErr w:type="spellStart"/>
      <w:r w:rsidRPr="00AE539C">
        <w:rPr>
          <w:rFonts w:eastAsia="Times New Roman" w:cs="Times New Roman"/>
          <w:bCs/>
          <w:lang w:eastAsia="zh-CN"/>
        </w:rPr>
        <w:t>ліцею</w:t>
      </w:r>
      <w:proofErr w:type="spellEnd"/>
      <w:r w:rsidRPr="00AE539C">
        <w:rPr>
          <w:rFonts w:eastAsia="Times New Roman" w:cs="Times New Roman"/>
          <w:bCs/>
          <w:lang w:eastAsia="zh-CN"/>
        </w:rPr>
        <w:t xml:space="preserve"> №1 </w:t>
      </w:r>
      <w:proofErr w:type="spellStart"/>
      <w:r w:rsidRPr="00AE539C">
        <w:rPr>
          <w:rFonts w:eastAsia="Times New Roman" w:cs="Times New Roman"/>
          <w:bCs/>
          <w:lang w:eastAsia="zh-CN"/>
        </w:rPr>
        <w:t>Чорноморської</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міської</w:t>
      </w:r>
      <w:proofErr w:type="spellEnd"/>
      <w:r w:rsidRPr="00AE539C">
        <w:rPr>
          <w:rFonts w:eastAsia="Times New Roman" w:cs="Times New Roman"/>
          <w:bCs/>
          <w:lang w:eastAsia="zh-CN"/>
        </w:rPr>
        <w:t xml:space="preserve"> ради </w:t>
      </w:r>
      <w:proofErr w:type="spellStart"/>
      <w:r w:rsidRPr="00AE539C">
        <w:rPr>
          <w:rFonts w:eastAsia="Times New Roman" w:cs="Times New Roman"/>
          <w:bCs/>
          <w:lang w:eastAsia="zh-CN"/>
        </w:rPr>
        <w:t>Одеського</w:t>
      </w:r>
      <w:proofErr w:type="spellEnd"/>
      <w:r w:rsidRPr="00AE539C">
        <w:rPr>
          <w:rFonts w:eastAsia="Times New Roman" w:cs="Times New Roman"/>
          <w:bCs/>
          <w:lang w:eastAsia="zh-CN"/>
        </w:rPr>
        <w:t xml:space="preserve"> району </w:t>
      </w:r>
      <w:proofErr w:type="spellStart"/>
      <w:r w:rsidRPr="00AE539C">
        <w:rPr>
          <w:rFonts w:eastAsia="Times New Roman" w:cs="Times New Roman"/>
          <w:bCs/>
          <w:lang w:eastAsia="zh-CN"/>
        </w:rPr>
        <w:t>Одеської</w:t>
      </w:r>
      <w:proofErr w:type="spellEnd"/>
      <w:r w:rsidRPr="00AE539C">
        <w:rPr>
          <w:rFonts w:eastAsia="Times New Roman" w:cs="Times New Roman"/>
          <w:bCs/>
          <w:lang w:eastAsia="zh-CN"/>
        </w:rPr>
        <w:t xml:space="preserve"> </w:t>
      </w:r>
      <w:proofErr w:type="spellStart"/>
      <w:r w:rsidRPr="00AE539C">
        <w:rPr>
          <w:rFonts w:eastAsia="Times New Roman" w:cs="Times New Roman"/>
          <w:bCs/>
          <w:lang w:eastAsia="zh-CN"/>
        </w:rPr>
        <w:t>області</w:t>
      </w:r>
      <w:proofErr w:type="spellEnd"/>
      <w:r w:rsidRPr="00AE539C">
        <w:rPr>
          <w:rFonts w:eastAsia="Times New Roman" w:cs="Times New Roman"/>
          <w:bCs/>
          <w:lang w:eastAsia="zh-CN"/>
        </w:rPr>
        <w:t>.</w:t>
      </w:r>
    </w:p>
    <w:p w14:paraId="58F8821F" w14:textId="77777777" w:rsidR="00674C44" w:rsidRPr="00CB075A" w:rsidRDefault="00674C44" w:rsidP="00BC4198">
      <w:pPr>
        <w:tabs>
          <w:tab w:val="left" w:pos="709"/>
        </w:tabs>
        <w:suppressAutoHyphens/>
        <w:jc w:val="both"/>
        <w:rPr>
          <w:rFonts w:eastAsia="Times New Roman" w:cs="Times New Roman"/>
          <w:bCs/>
          <w:lang w:val="uk-UA" w:eastAsia="zh-CN"/>
        </w:rPr>
      </w:pPr>
    </w:p>
    <w:p w14:paraId="2EB47A50" w14:textId="079A7659" w:rsidR="00C4146F" w:rsidRPr="00C4146F" w:rsidRDefault="00C4146F" w:rsidP="00FC4AF5">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116D0C">
        <w:rPr>
          <w:rFonts w:eastAsia="Times New Roman" w:cs="Times New Roman"/>
          <w:iCs/>
          <w:lang w:val="uk-UA" w:eastAsia="zh-CN"/>
        </w:rPr>
        <w:t>4</w:t>
      </w:r>
      <w:r w:rsidRPr="00C4146F">
        <w:rPr>
          <w:rFonts w:eastAsia="Times New Roman" w:cs="Times New Roman"/>
          <w:iCs/>
          <w:lang w:val="uk-UA" w:eastAsia="zh-CN"/>
        </w:rPr>
        <w:t xml:space="preserve">. Контроль за виконанням даного розпорядження покласти на </w:t>
      </w:r>
      <w:r w:rsidR="00116D0C" w:rsidRPr="00116D0C">
        <w:rPr>
          <w:rFonts w:eastAsia="Times New Roman" w:cs="Times New Roman"/>
          <w:iCs/>
          <w:lang w:val="uk-UA" w:eastAsia="zh-CN"/>
        </w:rPr>
        <w:t>заступників міського голови відповідно до розподілу службових обов’язків</w:t>
      </w:r>
      <w:r w:rsidR="00116D0C">
        <w:rPr>
          <w:rFonts w:eastAsia="Times New Roman" w:cs="Times New Roman"/>
          <w:iCs/>
          <w:lang w:val="uk-UA" w:eastAsia="zh-CN"/>
        </w:rPr>
        <w:t>.</w:t>
      </w:r>
      <w:r w:rsidRPr="00C4146F">
        <w:rPr>
          <w:rFonts w:eastAsia="Times New Roman" w:cs="Times New Roman"/>
          <w:iCs/>
          <w:lang w:val="uk-UA" w:eastAsia="zh-CN"/>
        </w:rPr>
        <w:t xml:space="preserve"> </w:t>
      </w:r>
    </w:p>
    <w:p w14:paraId="2036633B" w14:textId="6E236BE9" w:rsidR="00C4146F" w:rsidRPr="00666096" w:rsidRDefault="00C4146F" w:rsidP="00C4146F">
      <w:pPr>
        <w:suppressAutoHyphens/>
        <w:jc w:val="both"/>
        <w:rPr>
          <w:rFonts w:eastAsia="Calibri" w:cs="font866"/>
          <w:bCs/>
          <w:lang w:val="uk-UA"/>
        </w:rPr>
      </w:pPr>
    </w:p>
    <w:p w14:paraId="5FEFC7EF" w14:textId="5B8F26E8" w:rsidR="009D18A8" w:rsidRDefault="009D18A8" w:rsidP="00C4146F">
      <w:pPr>
        <w:suppressAutoHyphens/>
        <w:jc w:val="both"/>
        <w:rPr>
          <w:rFonts w:eastAsia="Calibri" w:cs="font866"/>
          <w:bCs/>
          <w:lang w:val="uk-UA"/>
        </w:rPr>
      </w:pPr>
    </w:p>
    <w:p w14:paraId="568015B9" w14:textId="7C87326C" w:rsidR="00666096" w:rsidRDefault="00666096" w:rsidP="00C4146F">
      <w:pPr>
        <w:suppressAutoHyphens/>
        <w:jc w:val="both"/>
        <w:rPr>
          <w:rFonts w:eastAsia="Calibri" w:cs="font866"/>
          <w:bCs/>
          <w:lang w:val="uk-UA"/>
        </w:rPr>
      </w:pPr>
    </w:p>
    <w:p w14:paraId="69A65277" w14:textId="2CB69B8A" w:rsidR="007B1905" w:rsidRDefault="007B1905" w:rsidP="00C4146F">
      <w:pPr>
        <w:suppressAutoHyphens/>
        <w:jc w:val="both"/>
        <w:rPr>
          <w:rFonts w:eastAsia="Calibri" w:cs="font866"/>
          <w:bCs/>
          <w:lang w:val="uk-UA"/>
        </w:rPr>
      </w:pPr>
    </w:p>
    <w:p w14:paraId="7479BDB8" w14:textId="77777777" w:rsidR="007B1905" w:rsidRPr="00666096" w:rsidRDefault="007B1905" w:rsidP="00C4146F">
      <w:pPr>
        <w:suppressAutoHyphens/>
        <w:jc w:val="both"/>
        <w:rPr>
          <w:rFonts w:eastAsia="Calibri" w:cs="font866"/>
          <w:bCs/>
          <w:lang w:val="uk-UA"/>
        </w:rPr>
      </w:pPr>
    </w:p>
    <w:p w14:paraId="6D9D68D3" w14:textId="09519BCE" w:rsidR="00666096" w:rsidRDefault="007B1905" w:rsidP="007E4A9B">
      <w:pPr>
        <w:suppressAutoHyphens/>
        <w:ind w:right="567" w:firstLine="567"/>
        <w:jc w:val="both"/>
        <w:rPr>
          <w:rFonts w:eastAsia="Calibri" w:cs="font866"/>
          <w:bCs/>
          <w:lang w:val="uk-UA"/>
        </w:rPr>
      </w:pPr>
      <w:r>
        <w:rPr>
          <w:rFonts w:eastAsia="Calibri" w:cs="font866"/>
          <w:bCs/>
          <w:lang w:val="uk-UA"/>
        </w:rPr>
        <w:t>Міський голова                                                                                    Василь ГУЛЯЄВ</w:t>
      </w:r>
    </w:p>
    <w:p w14:paraId="1AD2E91B" w14:textId="28457E49" w:rsidR="007B1905" w:rsidRDefault="007B1905" w:rsidP="007E4A9B">
      <w:pPr>
        <w:suppressAutoHyphens/>
        <w:ind w:right="567" w:firstLine="567"/>
        <w:jc w:val="both"/>
        <w:rPr>
          <w:rFonts w:eastAsia="Calibri" w:cs="font866"/>
          <w:bCs/>
          <w:lang w:val="uk-UA"/>
        </w:rPr>
      </w:pPr>
    </w:p>
    <w:p w14:paraId="0D0A8952" w14:textId="6842B740" w:rsidR="007B1905" w:rsidRDefault="007B1905" w:rsidP="007E4A9B">
      <w:pPr>
        <w:suppressAutoHyphens/>
        <w:ind w:right="567" w:firstLine="567"/>
        <w:jc w:val="both"/>
        <w:rPr>
          <w:rFonts w:eastAsia="Calibri" w:cs="font866"/>
          <w:bCs/>
          <w:lang w:val="uk-UA"/>
        </w:rPr>
      </w:pPr>
    </w:p>
    <w:p w14:paraId="627CEF62" w14:textId="6DF87A56" w:rsidR="007B1905" w:rsidRDefault="007B1905" w:rsidP="007E4A9B">
      <w:pPr>
        <w:suppressAutoHyphens/>
        <w:ind w:right="567" w:firstLine="567"/>
        <w:jc w:val="both"/>
        <w:rPr>
          <w:rFonts w:eastAsia="Calibri" w:cs="font866"/>
          <w:bCs/>
          <w:lang w:val="uk-UA"/>
        </w:rPr>
      </w:pPr>
    </w:p>
    <w:p w14:paraId="707A191E" w14:textId="1722990D" w:rsidR="007B1905" w:rsidRDefault="007B1905" w:rsidP="007E4A9B">
      <w:pPr>
        <w:suppressAutoHyphens/>
        <w:ind w:right="567" w:firstLine="567"/>
        <w:jc w:val="both"/>
        <w:rPr>
          <w:rFonts w:eastAsia="Calibri" w:cs="font866"/>
          <w:bCs/>
          <w:lang w:val="uk-UA"/>
        </w:rPr>
      </w:pPr>
    </w:p>
    <w:p w14:paraId="255632A9" w14:textId="76E233F0" w:rsidR="007B1905" w:rsidRDefault="007B1905" w:rsidP="007E4A9B">
      <w:pPr>
        <w:suppressAutoHyphens/>
        <w:ind w:right="567" w:firstLine="567"/>
        <w:jc w:val="both"/>
        <w:rPr>
          <w:rFonts w:eastAsia="Calibri" w:cs="font866"/>
          <w:bCs/>
          <w:lang w:val="uk-UA"/>
        </w:rPr>
      </w:pPr>
    </w:p>
    <w:p w14:paraId="5EEF8761" w14:textId="2629848F" w:rsidR="007B1905" w:rsidRDefault="007B1905" w:rsidP="007E4A9B">
      <w:pPr>
        <w:suppressAutoHyphens/>
        <w:ind w:right="567" w:firstLine="567"/>
        <w:jc w:val="both"/>
        <w:rPr>
          <w:rFonts w:eastAsia="Calibri" w:cs="font866"/>
          <w:bCs/>
          <w:lang w:val="uk-UA"/>
        </w:rPr>
      </w:pPr>
    </w:p>
    <w:p w14:paraId="21CF2024" w14:textId="2210D5C7" w:rsidR="007B1905" w:rsidRDefault="007B1905" w:rsidP="007E4A9B">
      <w:pPr>
        <w:suppressAutoHyphens/>
        <w:ind w:right="567" w:firstLine="567"/>
        <w:jc w:val="both"/>
        <w:rPr>
          <w:rFonts w:eastAsia="Calibri" w:cs="font866"/>
          <w:bCs/>
          <w:lang w:val="uk-UA"/>
        </w:rPr>
      </w:pPr>
    </w:p>
    <w:p w14:paraId="33C84A4E" w14:textId="50A4CB75" w:rsidR="007B1905" w:rsidRDefault="007B1905" w:rsidP="00BC4198">
      <w:pPr>
        <w:suppressAutoHyphens/>
        <w:ind w:right="567"/>
        <w:jc w:val="both"/>
        <w:rPr>
          <w:rFonts w:eastAsia="Calibri" w:cs="font866"/>
          <w:bCs/>
          <w:lang w:val="uk-UA"/>
        </w:rPr>
      </w:pPr>
    </w:p>
    <w:p w14:paraId="5D1E2C6E" w14:textId="699B6B80" w:rsidR="00674C44" w:rsidRDefault="00674C44" w:rsidP="00BC4198">
      <w:pPr>
        <w:suppressAutoHyphens/>
        <w:ind w:right="567"/>
        <w:jc w:val="both"/>
        <w:rPr>
          <w:rFonts w:eastAsia="Calibri" w:cs="font866"/>
          <w:bCs/>
          <w:lang w:val="uk-UA"/>
        </w:rPr>
      </w:pPr>
    </w:p>
    <w:p w14:paraId="0A77EACA" w14:textId="35770054" w:rsidR="00674C44" w:rsidRDefault="00674C44" w:rsidP="00BC4198">
      <w:pPr>
        <w:suppressAutoHyphens/>
        <w:ind w:right="567"/>
        <w:jc w:val="both"/>
        <w:rPr>
          <w:rFonts w:eastAsia="Calibri" w:cs="font866"/>
          <w:bCs/>
          <w:lang w:val="uk-UA"/>
        </w:rPr>
      </w:pPr>
    </w:p>
    <w:p w14:paraId="31547227" w14:textId="0FAC21A1" w:rsidR="00674C44" w:rsidRDefault="00674C44" w:rsidP="00BC4198">
      <w:pPr>
        <w:suppressAutoHyphens/>
        <w:ind w:right="567"/>
        <w:jc w:val="both"/>
        <w:rPr>
          <w:rFonts w:eastAsia="Calibri" w:cs="font866"/>
          <w:bCs/>
          <w:lang w:val="uk-UA"/>
        </w:rPr>
      </w:pPr>
    </w:p>
    <w:p w14:paraId="5992E0B3" w14:textId="72C30A3E" w:rsidR="00674C44" w:rsidRDefault="00674C44" w:rsidP="00BC4198">
      <w:pPr>
        <w:suppressAutoHyphens/>
        <w:ind w:right="567"/>
        <w:jc w:val="both"/>
        <w:rPr>
          <w:rFonts w:eastAsia="Calibri" w:cs="font866"/>
          <w:bCs/>
          <w:lang w:val="uk-UA"/>
        </w:rPr>
      </w:pPr>
    </w:p>
    <w:p w14:paraId="3F6CD6D9" w14:textId="4D7B1314" w:rsidR="00674C44" w:rsidRDefault="00674C44" w:rsidP="00BC4198">
      <w:pPr>
        <w:suppressAutoHyphens/>
        <w:ind w:right="567"/>
        <w:jc w:val="both"/>
        <w:rPr>
          <w:rFonts w:eastAsia="Calibri" w:cs="font866"/>
          <w:bCs/>
          <w:lang w:val="uk-UA"/>
        </w:rPr>
      </w:pPr>
    </w:p>
    <w:p w14:paraId="0597D4B7" w14:textId="2CC819EB" w:rsidR="00674C44" w:rsidRDefault="00674C44" w:rsidP="00BC4198">
      <w:pPr>
        <w:suppressAutoHyphens/>
        <w:ind w:right="567"/>
        <w:jc w:val="both"/>
        <w:rPr>
          <w:rFonts w:eastAsia="Calibri" w:cs="font866"/>
          <w:bCs/>
          <w:lang w:val="uk-UA"/>
        </w:rPr>
      </w:pPr>
    </w:p>
    <w:p w14:paraId="13971102" w14:textId="25743BE4" w:rsidR="00674C44" w:rsidRDefault="00674C44" w:rsidP="00BC4198">
      <w:pPr>
        <w:suppressAutoHyphens/>
        <w:ind w:right="567"/>
        <w:jc w:val="both"/>
        <w:rPr>
          <w:rFonts w:eastAsia="Calibri" w:cs="font866"/>
          <w:bCs/>
          <w:lang w:val="uk-UA"/>
        </w:rPr>
      </w:pPr>
    </w:p>
    <w:p w14:paraId="772A5C36" w14:textId="2F208146" w:rsidR="00674C44" w:rsidRDefault="00674C44" w:rsidP="00BC4198">
      <w:pPr>
        <w:suppressAutoHyphens/>
        <w:ind w:right="567"/>
        <w:jc w:val="both"/>
        <w:rPr>
          <w:rFonts w:eastAsia="Calibri" w:cs="font866"/>
          <w:bCs/>
          <w:lang w:val="uk-UA"/>
        </w:rPr>
      </w:pPr>
    </w:p>
    <w:p w14:paraId="0D0C2570" w14:textId="2604E659" w:rsidR="00674C44" w:rsidRDefault="00674C44" w:rsidP="00BC4198">
      <w:pPr>
        <w:suppressAutoHyphens/>
        <w:ind w:right="567"/>
        <w:jc w:val="both"/>
        <w:rPr>
          <w:rFonts w:eastAsia="Calibri" w:cs="font866"/>
          <w:bCs/>
          <w:lang w:val="uk-UA"/>
        </w:rPr>
      </w:pPr>
    </w:p>
    <w:p w14:paraId="2505A1B3" w14:textId="641920CC" w:rsidR="00674C44" w:rsidRDefault="00674C44" w:rsidP="00BC4198">
      <w:pPr>
        <w:suppressAutoHyphens/>
        <w:ind w:right="567"/>
        <w:jc w:val="both"/>
        <w:rPr>
          <w:rFonts w:eastAsia="Calibri" w:cs="font866"/>
          <w:bCs/>
          <w:lang w:val="uk-UA"/>
        </w:rPr>
      </w:pPr>
    </w:p>
    <w:p w14:paraId="330C2AF8" w14:textId="74D94568" w:rsidR="00674C44" w:rsidRDefault="00674C44" w:rsidP="00BC4198">
      <w:pPr>
        <w:suppressAutoHyphens/>
        <w:ind w:right="567"/>
        <w:jc w:val="both"/>
        <w:rPr>
          <w:rFonts w:eastAsia="Calibri" w:cs="font866"/>
          <w:bCs/>
          <w:lang w:val="uk-UA"/>
        </w:rPr>
      </w:pPr>
    </w:p>
    <w:p w14:paraId="4E489467" w14:textId="5172035E" w:rsidR="00674C44" w:rsidRDefault="00674C44" w:rsidP="00BC4198">
      <w:pPr>
        <w:suppressAutoHyphens/>
        <w:ind w:right="567"/>
        <w:jc w:val="both"/>
        <w:rPr>
          <w:rFonts w:eastAsia="Calibri" w:cs="font866"/>
          <w:bCs/>
          <w:lang w:val="uk-UA"/>
        </w:rPr>
      </w:pPr>
    </w:p>
    <w:p w14:paraId="1DF7FFB9" w14:textId="4E1A1620" w:rsidR="00674C44" w:rsidRDefault="00674C44" w:rsidP="00BC4198">
      <w:pPr>
        <w:suppressAutoHyphens/>
        <w:ind w:right="567"/>
        <w:jc w:val="both"/>
        <w:rPr>
          <w:rFonts w:eastAsia="Calibri" w:cs="font866"/>
          <w:bCs/>
          <w:lang w:val="uk-UA"/>
        </w:rPr>
      </w:pPr>
    </w:p>
    <w:p w14:paraId="75D03374" w14:textId="4F52DF4D" w:rsidR="00674C44" w:rsidRDefault="00674C44" w:rsidP="00BC4198">
      <w:pPr>
        <w:suppressAutoHyphens/>
        <w:ind w:right="567"/>
        <w:jc w:val="both"/>
        <w:rPr>
          <w:rFonts w:eastAsia="Calibri" w:cs="font866"/>
          <w:bCs/>
          <w:lang w:val="uk-UA"/>
        </w:rPr>
      </w:pPr>
    </w:p>
    <w:p w14:paraId="394D780C" w14:textId="6C032D7D" w:rsidR="00674C44" w:rsidRDefault="00674C44" w:rsidP="00BC4198">
      <w:pPr>
        <w:suppressAutoHyphens/>
        <w:ind w:right="567"/>
        <w:jc w:val="both"/>
        <w:rPr>
          <w:rFonts w:eastAsia="Calibri" w:cs="font866"/>
          <w:bCs/>
          <w:lang w:val="uk-UA"/>
        </w:rPr>
      </w:pPr>
    </w:p>
    <w:p w14:paraId="79BC080B" w14:textId="77777777" w:rsidR="00674C44" w:rsidRPr="00C4146F" w:rsidRDefault="00674C44" w:rsidP="00BC4198">
      <w:pPr>
        <w:suppressAutoHyphens/>
        <w:ind w:right="567"/>
        <w:jc w:val="both"/>
        <w:rPr>
          <w:rFonts w:eastAsia="Calibri" w:cs="font866"/>
          <w:bCs/>
          <w:lang w:val="uk-UA"/>
        </w:rPr>
      </w:pPr>
    </w:p>
    <w:p w14:paraId="4FA57404" w14:textId="77777777" w:rsidR="007E4A9B" w:rsidRDefault="007E4A9B" w:rsidP="00AE539C">
      <w:pPr>
        <w:suppressAutoHyphens/>
        <w:spacing w:after="160" w:line="259" w:lineRule="auto"/>
        <w:rPr>
          <w:rFonts w:eastAsia="Calibri" w:cs="Times New Roman"/>
          <w:lang w:val="uk-UA" w:eastAsia="en-US"/>
        </w:rPr>
      </w:pPr>
    </w:p>
    <w:sectPr w:rsidR="007E4A9B"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8084" w14:textId="77777777" w:rsidR="002F445A" w:rsidRDefault="002F445A" w:rsidP="00A63389">
      <w:r>
        <w:separator/>
      </w:r>
    </w:p>
  </w:endnote>
  <w:endnote w:type="continuationSeparator" w:id="0">
    <w:p w14:paraId="12F374A9" w14:textId="77777777" w:rsidR="002F445A" w:rsidRDefault="002F445A"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37AF" w14:textId="77777777" w:rsidR="002F445A" w:rsidRDefault="002F445A" w:rsidP="00A63389">
      <w:r>
        <w:separator/>
      </w:r>
    </w:p>
  </w:footnote>
  <w:footnote w:type="continuationSeparator" w:id="0">
    <w:p w14:paraId="4AF16482" w14:textId="77777777" w:rsidR="002F445A" w:rsidRDefault="002F445A"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187458E1"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22AE9"/>
    <w:rsid w:val="000246B5"/>
    <w:rsid w:val="00026D69"/>
    <w:rsid w:val="0003531B"/>
    <w:rsid w:val="00041916"/>
    <w:rsid w:val="0004474A"/>
    <w:rsid w:val="0006533E"/>
    <w:rsid w:val="00067405"/>
    <w:rsid w:val="00073455"/>
    <w:rsid w:val="000B61BD"/>
    <w:rsid w:val="000D108E"/>
    <w:rsid w:val="000D7B8F"/>
    <w:rsid w:val="000E0AB7"/>
    <w:rsid w:val="000E2388"/>
    <w:rsid w:val="000E53C3"/>
    <w:rsid w:val="000E7257"/>
    <w:rsid w:val="000F2E66"/>
    <w:rsid w:val="000F3780"/>
    <w:rsid w:val="00104B41"/>
    <w:rsid w:val="001142D2"/>
    <w:rsid w:val="00115E48"/>
    <w:rsid w:val="00116D0C"/>
    <w:rsid w:val="00117E4D"/>
    <w:rsid w:val="001432CC"/>
    <w:rsid w:val="00153DB0"/>
    <w:rsid w:val="00161BE1"/>
    <w:rsid w:val="001628F5"/>
    <w:rsid w:val="00166488"/>
    <w:rsid w:val="001711D4"/>
    <w:rsid w:val="0019600F"/>
    <w:rsid w:val="001A62CD"/>
    <w:rsid w:val="001B6629"/>
    <w:rsid w:val="001C0243"/>
    <w:rsid w:val="001E4A7B"/>
    <w:rsid w:val="001E6FD7"/>
    <w:rsid w:val="00204383"/>
    <w:rsid w:val="00216D51"/>
    <w:rsid w:val="00222741"/>
    <w:rsid w:val="002315D7"/>
    <w:rsid w:val="0023262D"/>
    <w:rsid w:val="00232A0A"/>
    <w:rsid w:val="00237613"/>
    <w:rsid w:val="00237E94"/>
    <w:rsid w:val="00245B5D"/>
    <w:rsid w:val="00246F9E"/>
    <w:rsid w:val="002542D0"/>
    <w:rsid w:val="0026127E"/>
    <w:rsid w:val="00261988"/>
    <w:rsid w:val="002654A6"/>
    <w:rsid w:val="002705F7"/>
    <w:rsid w:val="00281FA1"/>
    <w:rsid w:val="00284733"/>
    <w:rsid w:val="0028478B"/>
    <w:rsid w:val="0029168E"/>
    <w:rsid w:val="002A3AFB"/>
    <w:rsid w:val="002B1B83"/>
    <w:rsid w:val="002B3024"/>
    <w:rsid w:val="002B653D"/>
    <w:rsid w:val="002D233C"/>
    <w:rsid w:val="002D414A"/>
    <w:rsid w:val="002D6491"/>
    <w:rsid w:val="002E6906"/>
    <w:rsid w:val="002F445A"/>
    <w:rsid w:val="0030550C"/>
    <w:rsid w:val="00313184"/>
    <w:rsid w:val="00315849"/>
    <w:rsid w:val="003247FE"/>
    <w:rsid w:val="0033254A"/>
    <w:rsid w:val="00336FE1"/>
    <w:rsid w:val="003632BC"/>
    <w:rsid w:val="00365BF2"/>
    <w:rsid w:val="003672A2"/>
    <w:rsid w:val="00371E3C"/>
    <w:rsid w:val="00371F4C"/>
    <w:rsid w:val="00372DE6"/>
    <w:rsid w:val="00380F41"/>
    <w:rsid w:val="003824F3"/>
    <w:rsid w:val="00382A63"/>
    <w:rsid w:val="003913D7"/>
    <w:rsid w:val="003922AB"/>
    <w:rsid w:val="00394BAF"/>
    <w:rsid w:val="003A0AAF"/>
    <w:rsid w:val="003B0D96"/>
    <w:rsid w:val="003C7754"/>
    <w:rsid w:val="003F0DCB"/>
    <w:rsid w:val="003F6D63"/>
    <w:rsid w:val="00405DEA"/>
    <w:rsid w:val="00422487"/>
    <w:rsid w:val="00426079"/>
    <w:rsid w:val="00431B64"/>
    <w:rsid w:val="00442A24"/>
    <w:rsid w:val="00446A1E"/>
    <w:rsid w:val="00457699"/>
    <w:rsid w:val="00462982"/>
    <w:rsid w:val="0047051D"/>
    <w:rsid w:val="00472A5F"/>
    <w:rsid w:val="00477C6A"/>
    <w:rsid w:val="00482349"/>
    <w:rsid w:val="004855F3"/>
    <w:rsid w:val="004903C1"/>
    <w:rsid w:val="004A0365"/>
    <w:rsid w:val="004A1847"/>
    <w:rsid w:val="004A27BA"/>
    <w:rsid w:val="004A47E9"/>
    <w:rsid w:val="004B44B8"/>
    <w:rsid w:val="004B7FF2"/>
    <w:rsid w:val="004C2656"/>
    <w:rsid w:val="004D07BC"/>
    <w:rsid w:val="004D1543"/>
    <w:rsid w:val="004D19A3"/>
    <w:rsid w:val="004D6C5E"/>
    <w:rsid w:val="004E7B99"/>
    <w:rsid w:val="004F2D24"/>
    <w:rsid w:val="004F58F7"/>
    <w:rsid w:val="00503DF8"/>
    <w:rsid w:val="00506885"/>
    <w:rsid w:val="00523712"/>
    <w:rsid w:val="00524B6B"/>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C24B3"/>
    <w:rsid w:val="005C5E03"/>
    <w:rsid w:val="005C7C23"/>
    <w:rsid w:val="005D43A5"/>
    <w:rsid w:val="005D5569"/>
    <w:rsid w:val="005E71C6"/>
    <w:rsid w:val="005E783B"/>
    <w:rsid w:val="005F3ECD"/>
    <w:rsid w:val="005F6EA2"/>
    <w:rsid w:val="00602587"/>
    <w:rsid w:val="006025B8"/>
    <w:rsid w:val="00602717"/>
    <w:rsid w:val="006143D5"/>
    <w:rsid w:val="006144AD"/>
    <w:rsid w:val="00622E23"/>
    <w:rsid w:val="00622F95"/>
    <w:rsid w:val="00631075"/>
    <w:rsid w:val="00634984"/>
    <w:rsid w:val="00635213"/>
    <w:rsid w:val="00636631"/>
    <w:rsid w:val="0063740B"/>
    <w:rsid w:val="006531C3"/>
    <w:rsid w:val="00655E14"/>
    <w:rsid w:val="00657DFC"/>
    <w:rsid w:val="0066442D"/>
    <w:rsid w:val="00665493"/>
    <w:rsid w:val="00666096"/>
    <w:rsid w:val="00666C3A"/>
    <w:rsid w:val="00666E39"/>
    <w:rsid w:val="00674C44"/>
    <w:rsid w:val="00692A3E"/>
    <w:rsid w:val="00694455"/>
    <w:rsid w:val="006A2A20"/>
    <w:rsid w:val="006B352B"/>
    <w:rsid w:val="006B7F00"/>
    <w:rsid w:val="006C28F2"/>
    <w:rsid w:val="006C4362"/>
    <w:rsid w:val="006D14B1"/>
    <w:rsid w:val="006D4C0E"/>
    <w:rsid w:val="006D6354"/>
    <w:rsid w:val="006F0D66"/>
    <w:rsid w:val="006F0F67"/>
    <w:rsid w:val="006F13BB"/>
    <w:rsid w:val="006F3B83"/>
    <w:rsid w:val="006F4B55"/>
    <w:rsid w:val="006F5B43"/>
    <w:rsid w:val="0070238C"/>
    <w:rsid w:val="00702C47"/>
    <w:rsid w:val="00707C4C"/>
    <w:rsid w:val="0072746E"/>
    <w:rsid w:val="00741206"/>
    <w:rsid w:val="00742A2A"/>
    <w:rsid w:val="007455F3"/>
    <w:rsid w:val="00745A76"/>
    <w:rsid w:val="00752FB5"/>
    <w:rsid w:val="00753036"/>
    <w:rsid w:val="00757EC9"/>
    <w:rsid w:val="00777F25"/>
    <w:rsid w:val="00784106"/>
    <w:rsid w:val="00786DAC"/>
    <w:rsid w:val="007904D4"/>
    <w:rsid w:val="0079181C"/>
    <w:rsid w:val="00795E31"/>
    <w:rsid w:val="007A329C"/>
    <w:rsid w:val="007A72BE"/>
    <w:rsid w:val="007B1905"/>
    <w:rsid w:val="007B2BFE"/>
    <w:rsid w:val="007C4268"/>
    <w:rsid w:val="007D36E6"/>
    <w:rsid w:val="007D46FA"/>
    <w:rsid w:val="007E1D91"/>
    <w:rsid w:val="007E4A9B"/>
    <w:rsid w:val="007E638A"/>
    <w:rsid w:val="007E7C25"/>
    <w:rsid w:val="007F1CF0"/>
    <w:rsid w:val="007F1DBA"/>
    <w:rsid w:val="007F7BC8"/>
    <w:rsid w:val="00807648"/>
    <w:rsid w:val="00835030"/>
    <w:rsid w:val="00844E6E"/>
    <w:rsid w:val="00847520"/>
    <w:rsid w:val="008517FE"/>
    <w:rsid w:val="008526F6"/>
    <w:rsid w:val="00854728"/>
    <w:rsid w:val="008600E8"/>
    <w:rsid w:val="00863079"/>
    <w:rsid w:val="008706C6"/>
    <w:rsid w:val="00877F34"/>
    <w:rsid w:val="008945C3"/>
    <w:rsid w:val="00894AF4"/>
    <w:rsid w:val="008A2A08"/>
    <w:rsid w:val="008A3244"/>
    <w:rsid w:val="008C5407"/>
    <w:rsid w:val="008D1F7F"/>
    <w:rsid w:val="008E6F23"/>
    <w:rsid w:val="008E7EDE"/>
    <w:rsid w:val="00901CC6"/>
    <w:rsid w:val="009066EF"/>
    <w:rsid w:val="009103DF"/>
    <w:rsid w:val="009121FA"/>
    <w:rsid w:val="00915EAB"/>
    <w:rsid w:val="009221CF"/>
    <w:rsid w:val="009221E2"/>
    <w:rsid w:val="00930DDF"/>
    <w:rsid w:val="009401DF"/>
    <w:rsid w:val="00944904"/>
    <w:rsid w:val="00952AC2"/>
    <w:rsid w:val="00955BEB"/>
    <w:rsid w:val="00955FAD"/>
    <w:rsid w:val="00960D1A"/>
    <w:rsid w:val="009661BB"/>
    <w:rsid w:val="009702D8"/>
    <w:rsid w:val="00982659"/>
    <w:rsid w:val="009863E3"/>
    <w:rsid w:val="00993FD3"/>
    <w:rsid w:val="009A68B0"/>
    <w:rsid w:val="009A6D2A"/>
    <w:rsid w:val="009B24C1"/>
    <w:rsid w:val="009C3AF1"/>
    <w:rsid w:val="009D18A8"/>
    <w:rsid w:val="009D5025"/>
    <w:rsid w:val="009E198B"/>
    <w:rsid w:val="009E5477"/>
    <w:rsid w:val="009F24D2"/>
    <w:rsid w:val="00A05645"/>
    <w:rsid w:val="00A0782A"/>
    <w:rsid w:val="00A1186E"/>
    <w:rsid w:val="00A16934"/>
    <w:rsid w:val="00A22B89"/>
    <w:rsid w:val="00A349F8"/>
    <w:rsid w:val="00A353F8"/>
    <w:rsid w:val="00A445D0"/>
    <w:rsid w:val="00A54E7B"/>
    <w:rsid w:val="00A63389"/>
    <w:rsid w:val="00A67FC8"/>
    <w:rsid w:val="00A71122"/>
    <w:rsid w:val="00A86264"/>
    <w:rsid w:val="00A9136C"/>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43608"/>
    <w:rsid w:val="00B45D29"/>
    <w:rsid w:val="00B473AB"/>
    <w:rsid w:val="00B51D9D"/>
    <w:rsid w:val="00B53B04"/>
    <w:rsid w:val="00B6491F"/>
    <w:rsid w:val="00B65400"/>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418A"/>
    <w:rsid w:val="00C17626"/>
    <w:rsid w:val="00C27C99"/>
    <w:rsid w:val="00C4146F"/>
    <w:rsid w:val="00C45483"/>
    <w:rsid w:val="00C4586A"/>
    <w:rsid w:val="00C517F9"/>
    <w:rsid w:val="00C5333F"/>
    <w:rsid w:val="00C61A78"/>
    <w:rsid w:val="00C72897"/>
    <w:rsid w:val="00C77950"/>
    <w:rsid w:val="00CA554F"/>
    <w:rsid w:val="00CA5B29"/>
    <w:rsid w:val="00CB075A"/>
    <w:rsid w:val="00CB2AB9"/>
    <w:rsid w:val="00CC34B9"/>
    <w:rsid w:val="00CD3FA3"/>
    <w:rsid w:val="00CD5F8C"/>
    <w:rsid w:val="00CF6F3D"/>
    <w:rsid w:val="00D01333"/>
    <w:rsid w:val="00D04162"/>
    <w:rsid w:val="00D0489A"/>
    <w:rsid w:val="00D04CA0"/>
    <w:rsid w:val="00D12BB6"/>
    <w:rsid w:val="00D14B2C"/>
    <w:rsid w:val="00D16D44"/>
    <w:rsid w:val="00D20C6E"/>
    <w:rsid w:val="00D312CC"/>
    <w:rsid w:val="00D3787B"/>
    <w:rsid w:val="00D419B2"/>
    <w:rsid w:val="00D42A34"/>
    <w:rsid w:val="00D437AA"/>
    <w:rsid w:val="00D57D4C"/>
    <w:rsid w:val="00D648AD"/>
    <w:rsid w:val="00D7379A"/>
    <w:rsid w:val="00D7685C"/>
    <w:rsid w:val="00D76C30"/>
    <w:rsid w:val="00D80FEE"/>
    <w:rsid w:val="00D8442E"/>
    <w:rsid w:val="00D97C9A"/>
    <w:rsid w:val="00DA3C5E"/>
    <w:rsid w:val="00DA6614"/>
    <w:rsid w:val="00DA66B8"/>
    <w:rsid w:val="00DB01DF"/>
    <w:rsid w:val="00DB1D31"/>
    <w:rsid w:val="00DC4EF8"/>
    <w:rsid w:val="00DC5B4D"/>
    <w:rsid w:val="00DD292E"/>
    <w:rsid w:val="00DD5AE9"/>
    <w:rsid w:val="00DF381C"/>
    <w:rsid w:val="00DF3D27"/>
    <w:rsid w:val="00E07D0A"/>
    <w:rsid w:val="00E13679"/>
    <w:rsid w:val="00E1531C"/>
    <w:rsid w:val="00E1744B"/>
    <w:rsid w:val="00E21802"/>
    <w:rsid w:val="00E21B02"/>
    <w:rsid w:val="00E31023"/>
    <w:rsid w:val="00E33945"/>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D90"/>
    <w:rsid w:val="00F514AC"/>
    <w:rsid w:val="00F54B56"/>
    <w:rsid w:val="00F5745C"/>
    <w:rsid w:val="00F61890"/>
    <w:rsid w:val="00F62FBA"/>
    <w:rsid w:val="00F67E5B"/>
    <w:rsid w:val="00F7097A"/>
    <w:rsid w:val="00F70BAC"/>
    <w:rsid w:val="00F75978"/>
    <w:rsid w:val="00F75C17"/>
    <w:rsid w:val="00F76AD8"/>
    <w:rsid w:val="00F777BD"/>
    <w:rsid w:val="00F811DA"/>
    <w:rsid w:val="00F86459"/>
    <w:rsid w:val="00F86C52"/>
    <w:rsid w:val="00FA5A4E"/>
    <w:rsid w:val="00FB6811"/>
    <w:rsid w:val="00FC027D"/>
    <w:rsid w:val="00FC4AF5"/>
    <w:rsid w:val="00FC69DC"/>
    <w:rsid w:val="00FC7952"/>
    <w:rsid w:val="00FC7E06"/>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2804</Words>
  <Characters>1599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9</cp:revision>
  <cp:lastPrinted>2025-10-02T12:21:00Z</cp:lastPrinted>
  <dcterms:created xsi:type="dcterms:W3CDTF">2025-10-01T07:42:00Z</dcterms:created>
  <dcterms:modified xsi:type="dcterms:W3CDTF">2025-10-06T11:18:00Z</dcterms:modified>
</cp:coreProperties>
</file>