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F27E" w14:textId="05D43C3A" w:rsidR="00336655" w:rsidRPr="00326FC8" w:rsidRDefault="00336655" w:rsidP="007A69AA">
      <w:pPr>
        <w:tabs>
          <w:tab w:val="left" w:pos="0"/>
          <w:tab w:val="left" w:pos="993"/>
        </w:tabs>
        <w:spacing w:after="0" w:line="240" w:lineRule="auto"/>
        <w:jc w:val="right"/>
        <w:rPr>
          <w:rFonts w:ascii="Times New Roman" w:hAnsi="Times New Roman" w:cs="Times New Roman"/>
          <w:b/>
          <w:sz w:val="24"/>
          <w:szCs w:val="24"/>
          <w:lang w:val="uk-UA"/>
        </w:rPr>
      </w:pPr>
      <w:r w:rsidRPr="00326FC8">
        <w:rPr>
          <w:rFonts w:ascii="Times New Roman" w:hAnsi="Times New Roman" w:cs="Times New Roman"/>
          <w:b/>
          <w:sz w:val="24"/>
          <w:szCs w:val="24"/>
          <w:lang w:val="uk-UA"/>
        </w:rPr>
        <w:t xml:space="preserve">                                                                                                                          </w:t>
      </w:r>
    </w:p>
    <w:p w14:paraId="37098AE9" w14:textId="1F2131B8" w:rsidR="00E44CC9" w:rsidRPr="00326FC8" w:rsidRDefault="00170BF9" w:rsidP="007A69AA">
      <w:pPr>
        <w:tabs>
          <w:tab w:val="left" w:pos="0"/>
          <w:tab w:val="left" w:pos="993"/>
        </w:tabs>
        <w:spacing w:after="0" w:line="240" w:lineRule="auto"/>
        <w:jc w:val="center"/>
        <w:rPr>
          <w:rFonts w:ascii="Times New Roman" w:hAnsi="Times New Roman" w:cs="Times New Roman"/>
          <w:b/>
          <w:sz w:val="24"/>
          <w:szCs w:val="24"/>
          <w:lang w:val="uk-UA"/>
        </w:rPr>
      </w:pPr>
      <w:r w:rsidRPr="00326FC8">
        <w:rPr>
          <w:rFonts w:ascii="Times New Roman" w:hAnsi="Times New Roman" w:cs="Times New Roman"/>
          <w:b/>
          <w:sz w:val="24"/>
          <w:szCs w:val="24"/>
          <w:lang w:val="uk-UA"/>
        </w:rPr>
        <w:t xml:space="preserve">Проєкт порядку денного </w:t>
      </w:r>
    </w:p>
    <w:p w14:paraId="0422CF2F" w14:textId="71163A96" w:rsidR="00E44CC9" w:rsidRPr="00326FC8" w:rsidRDefault="00E44CC9" w:rsidP="007A69AA">
      <w:pPr>
        <w:tabs>
          <w:tab w:val="left" w:pos="993"/>
        </w:tabs>
        <w:spacing w:after="0" w:line="240" w:lineRule="auto"/>
        <w:jc w:val="center"/>
        <w:rPr>
          <w:rFonts w:ascii="Times New Roman" w:hAnsi="Times New Roman" w:cs="Times New Roman"/>
          <w:b/>
          <w:color w:val="FF0000"/>
          <w:sz w:val="24"/>
          <w:szCs w:val="24"/>
          <w:lang w:val="uk-UA"/>
        </w:rPr>
      </w:pPr>
      <w:r w:rsidRPr="00326FC8">
        <w:rPr>
          <w:rFonts w:ascii="Times New Roman" w:hAnsi="Times New Roman" w:cs="Times New Roman"/>
          <w:b/>
          <w:sz w:val="24"/>
          <w:szCs w:val="24"/>
          <w:lang w:val="uk-UA"/>
        </w:rPr>
        <w:t xml:space="preserve">засідання постійної комісії з фінансово-економічних питань, бюджету, інвестицій та  комунальної власності VІІІ скликання від </w:t>
      </w:r>
      <w:r w:rsidR="008369F4" w:rsidRPr="008369F4">
        <w:rPr>
          <w:rFonts w:ascii="Times New Roman" w:hAnsi="Times New Roman" w:cs="Times New Roman"/>
          <w:b/>
          <w:sz w:val="32"/>
          <w:szCs w:val="32"/>
          <w:lang w:val="uk-UA"/>
        </w:rPr>
        <w:t>1</w:t>
      </w:r>
      <w:r w:rsidR="008D3D0D">
        <w:rPr>
          <w:rFonts w:ascii="Times New Roman" w:hAnsi="Times New Roman" w:cs="Times New Roman"/>
          <w:b/>
          <w:sz w:val="32"/>
          <w:szCs w:val="32"/>
          <w:lang w:val="uk-UA"/>
        </w:rPr>
        <w:t>0</w:t>
      </w:r>
      <w:r w:rsidR="00717710" w:rsidRPr="008369F4">
        <w:rPr>
          <w:rFonts w:ascii="Times New Roman" w:hAnsi="Times New Roman" w:cs="Times New Roman"/>
          <w:b/>
          <w:sz w:val="40"/>
          <w:szCs w:val="40"/>
          <w:lang w:val="uk-UA"/>
        </w:rPr>
        <w:t>.</w:t>
      </w:r>
      <w:r w:rsidR="008369F4">
        <w:rPr>
          <w:rFonts w:ascii="Times New Roman" w:hAnsi="Times New Roman" w:cs="Times New Roman"/>
          <w:b/>
          <w:sz w:val="32"/>
          <w:szCs w:val="32"/>
          <w:lang w:val="uk-UA"/>
        </w:rPr>
        <w:t>1</w:t>
      </w:r>
      <w:r w:rsidR="008D3D0D">
        <w:rPr>
          <w:rFonts w:ascii="Times New Roman" w:hAnsi="Times New Roman" w:cs="Times New Roman"/>
          <w:b/>
          <w:sz w:val="32"/>
          <w:szCs w:val="32"/>
          <w:lang w:val="uk-UA"/>
        </w:rPr>
        <w:t>1</w:t>
      </w:r>
      <w:r w:rsidR="00717710" w:rsidRPr="004B0C68">
        <w:rPr>
          <w:rFonts w:ascii="Times New Roman" w:hAnsi="Times New Roman" w:cs="Times New Roman"/>
          <w:b/>
          <w:sz w:val="32"/>
          <w:szCs w:val="32"/>
          <w:lang w:val="uk-UA"/>
        </w:rPr>
        <w:t>.2025</w:t>
      </w:r>
    </w:p>
    <w:p w14:paraId="4672FCF0" w14:textId="77777777" w:rsidR="00E44CC9" w:rsidRPr="00326FC8" w:rsidRDefault="00E44CC9" w:rsidP="007A69AA">
      <w:pPr>
        <w:tabs>
          <w:tab w:val="left" w:pos="993"/>
        </w:tabs>
        <w:spacing w:after="0" w:line="240" w:lineRule="auto"/>
        <w:jc w:val="center"/>
        <w:rPr>
          <w:rFonts w:ascii="Times New Roman" w:hAnsi="Times New Roman" w:cs="Times New Roman"/>
          <w:b/>
          <w:sz w:val="24"/>
          <w:szCs w:val="24"/>
          <w:lang w:val="uk-UA"/>
        </w:rPr>
      </w:pPr>
    </w:p>
    <w:p w14:paraId="5332BB36" w14:textId="1E14CE66" w:rsidR="003645CE" w:rsidRDefault="00E41CB8" w:rsidP="007A69AA">
      <w:pPr>
        <w:tabs>
          <w:tab w:val="left" w:pos="993"/>
          <w:tab w:val="left" w:pos="5145"/>
        </w:tabs>
        <w:spacing w:after="0" w:line="240" w:lineRule="auto"/>
        <w:rPr>
          <w:rFonts w:ascii="Times New Roman" w:hAnsi="Times New Roman" w:cs="Times New Roman"/>
          <w:sz w:val="24"/>
          <w:szCs w:val="24"/>
          <w:lang w:val="uk-UA"/>
        </w:rPr>
      </w:pPr>
      <w:r w:rsidRPr="00326FC8">
        <w:rPr>
          <w:rFonts w:ascii="Times New Roman" w:hAnsi="Times New Roman" w:cs="Times New Roman"/>
          <w:sz w:val="24"/>
          <w:szCs w:val="24"/>
          <w:lang w:val="uk-UA"/>
        </w:rPr>
        <w:t xml:space="preserve">          </w:t>
      </w:r>
      <w:r w:rsidR="003645CE" w:rsidRPr="00BA17D5">
        <w:rPr>
          <w:rFonts w:ascii="Times New Roman" w:hAnsi="Times New Roman" w:cs="Times New Roman"/>
          <w:sz w:val="24"/>
          <w:szCs w:val="24"/>
          <w:lang w:val="uk-UA"/>
        </w:rPr>
        <w:t xml:space="preserve">м. Чорноморськ                                                               </w:t>
      </w:r>
      <w:r w:rsidR="00CF0D1F">
        <w:rPr>
          <w:rFonts w:ascii="Times New Roman" w:hAnsi="Times New Roman" w:cs="Times New Roman"/>
          <w:sz w:val="24"/>
          <w:szCs w:val="24"/>
          <w:lang w:val="uk-UA"/>
        </w:rPr>
        <w:t xml:space="preserve">Зала засідань (каб. 300) </w:t>
      </w:r>
    </w:p>
    <w:p w14:paraId="5CF748BD" w14:textId="5FA02769" w:rsidR="00B00EB4" w:rsidRDefault="00F16A36" w:rsidP="00F16A36">
      <w:pPr>
        <w:tabs>
          <w:tab w:val="left" w:pos="7488"/>
        </w:tabs>
        <w:spacing w:after="0" w:line="240" w:lineRule="auto"/>
        <w:rPr>
          <w:rFonts w:ascii="Times New Roman" w:hAnsi="Times New Roman" w:cs="Times New Roman"/>
          <w:b/>
          <w:bCs/>
          <w:sz w:val="24"/>
          <w:szCs w:val="24"/>
          <w:lang w:val="uk-UA"/>
        </w:rPr>
      </w:pPr>
      <w:r>
        <w:rPr>
          <w:rFonts w:ascii="Times New Roman" w:hAnsi="Times New Roman" w:cs="Times New Roman"/>
          <w:sz w:val="24"/>
          <w:szCs w:val="24"/>
          <w:lang w:val="uk-UA"/>
        </w:rPr>
        <w:t xml:space="preserve">                                                                                                                       </w:t>
      </w:r>
      <w:r w:rsidR="008369F4" w:rsidRPr="008369F4">
        <w:rPr>
          <w:rFonts w:ascii="Times New Roman" w:hAnsi="Times New Roman" w:cs="Times New Roman"/>
          <w:b/>
          <w:bCs/>
          <w:sz w:val="24"/>
          <w:szCs w:val="24"/>
          <w:lang w:val="uk-UA"/>
        </w:rPr>
        <w:t>1</w:t>
      </w:r>
      <w:r w:rsidR="008D3D0D">
        <w:rPr>
          <w:rFonts w:ascii="Times New Roman" w:hAnsi="Times New Roman" w:cs="Times New Roman"/>
          <w:b/>
          <w:bCs/>
          <w:sz w:val="24"/>
          <w:szCs w:val="24"/>
          <w:lang w:val="uk-UA"/>
        </w:rPr>
        <w:t>3</w:t>
      </w:r>
      <w:r w:rsidRPr="008369F4">
        <w:rPr>
          <w:rFonts w:ascii="Times New Roman" w:hAnsi="Times New Roman" w:cs="Times New Roman"/>
          <w:b/>
          <w:bCs/>
          <w:sz w:val="24"/>
          <w:szCs w:val="24"/>
          <w:lang w:val="uk-UA"/>
        </w:rPr>
        <w:t>.</w:t>
      </w:r>
      <w:r w:rsidR="008D3D0D">
        <w:rPr>
          <w:rFonts w:ascii="Times New Roman" w:hAnsi="Times New Roman" w:cs="Times New Roman"/>
          <w:b/>
          <w:bCs/>
          <w:sz w:val="24"/>
          <w:szCs w:val="24"/>
          <w:lang w:val="uk-UA"/>
        </w:rPr>
        <w:t>0</w:t>
      </w:r>
      <w:r w:rsidRPr="008369F4">
        <w:rPr>
          <w:rFonts w:ascii="Times New Roman" w:hAnsi="Times New Roman" w:cs="Times New Roman"/>
          <w:b/>
          <w:bCs/>
          <w:sz w:val="24"/>
          <w:szCs w:val="24"/>
          <w:lang w:val="uk-UA"/>
        </w:rPr>
        <w:t>0</w:t>
      </w:r>
    </w:p>
    <w:p w14:paraId="186B2D0B" w14:textId="49FD4B49" w:rsidR="008369F4" w:rsidRDefault="008369F4" w:rsidP="00F16A36">
      <w:pPr>
        <w:tabs>
          <w:tab w:val="left" w:pos="7488"/>
        </w:tabs>
        <w:spacing w:after="0" w:line="240" w:lineRule="auto"/>
        <w:rPr>
          <w:rFonts w:ascii="Times New Roman" w:hAnsi="Times New Roman" w:cs="Times New Roman"/>
          <w:b/>
          <w:bCs/>
          <w:sz w:val="24"/>
          <w:szCs w:val="24"/>
          <w:lang w:val="uk-UA"/>
        </w:rPr>
      </w:pPr>
    </w:p>
    <w:tbl>
      <w:tblPr>
        <w:tblStyle w:val="ab"/>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265"/>
      </w:tblGrid>
      <w:tr w:rsidR="009D3088" w14:paraId="33510B30" w14:textId="77777777" w:rsidTr="009D3088">
        <w:tc>
          <w:tcPr>
            <w:tcW w:w="284" w:type="dxa"/>
            <w:hideMark/>
          </w:tcPr>
          <w:p w14:paraId="57FA8385"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497" w:type="dxa"/>
            <w:hideMark/>
          </w:tcPr>
          <w:p w14:paraId="40947C01" w14:textId="77777777" w:rsidR="009D3088" w:rsidRDefault="009D308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 виконання бюджету Чорноморської міської територіальної громади за 9 місяців 2025 року.</w:t>
            </w:r>
          </w:p>
          <w:p w14:paraId="1B66016A" w14:textId="650C1707" w:rsidR="009D3088" w:rsidRDefault="009D3088">
            <w:pPr>
              <w:spacing w:after="0" w:line="240" w:lineRule="auto"/>
              <w:jc w:val="both"/>
              <w:rPr>
                <w:rFonts w:ascii="Times New Roman" w:hAnsi="Times New Roman" w:cs="Times New Roman"/>
                <w:b/>
                <w:bCs/>
                <w:sz w:val="24"/>
                <w:szCs w:val="24"/>
                <w:lang w:val="uk-UA"/>
              </w:rPr>
            </w:pPr>
          </w:p>
        </w:tc>
      </w:tr>
      <w:tr w:rsidR="009D3088" w:rsidRPr="00CF0D1F" w14:paraId="719DCE9D" w14:textId="77777777" w:rsidTr="009D3088">
        <w:tc>
          <w:tcPr>
            <w:tcW w:w="284" w:type="dxa"/>
            <w:hideMark/>
          </w:tcPr>
          <w:p w14:paraId="4726F572"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497" w:type="dxa"/>
            <w:hideMark/>
          </w:tcPr>
          <w:p w14:paraId="3CA2FB6B" w14:textId="77777777" w:rsidR="009D3088" w:rsidRDefault="009D3088">
            <w:pPr>
              <w:spacing w:after="0" w:line="240" w:lineRule="auto"/>
              <w:ind w:right="43"/>
              <w:jc w:val="both"/>
              <w:rPr>
                <w:rFonts w:ascii="Times New Roman" w:hAnsi="Times New Roman" w:cs="Times New Roman"/>
                <w:sz w:val="24"/>
                <w:szCs w:val="24"/>
                <w:lang w:val="uk-UA"/>
              </w:rPr>
            </w:pPr>
            <w:r>
              <w:rPr>
                <w:rFonts w:ascii="Times New Roman" w:hAnsi="Times New Roman" w:cs="Times New Roman"/>
                <w:sz w:val="24"/>
                <w:szCs w:val="24"/>
                <w:lang w:val="uk-UA"/>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w:t>
            </w:r>
          </w:p>
          <w:p w14:paraId="53940C04" w14:textId="1BDC420F" w:rsidR="009D3088" w:rsidRDefault="009D3088">
            <w:pPr>
              <w:spacing w:after="0" w:line="240" w:lineRule="auto"/>
              <w:ind w:right="43"/>
              <w:jc w:val="both"/>
              <w:rPr>
                <w:rFonts w:ascii="Times New Roman" w:hAnsi="Times New Roman" w:cs="Times New Roman"/>
                <w:sz w:val="24"/>
                <w:szCs w:val="24"/>
                <w:lang w:val="uk-UA"/>
              </w:rPr>
            </w:pPr>
          </w:p>
        </w:tc>
      </w:tr>
      <w:tr w:rsidR="009D3088" w:rsidRPr="00CF0D1F" w14:paraId="2A108F80" w14:textId="77777777" w:rsidTr="009D3088">
        <w:tc>
          <w:tcPr>
            <w:tcW w:w="284" w:type="dxa"/>
            <w:hideMark/>
          </w:tcPr>
          <w:p w14:paraId="4E0C6315"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 </w:t>
            </w:r>
          </w:p>
        </w:tc>
        <w:tc>
          <w:tcPr>
            <w:tcW w:w="9497" w:type="dxa"/>
            <w:hideMark/>
          </w:tcPr>
          <w:p w14:paraId="4C41F4D2" w14:textId="77777777" w:rsidR="009D3088" w:rsidRDefault="009D3088">
            <w:pPr>
              <w:spacing w:after="0" w:line="240" w:lineRule="auto"/>
              <w:jc w:val="both"/>
              <w:rPr>
                <w:lang w:val="uk-UA"/>
              </w:rPr>
            </w:pPr>
            <w:r>
              <w:rPr>
                <w:rFonts w:ascii="Times New Roman" w:eastAsia="MS Mincho" w:hAnsi="Times New Roman" w:cs="Times New Roman"/>
                <w:sz w:val="24"/>
                <w:szCs w:val="24"/>
                <w:lang w:val="uk-UA"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1959EE1D" w14:textId="6BDEFD1B" w:rsidR="009D3088" w:rsidRDefault="009D3088">
            <w:pPr>
              <w:spacing w:after="0" w:line="240" w:lineRule="auto"/>
              <w:ind w:right="43"/>
              <w:jc w:val="both"/>
              <w:rPr>
                <w:rFonts w:ascii="Times New Roman" w:hAnsi="Times New Roman" w:cs="Times New Roman"/>
                <w:sz w:val="24"/>
                <w:szCs w:val="24"/>
                <w:lang w:val="uk-UA"/>
              </w:rPr>
            </w:pPr>
          </w:p>
        </w:tc>
      </w:tr>
      <w:tr w:rsidR="009D3088" w:rsidRPr="00CF0D1F" w14:paraId="4F151691" w14:textId="77777777" w:rsidTr="009D3088">
        <w:tc>
          <w:tcPr>
            <w:tcW w:w="284" w:type="dxa"/>
            <w:hideMark/>
          </w:tcPr>
          <w:p w14:paraId="585DE77B"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497" w:type="dxa"/>
            <w:hideMark/>
          </w:tcPr>
          <w:p w14:paraId="25864C8D" w14:textId="77777777" w:rsidR="009D3088" w:rsidRDefault="009D3088">
            <w:pPr>
              <w:shd w:val="clear" w:color="auto" w:fill="FFFFFF"/>
              <w:tabs>
                <w:tab w:val="left" w:pos="4820"/>
              </w:tabs>
              <w:spacing w:after="0" w:line="240" w:lineRule="auto"/>
              <w:jc w:val="both"/>
              <w:textAlignment w:val="baseline"/>
              <w:rPr>
                <w:rFonts w:ascii="Times New Roman" w:eastAsia="Times New Roman" w:hAnsi="Times New Roman"/>
                <w:sz w:val="24"/>
                <w:szCs w:val="24"/>
                <w:bdr w:val="none" w:sz="0" w:space="0" w:color="auto" w:frame="1"/>
                <w:lang w:val="uk-UA" w:eastAsia="ru-RU"/>
              </w:rPr>
            </w:pPr>
            <w:r>
              <w:rPr>
                <w:rFonts w:ascii="Times New Roman" w:eastAsia="Times New Roman" w:hAnsi="Times New Roman"/>
                <w:sz w:val="24"/>
                <w:szCs w:val="24"/>
                <w:bdr w:val="none" w:sz="0" w:space="0" w:color="auto" w:frame="1"/>
                <w:lang w:val="uk-UA" w:eastAsia="ru-RU"/>
              </w:rPr>
              <w:t xml:space="preserve">Про внесення змін до Міської цільової програми розвитку житлово-комунального господарства Чорноморської міської територіальної  громади на 2025-2027 роки, затвердженої  рішенням Чорноморської міської ради Одеського району Одеської області від 23.12.2024  № </w:t>
            </w:r>
            <w:bookmarkStart w:id="0" w:name="_Hlk188004528"/>
            <w:r>
              <w:rPr>
                <w:rFonts w:ascii="Times New Roman" w:eastAsia="Times New Roman" w:hAnsi="Times New Roman"/>
                <w:sz w:val="24"/>
                <w:szCs w:val="24"/>
                <w:bdr w:val="none" w:sz="0" w:space="0" w:color="auto" w:frame="1"/>
                <w:lang w:val="uk-UA" w:eastAsia="ru-RU"/>
              </w:rPr>
              <w:t xml:space="preserve">741-VIII </w:t>
            </w:r>
            <w:bookmarkEnd w:id="0"/>
            <w:r>
              <w:rPr>
                <w:rFonts w:ascii="Times New Roman" w:eastAsia="Times New Roman" w:hAnsi="Times New Roman"/>
                <w:sz w:val="24"/>
                <w:szCs w:val="24"/>
                <w:bdr w:val="none" w:sz="0" w:space="0" w:color="auto" w:frame="1"/>
                <w:lang w:val="uk-UA" w:eastAsia="ru-RU"/>
              </w:rPr>
              <w:t>(зі змінами).</w:t>
            </w:r>
          </w:p>
          <w:p w14:paraId="2C338229" w14:textId="64A0F5D5" w:rsidR="009D3088" w:rsidRDefault="009D3088">
            <w:pPr>
              <w:spacing w:after="0" w:line="240" w:lineRule="auto"/>
              <w:ind w:right="43"/>
              <w:jc w:val="both"/>
              <w:rPr>
                <w:rFonts w:ascii="Times New Roman" w:hAnsi="Times New Roman" w:cs="Times New Roman"/>
                <w:sz w:val="24"/>
                <w:szCs w:val="24"/>
                <w:lang w:val="uk-UA"/>
              </w:rPr>
            </w:pPr>
          </w:p>
        </w:tc>
      </w:tr>
      <w:tr w:rsidR="009D3088" w:rsidRPr="00CF0D1F" w14:paraId="017E83CC" w14:textId="77777777" w:rsidTr="009D3088">
        <w:tc>
          <w:tcPr>
            <w:tcW w:w="284" w:type="dxa"/>
            <w:hideMark/>
          </w:tcPr>
          <w:p w14:paraId="770F90F0"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9497" w:type="dxa"/>
            <w:hideMark/>
          </w:tcPr>
          <w:p w14:paraId="2B384658" w14:textId="77777777" w:rsidR="009D3088" w:rsidRDefault="009D3088">
            <w:pPr>
              <w:spacing w:after="0" w:line="240" w:lineRule="auto"/>
              <w:jc w:val="both"/>
              <w:rPr>
                <w:lang w:val="uk-UA"/>
              </w:rPr>
            </w:pPr>
            <w:r>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28EF5AE3" w14:textId="0E03E47E" w:rsidR="009D3088" w:rsidRDefault="009D3088">
            <w:pPr>
              <w:spacing w:after="0" w:line="240" w:lineRule="auto"/>
              <w:ind w:right="43"/>
              <w:jc w:val="both"/>
              <w:rPr>
                <w:rFonts w:ascii="Times New Roman" w:hAnsi="Times New Roman" w:cs="Times New Roman"/>
                <w:b/>
                <w:bCs/>
                <w:sz w:val="24"/>
                <w:szCs w:val="24"/>
                <w:lang w:val="uk-UA"/>
              </w:rPr>
            </w:pPr>
          </w:p>
        </w:tc>
      </w:tr>
      <w:tr w:rsidR="009D3088" w:rsidRPr="00CF0D1F" w14:paraId="7445ADD6" w14:textId="77777777" w:rsidTr="009D3088">
        <w:tc>
          <w:tcPr>
            <w:tcW w:w="284" w:type="dxa"/>
            <w:hideMark/>
          </w:tcPr>
          <w:p w14:paraId="6D92C79A"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9497" w:type="dxa"/>
            <w:hideMark/>
          </w:tcPr>
          <w:p w14:paraId="33005C61" w14:textId="77777777" w:rsidR="009D3088" w:rsidRDefault="009D3088">
            <w:pPr>
              <w:spacing w:after="0" w:line="240" w:lineRule="auto"/>
              <w:jc w:val="both"/>
              <w:rPr>
                <w:lang w:val="uk-UA"/>
              </w:rPr>
            </w:pPr>
            <w:r>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2FE4B6CD" w14:textId="46616FC5" w:rsidR="009D3088" w:rsidRDefault="009D3088">
            <w:pPr>
              <w:spacing w:after="0" w:line="240" w:lineRule="auto"/>
              <w:ind w:right="43"/>
              <w:jc w:val="both"/>
              <w:rPr>
                <w:rFonts w:ascii="Times New Roman" w:eastAsia="MS Mincho" w:hAnsi="Times New Roman" w:cs="Times New Roman"/>
                <w:sz w:val="24"/>
                <w:szCs w:val="24"/>
                <w:lang w:val="uk-UA" w:eastAsia="ru-RU"/>
              </w:rPr>
            </w:pPr>
          </w:p>
        </w:tc>
      </w:tr>
      <w:tr w:rsidR="009D3088" w:rsidRPr="00CF0D1F" w14:paraId="5CB416B9" w14:textId="77777777" w:rsidTr="009D3088">
        <w:tc>
          <w:tcPr>
            <w:tcW w:w="284" w:type="dxa"/>
            <w:hideMark/>
          </w:tcPr>
          <w:p w14:paraId="302AE301"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9497" w:type="dxa"/>
            <w:hideMark/>
          </w:tcPr>
          <w:p w14:paraId="7853655E" w14:textId="77777777" w:rsidR="009D3088" w:rsidRDefault="009D3088">
            <w:pPr>
              <w:spacing w:after="0" w:line="240" w:lineRule="auto"/>
              <w:jc w:val="both"/>
              <w:rPr>
                <w:lang w:val="uk-UA"/>
              </w:rPr>
            </w:pPr>
            <w:r>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p>
          <w:p w14:paraId="3264B658" w14:textId="2309A2AC" w:rsidR="009D3088" w:rsidRDefault="009D3088">
            <w:pPr>
              <w:spacing w:after="0" w:line="240" w:lineRule="auto"/>
              <w:ind w:right="43"/>
              <w:jc w:val="both"/>
              <w:rPr>
                <w:rFonts w:ascii="Times New Roman" w:eastAsia="MS Mincho" w:hAnsi="Times New Roman" w:cs="Times New Roman"/>
                <w:sz w:val="24"/>
                <w:szCs w:val="24"/>
                <w:lang w:val="uk-UA" w:eastAsia="ru-RU"/>
              </w:rPr>
            </w:pPr>
          </w:p>
        </w:tc>
      </w:tr>
      <w:tr w:rsidR="009D3088" w:rsidRPr="00CF0D1F" w14:paraId="2D8D4790" w14:textId="77777777" w:rsidTr="009D3088">
        <w:tc>
          <w:tcPr>
            <w:tcW w:w="284" w:type="dxa"/>
            <w:hideMark/>
          </w:tcPr>
          <w:p w14:paraId="03D89F5D"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9497" w:type="dxa"/>
            <w:hideMark/>
          </w:tcPr>
          <w:p w14:paraId="28665255" w14:textId="77777777" w:rsidR="009D3088" w:rsidRDefault="009D3088">
            <w:pPr>
              <w:spacing w:after="0" w:line="240" w:lineRule="auto"/>
              <w:jc w:val="both"/>
              <w:rPr>
                <w:lang w:val="uk-UA"/>
              </w:rPr>
            </w:pPr>
            <w:r>
              <w:rPr>
                <w:rFonts w:ascii="Times New Roman" w:hAnsi="Times New Roman" w:cs="Times New Roman"/>
                <w:sz w:val="24"/>
                <w:szCs w:val="24"/>
                <w:lang w:val="uk-UA"/>
              </w:rPr>
              <w:t xml:space="preserve">Про </w:t>
            </w:r>
            <w:r>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Pr>
                <w:rFonts w:ascii="Times New Roman" w:hAnsi="Times New Roman" w:cs="Times New Roman"/>
                <w:sz w:val="24"/>
                <w:szCs w:val="24"/>
                <w:lang w:val="uk-UA"/>
              </w:rPr>
              <w:t>бюджет Чорноморської міської територіальної громади на 2025 рік</w:t>
            </w:r>
            <w:r>
              <w:rPr>
                <w:rFonts w:ascii="Times New Roman" w:eastAsia="Times New Roman" w:hAnsi="Times New Roman" w:cs="Times New Roman"/>
                <w:sz w:val="24"/>
                <w:szCs w:val="24"/>
                <w:lang w:val="uk-UA"/>
              </w:rPr>
              <w:t>" (зі змінами)</w:t>
            </w:r>
            <w:r>
              <w:rPr>
                <w:rFonts w:ascii="Times New Roman" w:hAnsi="Times New Roman" w:cs="Times New Roman"/>
                <w:sz w:val="24"/>
                <w:szCs w:val="24"/>
                <w:lang w:val="uk-UA"/>
              </w:rPr>
              <w:t>.</w:t>
            </w:r>
          </w:p>
          <w:p w14:paraId="78714C69" w14:textId="43B26C9D" w:rsidR="009D3088" w:rsidRDefault="009D3088">
            <w:pPr>
              <w:spacing w:after="0" w:line="240" w:lineRule="auto"/>
              <w:jc w:val="both"/>
              <w:rPr>
                <w:rFonts w:ascii="Times New Roman" w:hAnsi="Times New Roman" w:cs="Times New Roman"/>
                <w:sz w:val="24"/>
                <w:szCs w:val="24"/>
                <w:lang w:val="uk-UA"/>
              </w:rPr>
            </w:pPr>
          </w:p>
        </w:tc>
      </w:tr>
      <w:tr w:rsidR="009D3088" w14:paraId="75751BE7" w14:textId="77777777" w:rsidTr="009D3088">
        <w:tc>
          <w:tcPr>
            <w:tcW w:w="284" w:type="dxa"/>
            <w:hideMark/>
          </w:tcPr>
          <w:p w14:paraId="1FFF3D0D"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9497" w:type="dxa"/>
            <w:hideMark/>
          </w:tcPr>
          <w:p w14:paraId="1DD5D81E" w14:textId="77777777" w:rsidR="009D3088" w:rsidRDefault="009D3088">
            <w:pPr>
              <w:spacing w:after="0" w:line="240" w:lineRule="auto"/>
              <w:jc w:val="both"/>
              <w:rPr>
                <w:lang w:val="uk-UA"/>
              </w:rPr>
            </w:pPr>
            <w:r>
              <w:rPr>
                <w:rFonts w:ascii="Times New Roman" w:eastAsia="Times New Roman" w:hAnsi="Times New Roman" w:cs="Times New Roman"/>
                <w:sz w:val="24"/>
                <w:szCs w:val="24"/>
                <w:lang w:val="uk-UA"/>
              </w:rPr>
              <w:t>Про затвердження договору про передачу міжбюджетних трансфертів.</w:t>
            </w:r>
          </w:p>
          <w:p w14:paraId="2FD0B9D0" w14:textId="2EFD8B7E" w:rsidR="009D3088" w:rsidRDefault="009D3088">
            <w:pPr>
              <w:spacing w:after="0" w:line="240" w:lineRule="auto"/>
              <w:jc w:val="both"/>
              <w:rPr>
                <w:rFonts w:ascii="Times New Roman" w:hAnsi="Times New Roman" w:cs="Times New Roman"/>
                <w:b/>
                <w:bCs/>
                <w:sz w:val="24"/>
                <w:szCs w:val="24"/>
                <w:lang w:val="uk-UA"/>
              </w:rPr>
            </w:pPr>
          </w:p>
        </w:tc>
      </w:tr>
      <w:tr w:rsidR="009D3088" w14:paraId="3C78707F" w14:textId="77777777" w:rsidTr="009D3088">
        <w:tc>
          <w:tcPr>
            <w:tcW w:w="284" w:type="dxa"/>
            <w:hideMark/>
          </w:tcPr>
          <w:p w14:paraId="28BC67BA" w14:textId="77777777" w:rsidR="009D3088" w:rsidRDefault="009D30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9497" w:type="dxa"/>
            <w:hideMark/>
          </w:tcPr>
          <w:p w14:paraId="5EE41952" w14:textId="77777777" w:rsidR="009D3088" w:rsidRDefault="009D3088">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Про затвердження Муніципального енергетичного плану Чорноморської міської територіальної громади на період до 2030 року </w:t>
            </w:r>
          </w:p>
          <w:p w14:paraId="6FAC34F4" w14:textId="4FDD2D0D" w:rsidR="009D3088" w:rsidRDefault="009D3088">
            <w:pPr>
              <w:spacing w:after="0" w:line="240" w:lineRule="auto"/>
              <w:jc w:val="both"/>
              <w:rPr>
                <w:rStyle w:val="xfm08858730"/>
              </w:rPr>
            </w:pPr>
          </w:p>
        </w:tc>
      </w:tr>
      <w:tr w:rsidR="009D3088" w14:paraId="3F8A1FD8" w14:textId="77777777" w:rsidTr="009D3088">
        <w:trPr>
          <w:trHeight w:val="635"/>
        </w:trPr>
        <w:tc>
          <w:tcPr>
            <w:tcW w:w="284" w:type="dxa"/>
            <w:hideMark/>
          </w:tcPr>
          <w:p w14:paraId="73809BB7" w14:textId="77777777" w:rsidR="009D3088" w:rsidRDefault="009D308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11.</w:t>
            </w:r>
          </w:p>
        </w:tc>
        <w:tc>
          <w:tcPr>
            <w:tcW w:w="9497" w:type="dxa"/>
            <w:hideMark/>
          </w:tcPr>
          <w:p w14:paraId="27E2A4AE" w14:textId="77777777" w:rsidR="009D3088" w:rsidRDefault="009D3088">
            <w:pPr>
              <w:pStyle w:val="20"/>
              <w:shd w:val="clear" w:color="auto" w:fill="auto"/>
              <w:spacing w:before="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надання згоди на безоплатну передачу майна на праві узуфрукта з балансу фінансового управління на баланс управління освіти.</w:t>
            </w:r>
          </w:p>
          <w:p w14:paraId="3CD481F3" w14:textId="0D9737AC" w:rsidR="009D3088" w:rsidRDefault="009D3088">
            <w:pPr>
              <w:spacing w:after="0" w:line="240" w:lineRule="auto"/>
              <w:jc w:val="both"/>
              <w:rPr>
                <w:rFonts w:ascii="Times New Roman" w:hAnsi="Times New Roman" w:cs="Times New Roman"/>
                <w:color w:val="FF0000"/>
                <w:sz w:val="24"/>
                <w:szCs w:val="24"/>
                <w:lang w:val="uk-UA"/>
              </w:rPr>
            </w:pPr>
          </w:p>
        </w:tc>
      </w:tr>
    </w:tbl>
    <w:p w14:paraId="153DFDF9" w14:textId="77777777" w:rsidR="009D3088" w:rsidRPr="008369F4" w:rsidRDefault="009D3088" w:rsidP="00F16A36">
      <w:pPr>
        <w:tabs>
          <w:tab w:val="left" w:pos="7488"/>
        </w:tabs>
        <w:spacing w:after="0" w:line="240" w:lineRule="auto"/>
        <w:rPr>
          <w:rFonts w:ascii="Times New Roman" w:hAnsi="Times New Roman" w:cs="Times New Roman"/>
          <w:b/>
          <w:bCs/>
          <w:sz w:val="24"/>
          <w:szCs w:val="24"/>
          <w:lang w:val="uk-UA"/>
        </w:rPr>
      </w:pPr>
    </w:p>
    <w:sectPr w:rsidR="009D3088" w:rsidRPr="008369F4" w:rsidSect="006F528F">
      <w:headerReference w:type="default" r:id="rId7"/>
      <w:pgSz w:w="11906" w:h="16838"/>
      <w:pgMar w:top="284" w:right="849"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A166" w14:textId="77777777" w:rsidR="00771957" w:rsidRDefault="00771957" w:rsidP="003109DA">
      <w:pPr>
        <w:spacing w:after="0" w:line="240" w:lineRule="auto"/>
      </w:pPr>
      <w:r>
        <w:separator/>
      </w:r>
    </w:p>
  </w:endnote>
  <w:endnote w:type="continuationSeparator" w:id="0">
    <w:p w14:paraId="3CD2DEFC" w14:textId="77777777" w:rsidR="00771957" w:rsidRDefault="00771957" w:rsidP="003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Tahoma">
    <w:altName w:val="arial"/>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9BF4" w14:textId="77777777" w:rsidR="00771957" w:rsidRDefault="00771957" w:rsidP="003109DA">
      <w:pPr>
        <w:spacing w:after="0" w:line="240" w:lineRule="auto"/>
      </w:pPr>
      <w:r>
        <w:separator/>
      </w:r>
    </w:p>
  </w:footnote>
  <w:footnote w:type="continuationSeparator" w:id="0">
    <w:p w14:paraId="049CF4E6" w14:textId="77777777" w:rsidR="00771957" w:rsidRDefault="00771957" w:rsidP="0031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671132"/>
      <w:docPartObj>
        <w:docPartGallery w:val="Page Numbers (Top of Page)"/>
        <w:docPartUnique/>
      </w:docPartObj>
    </w:sdtPr>
    <w:sdtEndPr/>
    <w:sdtContent>
      <w:p w14:paraId="4A870791" w14:textId="262DCEE6" w:rsidR="003109DA" w:rsidRDefault="003109DA">
        <w:pPr>
          <w:pStyle w:val="a6"/>
          <w:jc w:val="center"/>
        </w:pPr>
        <w:r>
          <w:fldChar w:fldCharType="begin"/>
        </w:r>
        <w:r>
          <w:instrText>PAGE   \* MERGEFORMAT</w:instrText>
        </w:r>
        <w:r>
          <w:fldChar w:fldCharType="separate"/>
        </w:r>
        <w:r w:rsidR="00213624" w:rsidRPr="00213624">
          <w:rPr>
            <w:noProof/>
            <w:lang w:val="uk-UA"/>
          </w:rPr>
          <w:t>9</w:t>
        </w:r>
        <w:r>
          <w:fldChar w:fldCharType="end"/>
        </w:r>
      </w:p>
    </w:sdtContent>
  </w:sdt>
  <w:p w14:paraId="7B100F14" w14:textId="77777777" w:rsidR="003109DA" w:rsidRDefault="003109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96C"/>
    <w:multiLevelType w:val="hybridMultilevel"/>
    <w:tmpl w:val="201047AA"/>
    <w:lvl w:ilvl="0" w:tplc="FFFFFFFF">
      <w:start w:val="1"/>
      <w:numFmt w:val="decimal"/>
      <w:lvlText w:val="%1."/>
      <w:lvlJc w:val="left"/>
      <w:pPr>
        <w:ind w:left="8375" w:hanging="360"/>
      </w:pPr>
      <w:rPr>
        <w:rFonts w:hint="default"/>
        <w:b w:val="0"/>
        <w:bCs w:val="0"/>
      </w:rPr>
    </w:lvl>
    <w:lvl w:ilvl="1" w:tplc="FFFFFFFF" w:tentative="1">
      <w:start w:val="1"/>
      <w:numFmt w:val="lowerLetter"/>
      <w:lvlText w:val="%2."/>
      <w:lvlJc w:val="left"/>
      <w:pPr>
        <w:ind w:left="9095" w:hanging="360"/>
      </w:pPr>
    </w:lvl>
    <w:lvl w:ilvl="2" w:tplc="FFFFFFFF" w:tentative="1">
      <w:start w:val="1"/>
      <w:numFmt w:val="lowerRoman"/>
      <w:lvlText w:val="%3."/>
      <w:lvlJc w:val="right"/>
      <w:pPr>
        <w:ind w:left="9815" w:hanging="180"/>
      </w:pPr>
    </w:lvl>
    <w:lvl w:ilvl="3" w:tplc="FFFFFFFF" w:tentative="1">
      <w:start w:val="1"/>
      <w:numFmt w:val="decimal"/>
      <w:lvlText w:val="%4."/>
      <w:lvlJc w:val="left"/>
      <w:pPr>
        <w:ind w:left="10535" w:hanging="360"/>
      </w:pPr>
    </w:lvl>
    <w:lvl w:ilvl="4" w:tplc="FFFFFFFF" w:tentative="1">
      <w:start w:val="1"/>
      <w:numFmt w:val="lowerLetter"/>
      <w:lvlText w:val="%5."/>
      <w:lvlJc w:val="left"/>
      <w:pPr>
        <w:ind w:left="11255" w:hanging="360"/>
      </w:pPr>
    </w:lvl>
    <w:lvl w:ilvl="5" w:tplc="FFFFFFFF" w:tentative="1">
      <w:start w:val="1"/>
      <w:numFmt w:val="lowerRoman"/>
      <w:lvlText w:val="%6."/>
      <w:lvlJc w:val="right"/>
      <w:pPr>
        <w:ind w:left="11975" w:hanging="180"/>
      </w:pPr>
    </w:lvl>
    <w:lvl w:ilvl="6" w:tplc="FFFFFFFF" w:tentative="1">
      <w:start w:val="1"/>
      <w:numFmt w:val="decimal"/>
      <w:lvlText w:val="%7."/>
      <w:lvlJc w:val="left"/>
      <w:pPr>
        <w:ind w:left="12695" w:hanging="360"/>
      </w:pPr>
    </w:lvl>
    <w:lvl w:ilvl="7" w:tplc="FFFFFFFF" w:tentative="1">
      <w:start w:val="1"/>
      <w:numFmt w:val="lowerLetter"/>
      <w:lvlText w:val="%8."/>
      <w:lvlJc w:val="left"/>
      <w:pPr>
        <w:ind w:left="13415" w:hanging="360"/>
      </w:pPr>
    </w:lvl>
    <w:lvl w:ilvl="8" w:tplc="FFFFFFFF" w:tentative="1">
      <w:start w:val="1"/>
      <w:numFmt w:val="lowerRoman"/>
      <w:lvlText w:val="%9."/>
      <w:lvlJc w:val="right"/>
      <w:pPr>
        <w:ind w:left="14135" w:hanging="180"/>
      </w:pPr>
    </w:lvl>
  </w:abstractNum>
  <w:abstractNum w:abstractNumId="1" w15:restartNumberingAfterBreak="0">
    <w:nsid w:val="0839193D"/>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46C24"/>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2536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B4304"/>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4781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F6287"/>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70FF3"/>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664425"/>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977B45"/>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27004"/>
    <w:multiLevelType w:val="hybridMultilevel"/>
    <w:tmpl w:val="0418809C"/>
    <w:lvl w:ilvl="0" w:tplc="7DE674DE">
      <w:start w:val="1"/>
      <w:numFmt w:val="bullet"/>
      <w:lvlText w:val="-"/>
      <w:lvlJc w:val="left"/>
      <w:pPr>
        <w:ind w:left="813" w:hanging="360"/>
      </w:pPr>
      <w:rPr>
        <w:rFonts w:ascii="Times New Roman" w:eastAsia="Times New Roman" w:hAnsi="Times New Roman" w:cs="Times New Roman"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1" w15:restartNumberingAfterBreak="0">
    <w:nsid w:val="1DDC334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1753E"/>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4633F7"/>
    <w:multiLevelType w:val="hybridMultilevel"/>
    <w:tmpl w:val="B8FE76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EF68E0"/>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B27E9"/>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94216"/>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9E67B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D30E56"/>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63441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341C52"/>
    <w:multiLevelType w:val="hybridMultilevel"/>
    <w:tmpl w:val="1BD2B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89382C"/>
    <w:multiLevelType w:val="hybridMultilevel"/>
    <w:tmpl w:val="0AF25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4655CA"/>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A51875"/>
    <w:multiLevelType w:val="hybridMultilevel"/>
    <w:tmpl w:val="EF8C5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E073E0"/>
    <w:multiLevelType w:val="hybridMultilevel"/>
    <w:tmpl w:val="12C8FA5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4B3611F2"/>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E91DED"/>
    <w:multiLevelType w:val="hybridMultilevel"/>
    <w:tmpl w:val="201047AA"/>
    <w:lvl w:ilvl="0" w:tplc="AE96375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1F3009"/>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B63AEE"/>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E942ED"/>
    <w:multiLevelType w:val="hybridMultilevel"/>
    <w:tmpl w:val="A3AEC28A"/>
    <w:lvl w:ilvl="0" w:tplc="53A68A6A">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0C66449"/>
    <w:multiLevelType w:val="hybridMultilevel"/>
    <w:tmpl w:val="7B40CAB2"/>
    <w:lvl w:ilvl="0" w:tplc="5748D212">
      <w:start w:val="1"/>
      <w:numFmt w:val="decimal"/>
      <w:lvlText w:val="%1."/>
      <w:lvlJc w:val="left"/>
      <w:pPr>
        <w:ind w:left="786" w:hanging="360"/>
      </w:pPr>
      <w:rPr>
        <w:rFonts w:eastAsiaTheme="minorHAnsi"/>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2" w15:restartNumberingAfterBreak="0">
    <w:nsid w:val="6B5B6087"/>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DC1F87"/>
    <w:multiLevelType w:val="hybridMultilevel"/>
    <w:tmpl w:val="7F4C0766"/>
    <w:lvl w:ilvl="0" w:tplc="0A5001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709733A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EF41C4"/>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051A25"/>
    <w:multiLevelType w:val="hybridMultilevel"/>
    <w:tmpl w:val="32B0D140"/>
    <w:lvl w:ilvl="0" w:tplc="5A3E8740">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E13061"/>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68696D"/>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0243F6"/>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7F6F4B"/>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13"/>
  </w:num>
  <w:num w:numId="3">
    <w:abstractNumId w:val="20"/>
  </w:num>
  <w:num w:numId="4">
    <w:abstractNumId w:val="10"/>
  </w:num>
  <w:num w:numId="5">
    <w:abstractNumId w:val="37"/>
  </w:num>
  <w:num w:numId="6">
    <w:abstractNumId w:val="1"/>
  </w:num>
  <w:num w:numId="7">
    <w:abstractNumId w:val="2"/>
  </w:num>
  <w:num w:numId="8">
    <w:abstractNumId w:val="39"/>
  </w:num>
  <w:num w:numId="9">
    <w:abstractNumId w:val="26"/>
  </w:num>
  <w:num w:numId="10">
    <w:abstractNumId w:val="9"/>
  </w:num>
  <w:num w:numId="11">
    <w:abstractNumId w:val="34"/>
  </w:num>
  <w:num w:numId="12">
    <w:abstractNumId w:val="19"/>
  </w:num>
  <w:num w:numId="13">
    <w:abstractNumId w:val="5"/>
  </w:num>
  <w:num w:numId="14">
    <w:abstractNumId w:val="35"/>
  </w:num>
  <w:num w:numId="15">
    <w:abstractNumId w:val="0"/>
  </w:num>
  <w:num w:numId="16">
    <w:abstractNumId w:val="3"/>
  </w:num>
  <w:num w:numId="17">
    <w:abstractNumId w:val="32"/>
  </w:num>
  <w:num w:numId="18">
    <w:abstractNumId w:val="11"/>
  </w:num>
  <w:num w:numId="19">
    <w:abstractNumId w:val="28"/>
  </w:num>
  <w:num w:numId="20">
    <w:abstractNumId w:val="38"/>
  </w:num>
  <w:num w:numId="21">
    <w:abstractNumId w:val="27"/>
  </w:num>
  <w:num w:numId="22">
    <w:abstractNumId w:val="12"/>
  </w:num>
  <w:num w:numId="23">
    <w:abstractNumId w:val="22"/>
  </w:num>
  <w:num w:numId="24">
    <w:abstractNumId w:val="18"/>
  </w:num>
  <w:num w:numId="25">
    <w:abstractNumId w:val="7"/>
  </w:num>
  <w:num w:numId="26">
    <w:abstractNumId w:val="25"/>
  </w:num>
  <w:num w:numId="27">
    <w:abstractNumId w:val="8"/>
  </w:num>
  <w:num w:numId="28">
    <w:abstractNumId w:val="6"/>
  </w:num>
  <w:num w:numId="29">
    <w:abstractNumId w:val="14"/>
  </w:num>
  <w:num w:numId="30">
    <w:abstractNumId w:val="40"/>
  </w:num>
  <w:num w:numId="31">
    <w:abstractNumId w:val="4"/>
  </w:num>
  <w:num w:numId="32">
    <w:abstractNumId w:val="15"/>
  </w:num>
  <w:num w:numId="33">
    <w:abstractNumId w:val="17"/>
  </w:num>
  <w:num w:numId="34">
    <w:abstractNumId w:val="16"/>
  </w:num>
  <w:num w:numId="35">
    <w:abstractNumId w:val="23"/>
  </w:num>
  <w:num w:numId="36">
    <w:abstractNumId w:val="24"/>
  </w:num>
  <w:num w:numId="37">
    <w:abstractNumId w:val="36"/>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0"/>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F7"/>
    <w:rsid w:val="000155D0"/>
    <w:rsid w:val="00027F8C"/>
    <w:rsid w:val="00054083"/>
    <w:rsid w:val="000667BD"/>
    <w:rsid w:val="000879BB"/>
    <w:rsid w:val="000A7023"/>
    <w:rsid w:val="000B2693"/>
    <w:rsid w:val="000B48CF"/>
    <w:rsid w:val="000C2CE1"/>
    <w:rsid w:val="000D2784"/>
    <w:rsid w:val="000D514A"/>
    <w:rsid w:val="000D5930"/>
    <w:rsid w:val="000E0624"/>
    <w:rsid w:val="000E26AE"/>
    <w:rsid w:val="000F2E03"/>
    <w:rsid w:val="000F68AE"/>
    <w:rsid w:val="0011601E"/>
    <w:rsid w:val="001232C8"/>
    <w:rsid w:val="00127224"/>
    <w:rsid w:val="0012735D"/>
    <w:rsid w:val="00127E97"/>
    <w:rsid w:val="00130B0A"/>
    <w:rsid w:val="00133253"/>
    <w:rsid w:val="001538BC"/>
    <w:rsid w:val="00170BF9"/>
    <w:rsid w:val="001740A7"/>
    <w:rsid w:val="0017597C"/>
    <w:rsid w:val="0019480C"/>
    <w:rsid w:val="001A4465"/>
    <w:rsid w:val="001B3CE0"/>
    <w:rsid w:val="001B6EED"/>
    <w:rsid w:val="001E707B"/>
    <w:rsid w:val="001F12DD"/>
    <w:rsid w:val="001F644B"/>
    <w:rsid w:val="0020134D"/>
    <w:rsid w:val="00212967"/>
    <w:rsid w:val="00213624"/>
    <w:rsid w:val="00214B45"/>
    <w:rsid w:val="00231203"/>
    <w:rsid w:val="002435DF"/>
    <w:rsid w:val="002550EE"/>
    <w:rsid w:val="00261D4C"/>
    <w:rsid w:val="00271B72"/>
    <w:rsid w:val="00284CE9"/>
    <w:rsid w:val="00290872"/>
    <w:rsid w:val="002936DB"/>
    <w:rsid w:val="00294940"/>
    <w:rsid w:val="002B3C19"/>
    <w:rsid w:val="002C18A7"/>
    <w:rsid w:val="002C2C6C"/>
    <w:rsid w:val="002C3206"/>
    <w:rsid w:val="002D1E6F"/>
    <w:rsid w:val="002D24F8"/>
    <w:rsid w:val="002D415C"/>
    <w:rsid w:val="002F171D"/>
    <w:rsid w:val="0030151D"/>
    <w:rsid w:val="003109DA"/>
    <w:rsid w:val="00326FC8"/>
    <w:rsid w:val="00327190"/>
    <w:rsid w:val="00336655"/>
    <w:rsid w:val="003468E1"/>
    <w:rsid w:val="00353E83"/>
    <w:rsid w:val="00362527"/>
    <w:rsid w:val="0036446F"/>
    <w:rsid w:val="003645CE"/>
    <w:rsid w:val="00372B79"/>
    <w:rsid w:val="003804B9"/>
    <w:rsid w:val="00394A80"/>
    <w:rsid w:val="003A3193"/>
    <w:rsid w:val="003A5920"/>
    <w:rsid w:val="003A6E65"/>
    <w:rsid w:val="003C1434"/>
    <w:rsid w:val="003C21F7"/>
    <w:rsid w:val="003E50D5"/>
    <w:rsid w:val="003E5537"/>
    <w:rsid w:val="003E7EE0"/>
    <w:rsid w:val="003F4D33"/>
    <w:rsid w:val="00401BE2"/>
    <w:rsid w:val="004043D5"/>
    <w:rsid w:val="00406912"/>
    <w:rsid w:val="00415765"/>
    <w:rsid w:val="0041700F"/>
    <w:rsid w:val="00420244"/>
    <w:rsid w:val="004232E1"/>
    <w:rsid w:val="004235B3"/>
    <w:rsid w:val="00435914"/>
    <w:rsid w:val="004446AE"/>
    <w:rsid w:val="00453138"/>
    <w:rsid w:val="00484D4C"/>
    <w:rsid w:val="004A4A13"/>
    <w:rsid w:val="004B0C68"/>
    <w:rsid w:val="004C71AE"/>
    <w:rsid w:val="004C7691"/>
    <w:rsid w:val="004E4322"/>
    <w:rsid w:val="00505DFB"/>
    <w:rsid w:val="005137B4"/>
    <w:rsid w:val="00525522"/>
    <w:rsid w:val="005302BE"/>
    <w:rsid w:val="00532A49"/>
    <w:rsid w:val="005345B8"/>
    <w:rsid w:val="00563BA6"/>
    <w:rsid w:val="00567D73"/>
    <w:rsid w:val="0057609F"/>
    <w:rsid w:val="00586B1C"/>
    <w:rsid w:val="005963F4"/>
    <w:rsid w:val="005A659F"/>
    <w:rsid w:val="005C36B5"/>
    <w:rsid w:val="005D526C"/>
    <w:rsid w:val="005D706B"/>
    <w:rsid w:val="005E1D96"/>
    <w:rsid w:val="005E24F4"/>
    <w:rsid w:val="005F7565"/>
    <w:rsid w:val="00607759"/>
    <w:rsid w:val="006152B6"/>
    <w:rsid w:val="00615CE9"/>
    <w:rsid w:val="00620190"/>
    <w:rsid w:val="00625281"/>
    <w:rsid w:val="00630287"/>
    <w:rsid w:val="006359A8"/>
    <w:rsid w:val="00636258"/>
    <w:rsid w:val="00646629"/>
    <w:rsid w:val="006502A0"/>
    <w:rsid w:val="006813D5"/>
    <w:rsid w:val="006A01A4"/>
    <w:rsid w:val="006A067C"/>
    <w:rsid w:val="006A1984"/>
    <w:rsid w:val="006A4B31"/>
    <w:rsid w:val="006C787E"/>
    <w:rsid w:val="006D1826"/>
    <w:rsid w:val="006D4E0D"/>
    <w:rsid w:val="006F528F"/>
    <w:rsid w:val="00716763"/>
    <w:rsid w:val="00717710"/>
    <w:rsid w:val="00727752"/>
    <w:rsid w:val="00735A85"/>
    <w:rsid w:val="007408AD"/>
    <w:rsid w:val="00744771"/>
    <w:rsid w:val="00745F10"/>
    <w:rsid w:val="00746BBB"/>
    <w:rsid w:val="00764ADE"/>
    <w:rsid w:val="00766780"/>
    <w:rsid w:val="00771957"/>
    <w:rsid w:val="007746D7"/>
    <w:rsid w:val="00775753"/>
    <w:rsid w:val="007803D0"/>
    <w:rsid w:val="00785E9C"/>
    <w:rsid w:val="007A0193"/>
    <w:rsid w:val="007A2612"/>
    <w:rsid w:val="007A69AA"/>
    <w:rsid w:val="007B283B"/>
    <w:rsid w:val="007B35EE"/>
    <w:rsid w:val="007C19A1"/>
    <w:rsid w:val="007C4C45"/>
    <w:rsid w:val="007E0884"/>
    <w:rsid w:val="00801C51"/>
    <w:rsid w:val="0081262B"/>
    <w:rsid w:val="0082411D"/>
    <w:rsid w:val="00826DBF"/>
    <w:rsid w:val="00826E1C"/>
    <w:rsid w:val="008320C2"/>
    <w:rsid w:val="00833A2B"/>
    <w:rsid w:val="008369F4"/>
    <w:rsid w:val="00843644"/>
    <w:rsid w:val="00845303"/>
    <w:rsid w:val="00846A67"/>
    <w:rsid w:val="0085405A"/>
    <w:rsid w:val="00855D1F"/>
    <w:rsid w:val="00855F4D"/>
    <w:rsid w:val="008609AE"/>
    <w:rsid w:val="00862149"/>
    <w:rsid w:val="00875382"/>
    <w:rsid w:val="0089173F"/>
    <w:rsid w:val="00895976"/>
    <w:rsid w:val="008971C2"/>
    <w:rsid w:val="008B5F62"/>
    <w:rsid w:val="008C54BD"/>
    <w:rsid w:val="008D3D0D"/>
    <w:rsid w:val="008D410A"/>
    <w:rsid w:val="008E6EFC"/>
    <w:rsid w:val="009309EF"/>
    <w:rsid w:val="00945080"/>
    <w:rsid w:val="00945126"/>
    <w:rsid w:val="00945BCD"/>
    <w:rsid w:val="009523B8"/>
    <w:rsid w:val="009673B3"/>
    <w:rsid w:val="00976770"/>
    <w:rsid w:val="0099058C"/>
    <w:rsid w:val="0099698D"/>
    <w:rsid w:val="009A0CA1"/>
    <w:rsid w:val="009B1222"/>
    <w:rsid w:val="009B3554"/>
    <w:rsid w:val="009C6E63"/>
    <w:rsid w:val="009D23A8"/>
    <w:rsid w:val="009D3088"/>
    <w:rsid w:val="00A046A1"/>
    <w:rsid w:val="00A317AF"/>
    <w:rsid w:val="00A75F5D"/>
    <w:rsid w:val="00AB39E5"/>
    <w:rsid w:val="00AB67C8"/>
    <w:rsid w:val="00AE36AA"/>
    <w:rsid w:val="00B00EB4"/>
    <w:rsid w:val="00B20D1C"/>
    <w:rsid w:val="00B32507"/>
    <w:rsid w:val="00B35819"/>
    <w:rsid w:val="00B36D86"/>
    <w:rsid w:val="00B40C0F"/>
    <w:rsid w:val="00B47D7F"/>
    <w:rsid w:val="00B83ECD"/>
    <w:rsid w:val="00B94F40"/>
    <w:rsid w:val="00BA3C95"/>
    <w:rsid w:val="00BA79AC"/>
    <w:rsid w:val="00BA7A72"/>
    <w:rsid w:val="00BC44E5"/>
    <w:rsid w:val="00BD3AF7"/>
    <w:rsid w:val="00BD6161"/>
    <w:rsid w:val="00BD63C0"/>
    <w:rsid w:val="00BF337D"/>
    <w:rsid w:val="00BF4346"/>
    <w:rsid w:val="00C0613B"/>
    <w:rsid w:val="00C202BF"/>
    <w:rsid w:val="00C43BAC"/>
    <w:rsid w:val="00C5270A"/>
    <w:rsid w:val="00C6031C"/>
    <w:rsid w:val="00C759C8"/>
    <w:rsid w:val="00C76F48"/>
    <w:rsid w:val="00C81758"/>
    <w:rsid w:val="00C8561E"/>
    <w:rsid w:val="00C85AA7"/>
    <w:rsid w:val="00C90170"/>
    <w:rsid w:val="00CA78B0"/>
    <w:rsid w:val="00CC32F5"/>
    <w:rsid w:val="00CD0119"/>
    <w:rsid w:val="00CD3577"/>
    <w:rsid w:val="00CD6F49"/>
    <w:rsid w:val="00CF0D1F"/>
    <w:rsid w:val="00CF7638"/>
    <w:rsid w:val="00D01EC3"/>
    <w:rsid w:val="00D03EE7"/>
    <w:rsid w:val="00D047A5"/>
    <w:rsid w:val="00D0515E"/>
    <w:rsid w:val="00D1290F"/>
    <w:rsid w:val="00D13811"/>
    <w:rsid w:val="00D26EAD"/>
    <w:rsid w:val="00D62363"/>
    <w:rsid w:val="00D656BD"/>
    <w:rsid w:val="00D6670E"/>
    <w:rsid w:val="00D707A0"/>
    <w:rsid w:val="00D909CA"/>
    <w:rsid w:val="00D96AF7"/>
    <w:rsid w:val="00DA1E46"/>
    <w:rsid w:val="00DA7647"/>
    <w:rsid w:val="00DA7707"/>
    <w:rsid w:val="00DB036A"/>
    <w:rsid w:val="00DB717D"/>
    <w:rsid w:val="00DC1A25"/>
    <w:rsid w:val="00DD3222"/>
    <w:rsid w:val="00DF4F76"/>
    <w:rsid w:val="00E05174"/>
    <w:rsid w:val="00E15837"/>
    <w:rsid w:val="00E17138"/>
    <w:rsid w:val="00E17B1C"/>
    <w:rsid w:val="00E327C5"/>
    <w:rsid w:val="00E3323D"/>
    <w:rsid w:val="00E41CB8"/>
    <w:rsid w:val="00E422ED"/>
    <w:rsid w:val="00E44CC9"/>
    <w:rsid w:val="00E56BA2"/>
    <w:rsid w:val="00E575FE"/>
    <w:rsid w:val="00E63543"/>
    <w:rsid w:val="00E8237B"/>
    <w:rsid w:val="00E83D91"/>
    <w:rsid w:val="00E84B31"/>
    <w:rsid w:val="00E87B07"/>
    <w:rsid w:val="00E97EFB"/>
    <w:rsid w:val="00EA2CC4"/>
    <w:rsid w:val="00EB30DD"/>
    <w:rsid w:val="00EC1389"/>
    <w:rsid w:val="00ED5CBE"/>
    <w:rsid w:val="00EF0900"/>
    <w:rsid w:val="00EF7D46"/>
    <w:rsid w:val="00F064A0"/>
    <w:rsid w:val="00F14851"/>
    <w:rsid w:val="00F16A36"/>
    <w:rsid w:val="00F16C8A"/>
    <w:rsid w:val="00F223B8"/>
    <w:rsid w:val="00F2595E"/>
    <w:rsid w:val="00F27FD1"/>
    <w:rsid w:val="00F519CD"/>
    <w:rsid w:val="00F555B5"/>
    <w:rsid w:val="00F55FD8"/>
    <w:rsid w:val="00F72A02"/>
    <w:rsid w:val="00FA1759"/>
    <w:rsid w:val="00FB28E8"/>
    <w:rsid w:val="00FB6B19"/>
    <w:rsid w:val="00FC22A7"/>
    <w:rsid w:val="00FC71BC"/>
    <w:rsid w:val="00FD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EA0D"/>
  <w15:chartTrackingRefBased/>
  <w15:docId w15:val="{2A9CD2A1-4A28-4EAB-8750-71334C61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138"/>
    <w:pPr>
      <w:spacing w:after="200" w:line="276" w:lineRule="auto"/>
    </w:pPr>
  </w:style>
  <w:style w:type="paragraph" w:styleId="5">
    <w:name w:val="heading 5"/>
    <w:basedOn w:val="a"/>
    <w:next w:val="a"/>
    <w:link w:val="50"/>
    <w:uiPriority w:val="9"/>
    <w:unhideWhenUsed/>
    <w:qFormat/>
    <w:rsid w:val="001232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CA bullets Знак"/>
    <w:basedOn w:val="a0"/>
    <w:link w:val="a4"/>
    <w:uiPriority w:val="34"/>
    <w:locked/>
    <w:rsid w:val="00E44CC9"/>
  </w:style>
  <w:style w:type="paragraph" w:styleId="a4">
    <w:name w:val="List Paragraph"/>
    <w:aliases w:val="CA bullets"/>
    <w:basedOn w:val="a"/>
    <w:link w:val="a3"/>
    <w:uiPriority w:val="34"/>
    <w:qFormat/>
    <w:rsid w:val="00E44CC9"/>
    <w:pPr>
      <w:ind w:left="720"/>
      <w:contextualSpacing/>
    </w:pPr>
  </w:style>
  <w:style w:type="character" w:styleId="a5">
    <w:name w:val="Strong"/>
    <w:basedOn w:val="a0"/>
    <w:uiPriority w:val="22"/>
    <w:qFormat/>
    <w:rsid w:val="00E44CC9"/>
    <w:rPr>
      <w:b/>
      <w:bCs/>
    </w:rPr>
  </w:style>
  <w:style w:type="character" w:customStyle="1" w:styleId="xfm08858730">
    <w:name w:val="xfm_08858730"/>
    <w:basedOn w:val="a0"/>
    <w:rsid w:val="003A3193"/>
  </w:style>
  <w:style w:type="paragraph" w:styleId="a6">
    <w:name w:val="header"/>
    <w:basedOn w:val="a"/>
    <w:link w:val="a7"/>
    <w:uiPriority w:val="99"/>
    <w:unhideWhenUsed/>
    <w:rsid w:val="003109D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3109DA"/>
  </w:style>
  <w:style w:type="paragraph" w:styleId="a8">
    <w:name w:val="footer"/>
    <w:basedOn w:val="a"/>
    <w:link w:val="a9"/>
    <w:uiPriority w:val="99"/>
    <w:unhideWhenUsed/>
    <w:rsid w:val="003109D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3109DA"/>
  </w:style>
  <w:style w:type="paragraph" w:styleId="aa">
    <w:name w:val="Normal (Web)"/>
    <w:basedOn w:val="a"/>
    <w:uiPriority w:val="99"/>
    <w:unhideWhenUsed/>
    <w:qFormat/>
    <w:rsid w:val="003109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9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uiPriority w:val="99"/>
    <w:rsid w:val="000A7023"/>
    <w:rPr>
      <w:rFonts w:ascii="Times New Roman" w:hAnsi="Times New Roman" w:cs="Times New Roman"/>
      <w:b/>
      <w:bCs/>
      <w:sz w:val="18"/>
      <w:szCs w:val="18"/>
    </w:rPr>
  </w:style>
  <w:style w:type="paragraph" w:styleId="ac">
    <w:name w:val="Balloon Text"/>
    <w:basedOn w:val="a"/>
    <w:link w:val="ad"/>
    <w:uiPriority w:val="99"/>
    <w:semiHidden/>
    <w:unhideWhenUsed/>
    <w:rsid w:val="00744771"/>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44771"/>
    <w:rPr>
      <w:rFonts w:ascii="Segoe UI" w:hAnsi="Segoe UI" w:cs="Segoe UI"/>
      <w:sz w:val="18"/>
      <w:szCs w:val="18"/>
    </w:rPr>
  </w:style>
  <w:style w:type="character" w:customStyle="1" w:styleId="ae">
    <w:name w:val="Основний текст Знак"/>
    <w:basedOn w:val="a0"/>
    <w:link w:val="af"/>
    <w:rsid w:val="00C8561E"/>
    <w:rPr>
      <w:shd w:val="clear" w:color="auto" w:fill="FFFFFF"/>
    </w:rPr>
  </w:style>
  <w:style w:type="paragraph" w:styleId="af">
    <w:name w:val="Body Text"/>
    <w:basedOn w:val="a"/>
    <w:link w:val="ae"/>
    <w:rsid w:val="00C8561E"/>
    <w:pPr>
      <w:shd w:val="clear" w:color="auto" w:fill="FFFFFF"/>
      <w:spacing w:after="0" w:line="278" w:lineRule="exact"/>
    </w:pPr>
  </w:style>
  <w:style w:type="character" w:customStyle="1" w:styleId="1">
    <w:name w:val="Основний текст Знак1"/>
    <w:basedOn w:val="a0"/>
    <w:uiPriority w:val="99"/>
    <w:semiHidden/>
    <w:rsid w:val="00C8561E"/>
  </w:style>
  <w:style w:type="character" w:customStyle="1" w:styleId="xfm38825370">
    <w:name w:val="xfm_38825370"/>
    <w:basedOn w:val="a0"/>
    <w:rsid w:val="00505DFB"/>
  </w:style>
  <w:style w:type="paragraph" w:styleId="af0">
    <w:name w:val="No Spacing"/>
    <w:uiPriority w:val="1"/>
    <w:qFormat/>
    <w:rsid w:val="007408AD"/>
    <w:pPr>
      <w:spacing w:after="0" w:line="240" w:lineRule="auto"/>
    </w:pPr>
  </w:style>
  <w:style w:type="character" w:customStyle="1" w:styleId="50">
    <w:name w:val="Заголовок 5 Знак"/>
    <w:basedOn w:val="a0"/>
    <w:link w:val="5"/>
    <w:uiPriority w:val="9"/>
    <w:rsid w:val="001232C8"/>
    <w:rPr>
      <w:rFonts w:asciiTheme="majorHAnsi" w:eastAsiaTheme="majorEastAsia" w:hAnsiTheme="majorHAnsi" w:cstheme="majorBidi"/>
      <w:color w:val="2F5496" w:themeColor="accent1" w:themeShade="BF"/>
    </w:rPr>
  </w:style>
  <w:style w:type="paragraph" w:customStyle="1" w:styleId="Standard">
    <w:name w:val="Standard"/>
    <w:rsid w:val="001232C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xfm65045023">
    <w:name w:val="xfm_65045023"/>
    <w:basedOn w:val="a0"/>
    <w:rsid w:val="00127E97"/>
  </w:style>
  <w:style w:type="character" w:customStyle="1" w:styleId="2">
    <w:name w:val="Основной текст (2)_"/>
    <w:link w:val="20"/>
    <w:locked/>
    <w:rsid w:val="009D3088"/>
    <w:rPr>
      <w:sz w:val="26"/>
      <w:szCs w:val="26"/>
      <w:shd w:val="clear" w:color="auto" w:fill="FFFFFF"/>
    </w:rPr>
  </w:style>
  <w:style w:type="paragraph" w:customStyle="1" w:styleId="20">
    <w:name w:val="Основной текст (2)"/>
    <w:basedOn w:val="a"/>
    <w:link w:val="2"/>
    <w:rsid w:val="009D3088"/>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958">
      <w:bodyDiv w:val="1"/>
      <w:marLeft w:val="0"/>
      <w:marRight w:val="0"/>
      <w:marTop w:val="0"/>
      <w:marBottom w:val="0"/>
      <w:divBdr>
        <w:top w:val="none" w:sz="0" w:space="0" w:color="auto"/>
        <w:left w:val="none" w:sz="0" w:space="0" w:color="auto"/>
        <w:bottom w:val="none" w:sz="0" w:space="0" w:color="auto"/>
        <w:right w:val="none" w:sz="0" w:space="0" w:color="auto"/>
      </w:divBdr>
    </w:div>
    <w:div w:id="103963536">
      <w:bodyDiv w:val="1"/>
      <w:marLeft w:val="0"/>
      <w:marRight w:val="0"/>
      <w:marTop w:val="0"/>
      <w:marBottom w:val="0"/>
      <w:divBdr>
        <w:top w:val="none" w:sz="0" w:space="0" w:color="auto"/>
        <w:left w:val="none" w:sz="0" w:space="0" w:color="auto"/>
        <w:bottom w:val="none" w:sz="0" w:space="0" w:color="auto"/>
        <w:right w:val="none" w:sz="0" w:space="0" w:color="auto"/>
      </w:divBdr>
    </w:div>
    <w:div w:id="376471550">
      <w:bodyDiv w:val="1"/>
      <w:marLeft w:val="0"/>
      <w:marRight w:val="0"/>
      <w:marTop w:val="0"/>
      <w:marBottom w:val="0"/>
      <w:divBdr>
        <w:top w:val="none" w:sz="0" w:space="0" w:color="auto"/>
        <w:left w:val="none" w:sz="0" w:space="0" w:color="auto"/>
        <w:bottom w:val="none" w:sz="0" w:space="0" w:color="auto"/>
        <w:right w:val="none" w:sz="0" w:space="0" w:color="auto"/>
      </w:divBdr>
    </w:div>
    <w:div w:id="596210622">
      <w:bodyDiv w:val="1"/>
      <w:marLeft w:val="0"/>
      <w:marRight w:val="0"/>
      <w:marTop w:val="0"/>
      <w:marBottom w:val="0"/>
      <w:divBdr>
        <w:top w:val="none" w:sz="0" w:space="0" w:color="auto"/>
        <w:left w:val="none" w:sz="0" w:space="0" w:color="auto"/>
        <w:bottom w:val="none" w:sz="0" w:space="0" w:color="auto"/>
        <w:right w:val="none" w:sz="0" w:space="0" w:color="auto"/>
      </w:divBdr>
    </w:div>
    <w:div w:id="753816817">
      <w:bodyDiv w:val="1"/>
      <w:marLeft w:val="0"/>
      <w:marRight w:val="0"/>
      <w:marTop w:val="0"/>
      <w:marBottom w:val="0"/>
      <w:divBdr>
        <w:top w:val="none" w:sz="0" w:space="0" w:color="auto"/>
        <w:left w:val="none" w:sz="0" w:space="0" w:color="auto"/>
        <w:bottom w:val="none" w:sz="0" w:space="0" w:color="auto"/>
        <w:right w:val="none" w:sz="0" w:space="0" w:color="auto"/>
      </w:divBdr>
    </w:div>
    <w:div w:id="1090590451">
      <w:bodyDiv w:val="1"/>
      <w:marLeft w:val="0"/>
      <w:marRight w:val="0"/>
      <w:marTop w:val="0"/>
      <w:marBottom w:val="0"/>
      <w:divBdr>
        <w:top w:val="none" w:sz="0" w:space="0" w:color="auto"/>
        <w:left w:val="none" w:sz="0" w:space="0" w:color="auto"/>
        <w:bottom w:val="none" w:sz="0" w:space="0" w:color="auto"/>
        <w:right w:val="none" w:sz="0" w:space="0" w:color="auto"/>
      </w:divBdr>
    </w:div>
    <w:div w:id="1249384223">
      <w:bodyDiv w:val="1"/>
      <w:marLeft w:val="0"/>
      <w:marRight w:val="0"/>
      <w:marTop w:val="0"/>
      <w:marBottom w:val="0"/>
      <w:divBdr>
        <w:top w:val="none" w:sz="0" w:space="0" w:color="auto"/>
        <w:left w:val="none" w:sz="0" w:space="0" w:color="auto"/>
        <w:bottom w:val="none" w:sz="0" w:space="0" w:color="auto"/>
        <w:right w:val="none" w:sz="0" w:space="0" w:color="auto"/>
      </w:divBdr>
    </w:div>
    <w:div w:id="1470323820">
      <w:bodyDiv w:val="1"/>
      <w:marLeft w:val="0"/>
      <w:marRight w:val="0"/>
      <w:marTop w:val="0"/>
      <w:marBottom w:val="0"/>
      <w:divBdr>
        <w:top w:val="none" w:sz="0" w:space="0" w:color="auto"/>
        <w:left w:val="none" w:sz="0" w:space="0" w:color="auto"/>
        <w:bottom w:val="none" w:sz="0" w:space="0" w:color="auto"/>
        <w:right w:val="none" w:sz="0" w:space="0" w:color="auto"/>
      </w:divBdr>
    </w:div>
    <w:div w:id="1528257978">
      <w:bodyDiv w:val="1"/>
      <w:marLeft w:val="0"/>
      <w:marRight w:val="0"/>
      <w:marTop w:val="0"/>
      <w:marBottom w:val="0"/>
      <w:divBdr>
        <w:top w:val="none" w:sz="0" w:space="0" w:color="auto"/>
        <w:left w:val="none" w:sz="0" w:space="0" w:color="auto"/>
        <w:bottom w:val="none" w:sz="0" w:space="0" w:color="auto"/>
        <w:right w:val="none" w:sz="0" w:space="0" w:color="auto"/>
      </w:divBdr>
    </w:div>
    <w:div w:id="1778333487">
      <w:bodyDiv w:val="1"/>
      <w:marLeft w:val="0"/>
      <w:marRight w:val="0"/>
      <w:marTop w:val="0"/>
      <w:marBottom w:val="0"/>
      <w:divBdr>
        <w:top w:val="none" w:sz="0" w:space="0" w:color="auto"/>
        <w:left w:val="none" w:sz="0" w:space="0" w:color="auto"/>
        <w:bottom w:val="none" w:sz="0" w:space="0" w:color="auto"/>
        <w:right w:val="none" w:sz="0" w:space="0" w:color="auto"/>
      </w:divBdr>
    </w:div>
    <w:div w:id="1783920775">
      <w:bodyDiv w:val="1"/>
      <w:marLeft w:val="0"/>
      <w:marRight w:val="0"/>
      <w:marTop w:val="0"/>
      <w:marBottom w:val="0"/>
      <w:divBdr>
        <w:top w:val="none" w:sz="0" w:space="0" w:color="auto"/>
        <w:left w:val="none" w:sz="0" w:space="0" w:color="auto"/>
        <w:bottom w:val="none" w:sz="0" w:space="0" w:color="auto"/>
        <w:right w:val="none" w:sz="0" w:space="0" w:color="auto"/>
      </w:divBdr>
    </w:div>
    <w:div w:id="1876693625">
      <w:bodyDiv w:val="1"/>
      <w:marLeft w:val="0"/>
      <w:marRight w:val="0"/>
      <w:marTop w:val="0"/>
      <w:marBottom w:val="0"/>
      <w:divBdr>
        <w:top w:val="none" w:sz="0" w:space="0" w:color="auto"/>
        <w:left w:val="none" w:sz="0" w:space="0" w:color="auto"/>
        <w:bottom w:val="none" w:sz="0" w:space="0" w:color="auto"/>
        <w:right w:val="none" w:sz="0" w:space="0" w:color="auto"/>
      </w:divBdr>
    </w:div>
    <w:div w:id="1883514992">
      <w:bodyDiv w:val="1"/>
      <w:marLeft w:val="0"/>
      <w:marRight w:val="0"/>
      <w:marTop w:val="0"/>
      <w:marBottom w:val="0"/>
      <w:divBdr>
        <w:top w:val="none" w:sz="0" w:space="0" w:color="auto"/>
        <w:left w:val="none" w:sz="0" w:space="0" w:color="auto"/>
        <w:bottom w:val="none" w:sz="0" w:space="0" w:color="auto"/>
        <w:right w:val="none" w:sz="0" w:space="0" w:color="auto"/>
      </w:divBdr>
    </w:div>
    <w:div w:id="1979600988">
      <w:bodyDiv w:val="1"/>
      <w:marLeft w:val="0"/>
      <w:marRight w:val="0"/>
      <w:marTop w:val="0"/>
      <w:marBottom w:val="0"/>
      <w:divBdr>
        <w:top w:val="none" w:sz="0" w:space="0" w:color="auto"/>
        <w:left w:val="none" w:sz="0" w:space="0" w:color="auto"/>
        <w:bottom w:val="none" w:sz="0" w:space="0" w:color="auto"/>
        <w:right w:val="none" w:sz="0" w:space="0" w:color="auto"/>
      </w:divBdr>
    </w:div>
    <w:div w:id="1982267974">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TotalTime>
  <Pages>1</Pages>
  <Words>1866</Words>
  <Characters>1064</Characters>
  <Application>Microsoft Office Word</Application>
  <DocSecurity>0</DocSecurity>
  <Lines>8</Lines>
  <Paragraphs>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Ilya-408</cp:lastModifiedBy>
  <cp:revision>208</cp:revision>
  <cp:lastPrinted>2025-10-16T05:27:00Z</cp:lastPrinted>
  <dcterms:created xsi:type="dcterms:W3CDTF">2023-12-25T05:34:00Z</dcterms:created>
  <dcterms:modified xsi:type="dcterms:W3CDTF">2025-11-07T07:29:00Z</dcterms:modified>
</cp:coreProperties>
</file>