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764" w14:textId="0CE71640" w:rsidR="00A4692D" w:rsidRPr="00203B14" w:rsidRDefault="00A4692D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530F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3850C6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="008C530F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D8188D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F60CD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="0055366D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="00D8188D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8C530F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1C150A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01BB65DB" w14:textId="5CD4300D" w:rsidR="00A00A43" w:rsidRPr="00203B14" w:rsidRDefault="00A00A43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75352E">
        <w:rPr>
          <w:rFonts w:ascii="Times New Roman" w:hAnsi="Times New Roman" w:cs="Times New Roman"/>
          <w:b/>
          <w:sz w:val="32"/>
          <w:szCs w:val="32"/>
          <w:lang w:val="uk-UA"/>
        </w:rPr>
        <w:t>100</w:t>
      </w:r>
    </w:p>
    <w:p w14:paraId="0D3F4540" w14:textId="408D8DE1" w:rsidR="00A00A43" w:rsidRPr="00203B14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3850C6" w:rsidRPr="00203B1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024057" w:rsidRPr="00203B14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111579" w:rsidRPr="00203B14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3850C6" w:rsidRPr="00203B1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024057" w:rsidRPr="00203B1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111579" w:rsidRPr="00203B14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F504EB1" w14:textId="77777777" w:rsidR="00A00A43" w:rsidRPr="00203B14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562F8" w14:textId="6703153F" w:rsidR="00A4692D" w:rsidRPr="00203B14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</w:t>
      </w:r>
      <w:r w:rsidR="00883F90">
        <w:rPr>
          <w:rFonts w:ascii="Times New Roman" w:hAnsi="Times New Roman" w:cs="Times New Roman"/>
          <w:sz w:val="24"/>
          <w:szCs w:val="24"/>
          <w:lang w:val="uk-UA"/>
        </w:rPr>
        <w:t>Укриття будівлі виконкому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5299A9" w14:textId="02245A7C" w:rsidR="00A4692D" w:rsidRPr="00203B14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4021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024057" w:rsidRPr="00883F9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883F90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024057" w:rsidRPr="00883F9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883F90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024057" w:rsidRPr="00883F90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6F7EEE32" w14:textId="77777777" w:rsidR="00A00A43" w:rsidRPr="00203B14" w:rsidRDefault="00A00A43" w:rsidP="00A54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203B1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2047EE34" w14:textId="77777777" w:rsidR="002F677A" w:rsidRPr="00203B14" w:rsidRDefault="002F677A" w:rsidP="002F677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 – Кобельницький Андрій Миколайович;</w:t>
      </w:r>
    </w:p>
    <w:p w14:paraId="0DC4C238" w14:textId="07FC8262" w:rsidR="00024057" w:rsidRPr="00203B14" w:rsidRDefault="00024057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секретар комісії - </w:t>
      </w:r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Капанишина Галина Сергіївна;</w:t>
      </w:r>
    </w:p>
    <w:p w14:paraId="151B8562" w14:textId="4E9DC805" w:rsidR="00883F90" w:rsidRDefault="008F59FF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211505468"/>
      <w:bookmarkStart w:id="1" w:name="_Hlk210123003"/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</w:t>
      </w:r>
      <w:bookmarkEnd w:id="0"/>
      <w:r w:rsidR="000F20C8" w:rsidRPr="00203B14">
        <w:rPr>
          <w:rFonts w:ascii="Times New Roman" w:hAnsi="Times New Roman" w:cs="Times New Roman"/>
          <w:sz w:val="24"/>
          <w:szCs w:val="24"/>
          <w:lang w:val="uk-UA"/>
        </w:rPr>
        <w:t>Довгань Олексій Олександрович</w:t>
      </w:r>
      <w:r w:rsidR="006B1E4D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20C8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677A" w:rsidRPr="00203B14">
        <w:rPr>
          <w:rFonts w:ascii="Times New Roman" w:hAnsi="Times New Roman" w:cs="Times New Roman"/>
          <w:sz w:val="24"/>
          <w:szCs w:val="24"/>
          <w:lang w:val="uk-UA"/>
        </w:rPr>
        <w:t>Львутін Тимофій Сергійович,</w:t>
      </w:r>
    </w:p>
    <w:p w14:paraId="7901C90B" w14:textId="393202AF" w:rsidR="0075352E" w:rsidRDefault="00883F90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bookmarkEnd w:id="1"/>
      <w:r w:rsidR="00024057" w:rsidRPr="00203B14">
        <w:rPr>
          <w:rFonts w:ascii="Times New Roman" w:hAnsi="Times New Roman" w:cs="Times New Roman"/>
          <w:sz w:val="24"/>
          <w:szCs w:val="24"/>
          <w:lang w:val="uk-UA"/>
        </w:rPr>
        <w:t>Левченко Андрій Геннадійович</w:t>
      </w:r>
    </w:p>
    <w:p w14:paraId="7C1ADFC7" w14:textId="31007128" w:rsidR="008F59FF" w:rsidRPr="00203B14" w:rsidRDefault="00AF60CD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  <w:r w:rsidR="009B0C40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0F20C8"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BA55D5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8F59FF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</w:t>
      </w:r>
      <w:r w:rsidR="008F59FF" w:rsidRPr="00203B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9FF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</w:p>
    <w:p w14:paraId="5EED0AE0" w14:textId="6150C930" w:rsidR="00883F90" w:rsidRPr="00203B14" w:rsidRDefault="008F59FF" w:rsidP="00883F9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>Відсутн</w:t>
      </w:r>
      <w:r w:rsidR="00883F9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0E35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3F90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 - Венгріна Олена Петрівна; </w:t>
      </w:r>
    </w:p>
    <w:p w14:paraId="41B6E502" w14:textId="265AC553" w:rsidR="009B0C40" w:rsidRPr="00203B14" w:rsidRDefault="00883F90" w:rsidP="00B75A35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члени комісії: Жуха Леонід Іванович, </w:t>
      </w:r>
      <w:r w:rsidR="0075352E" w:rsidRPr="00203B14">
        <w:rPr>
          <w:rFonts w:ascii="Times New Roman" w:hAnsi="Times New Roman" w:cs="Times New Roman"/>
          <w:sz w:val="24"/>
          <w:szCs w:val="24"/>
          <w:lang w:val="uk-UA"/>
        </w:rPr>
        <w:t>Живилко Наталя Олександрівна</w:t>
      </w:r>
    </w:p>
    <w:p w14:paraId="2274B487" w14:textId="55597C98" w:rsidR="006B1E4D" w:rsidRPr="00203B14" w:rsidRDefault="009B0C40" w:rsidP="000F20C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54FFE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1905B5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CE93C43" w14:textId="7F863D6A" w:rsidR="00A00A43" w:rsidRPr="00203B14" w:rsidRDefault="00A00A43" w:rsidP="00A5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>На засіданн</w:t>
      </w:r>
      <w:r w:rsidR="00B00E35" w:rsidRPr="00203B14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F60CD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</w:t>
      </w:r>
      <w:r w:rsidR="00AF60CD"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також </w:t>
      </w:r>
      <w:r w:rsidR="00B00E35" w:rsidRPr="00203B14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  <w:r w:rsidRPr="00203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0C599B58" w14:textId="77F9D55B" w:rsidR="00024057" w:rsidRPr="00203B14" w:rsidRDefault="00524763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  <w:r w:rsidR="00024057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B212F31" w14:textId="79B0BD43" w:rsidR="00F1779E" w:rsidRPr="00203B14" w:rsidRDefault="00F1779E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</w:t>
      </w:r>
      <w:r w:rsidR="000F20C8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r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</w:t>
      </w:r>
    </w:p>
    <w:p w14:paraId="558FDE12" w14:textId="3FB228AE" w:rsidR="003850C6" w:rsidRPr="00203B14" w:rsidRDefault="00883F90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Сурнін І.</w:t>
      </w:r>
      <w:r w:rsidR="003850C6" w:rsidRPr="00203B14"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 міського голови</w:t>
      </w:r>
    </w:p>
    <w:p w14:paraId="0B4746B0" w14:textId="39124CF8" w:rsidR="003850C6" w:rsidRPr="00203B14" w:rsidRDefault="003850C6" w:rsidP="00385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>Яковенко О.–  начальник фінансового управління</w:t>
      </w:r>
    </w:p>
    <w:p w14:paraId="6F14E21D" w14:textId="12D34434" w:rsidR="00024057" w:rsidRDefault="00024057" w:rsidP="000240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03B14">
        <w:rPr>
          <w:rFonts w:ascii="Times New Roman" w:hAnsi="Times New Roman" w:cs="Times New Roman"/>
          <w:sz w:val="24"/>
          <w:szCs w:val="24"/>
          <w:lang w:val="uk-UA"/>
        </w:rPr>
        <w:t>Варижук І. – начальник організаційного відділу</w:t>
      </w:r>
    </w:p>
    <w:p w14:paraId="4DEC4C24" w14:textId="7D31E554" w:rsidR="002F75F4" w:rsidRDefault="002F75F4" w:rsidP="000240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9518651" w14:textId="77777777" w:rsidR="002F75F4" w:rsidRPr="00615B2E" w:rsidRDefault="002F75F4" w:rsidP="002F75F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479ACF9B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початок роботи комісії: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191B42A8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167709745"/>
      <w:bookmarkStart w:id="3" w:name="_Hlk211507141"/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2"/>
    <w:p w14:paraId="45D8D63C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2A9FA646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4" w:name="_Hlk205464359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4"/>
    <w:p w14:paraId="49BA832D" w14:textId="26A92127" w:rsidR="002F75F4" w:rsidRPr="00615B2E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13473496" w14:textId="77777777" w:rsidR="002F75F4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7E37C910" w14:textId="451B80D5" w:rsidR="002F75F4" w:rsidRPr="00203B14" w:rsidRDefault="002F75F4" w:rsidP="002F75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</w:t>
      </w:r>
      <w:bookmarkEnd w:id="3"/>
    </w:p>
    <w:p w14:paraId="1EFE8599" w14:textId="77777777" w:rsidR="00883F90" w:rsidRDefault="00883F90" w:rsidP="00203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3BBCAF8C" w14:textId="30CF6265" w:rsidR="00024057" w:rsidRDefault="00203B14" w:rsidP="00203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03B14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Порядок денний:</w:t>
      </w:r>
    </w:p>
    <w:p w14:paraId="131CF0D7" w14:textId="77777777" w:rsidR="0075352E" w:rsidRPr="00203B14" w:rsidRDefault="0075352E" w:rsidP="00203B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tbl>
      <w:tblPr>
        <w:tblStyle w:val="a5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385"/>
      </w:tblGrid>
      <w:tr w:rsidR="00203B14" w:rsidRPr="00203B14" w14:paraId="321798B3" w14:textId="77777777" w:rsidTr="0075352E">
        <w:tc>
          <w:tcPr>
            <w:tcW w:w="284" w:type="dxa"/>
          </w:tcPr>
          <w:p w14:paraId="636FEFDD" w14:textId="77777777" w:rsidR="00203B14" w:rsidRDefault="0075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14:paraId="594E49BB" w14:textId="77777777" w:rsidR="002F677A" w:rsidRDefault="002F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65B281" w14:textId="77777777" w:rsidR="002F677A" w:rsidRDefault="002F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30B232" w14:textId="77777777" w:rsidR="002F677A" w:rsidRDefault="002F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D2A7E6" w14:textId="77777777" w:rsidR="002F677A" w:rsidRDefault="002F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8D53B5" w14:textId="77777777" w:rsidR="002F677A" w:rsidRDefault="002F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250636" w14:textId="5E1002A9" w:rsidR="002F677A" w:rsidRPr="00203B14" w:rsidRDefault="002F6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9497" w:type="dxa"/>
          </w:tcPr>
          <w:p w14:paraId="5EC43CB0" w14:textId="530496B6" w:rsidR="0075352E" w:rsidRPr="00203B14" w:rsidRDefault="0075352E" w:rsidP="0075352E">
            <w:pPr>
              <w:spacing w:after="0" w:line="240" w:lineRule="auto"/>
              <w:jc w:val="both"/>
              <w:rPr>
                <w:lang w:val="uk-UA"/>
              </w:rPr>
            </w:pPr>
            <w:r w:rsidRPr="00203B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</w:t>
            </w:r>
            <w:r w:rsidR="002F677A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(доопрацьований).</w:t>
            </w:r>
          </w:p>
          <w:p w14:paraId="74390DA0" w14:textId="77777777" w:rsidR="00203B14" w:rsidRDefault="0075352E" w:rsidP="007535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B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Яковенко О</w:t>
            </w:r>
            <w:r w:rsidR="002F6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  <w:p w14:paraId="06677682" w14:textId="77777777" w:rsidR="002F677A" w:rsidRDefault="002F677A" w:rsidP="007535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336B5D0" w14:textId="2AE368E5" w:rsidR="002F677A" w:rsidRPr="00203B14" w:rsidRDefault="002F677A" w:rsidP="002F677A">
            <w:pPr>
              <w:spacing w:after="0" w:line="240" w:lineRule="auto"/>
              <w:jc w:val="both"/>
              <w:rPr>
                <w:lang w:val="uk-UA"/>
              </w:rPr>
            </w:pPr>
            <w:r w:rsidRPr="00203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203B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203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203B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(доопрацьований).</w:t>
            </w:r>
          </w:p>
          <w:p w14:paraId="72852328" w14:textId="44E9DE61" w:rsidR="002F677A" w:rsidRPr="00203B14" w:rsidRDefault="002F677A" w:rsidP="002F6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B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Яковенко О.</w:t>
            </w:r>
          </w:p>
        </w:tc>
      </w:tr>
      <w:tr w:rsidR="00203B14" w:rsidRPr="00203B14" w14:paraId="677F0CC5" w14:textId="77777777" w:rsidTr="0075352E">
        <w:tc>
          <w:tcPr>
            <w:tcW w:w="284" w:type="dxa"/>
          </w:tcPr>
          <w:p w14:paraId="4E49CE9D" w14:textId="2916E424" w:rsidR="00203B14" w:rsidRPr="00203B14" w:rsidRDefault="00203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</w:tcPr>
          <w:p w14:paraId="03C24BA8" w14:textId="67916CCA" w:rsidR="00203B14" w:rsidRPr="00203B14" w:rsidRDefault="00203B14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6BAC8C" w14:textId="77777777" w:rsidR="002F75F4" w:rsidRDefault="002F677A" w:rsidP="002F7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ab/>
      </w:r>
      <w:r w:rsidR="002F75F4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</w:t>
      </w:r>
      <w:r w:rsidR="002F75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в цілому </w:t>
      </w:r>
      <w:r w:rsidR="002F75F4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 w:rsidR="002F75F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F75F4"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питань: </w:t>
      </w:r>
    </w:p>
    <w:p w14:paraId="01C7276B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503FDBF5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CE626AA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 А. – за</w:t>
      </w:r>
    </w:p>
    <w:p w14:paraId="64661E5F" w14:textId="77777777" w:rsidR="002F75F4" w:rsidRPr="00615B2E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3CA821D1" w14:textId="7060FF31" w:rsidR="002F75F4" w:rsidRPr="00615B2E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192619B5" w14:textId="77777777" w:rsidR="002F75F4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 Т. – за</w:t>
      </w:r>
    </w:p>
    <w:p w14:paraId="65B4F2DE" w14:textId="03C995B4" w:rsidR="002F75F4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</w:t>
      </w:r>
    </w:p>
    <w:p w14:paraId="6780C2B3" w14:textId="77777777" w:rsidR="002F75F4" w:rsidRDefault="002F75F4" w:rsidP="002F75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2F75F4" w:rsidRPr="00615B2E" w14:paraId="46CF4C82" w14:textId="77777777" w:rsidTr="00A311BD">
        <w:tc>
          <w:tcPr>
            <w:tcW w:w="1702" w:type="dxa"/>
          </w:tcPr>
          <w:p w14:paraId="546BB89F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5" w:name="_Hlk213679539"/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1.</w:t>
            </w:r>
          </w:p>
        </w:tc>
        <w:tc>
          <w:tcPr>
            <w:tcW w:w="8783" w:type="dxa"/>
          </w:tcPr>
          <w:p w14:paraId="71997478" w14:textId="77777777" w:rsidR="002F75F4" w:rsidRPr="00203B14" w:rsidRDefault="002F75F4" w:rsidP="002F75F4">
            <w:pPr>
              <w:spacing w:after="0" w:line="240" w:lineRule="auto"/>
              <w:jc w:val="both"/>
              <w:rPr>
                <w:lang w:val="uk-UA"/>
              </w:rPr>
            </w:pPr>
            <w:r w:rsidRPr="00203B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(доопрацьований).</w:t>
            </w:r>
          </w:p>
          <w:p w14:paraId="006238B1" w14:textId="76F385AF" w:rsidR="002F75F4" w:rsidRPr="00615B2E" w:rsidRDefault="002F75F4" w:rsidP="00A311BD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53258689" w14:textId="332FF7D6" w:rsidR="002F75F4" w:rsidRPr="00615B2E" w:rsidRDefault="002F75F4" w:rsidP="00A311BD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Кобельницький А.</w:t>
            </w:r>
          </w:p>
          <w:p w14:paraId="61A7245D" w14:textId="262F349C" w:rsidR="002F75F4" w:rsidRPr="002F75F4" w:rsidRDefault="002F75F4" w:rsidP="002F75F4">
            <w:pPr>
              <w:spacing w:after="0" w:line="240" w:lineRule="auto"/>
              <w:jc w:val="both"/>
              <w:rPr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доопрацьований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Pr="00203B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642AEFE8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5E42753D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36989CD2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17C50134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7BCBE45B" w14:textId="2D95063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5804674D" w14:textId="77777777" w:rsidR="002F75F4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6CDD80D6" w14:textId="5B40E879" w:rsidR="002F75F4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за</w:t>
            </w:r>
          </w:p>
          <w:p w14:paraId="3BFBD2B5" w14:textId="08A475C6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bookmarkEnd w:id="5"/>
      <w:tr w:rsidR="002F75F4" w:rsidRPr="00615B2E" w14:paraId="2ADFFBD3" w14:textId="77777777" w:rsidTr="00A311BD">
        <w:tc>
          <w:tcPr>
            <w:tcW w:w="1702" w:type="dxa"/>
          </w:tcPr>
          <w:p w14:paraId="13B7D0BB" w14:textId="4A69985A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783" w:type="dxa"/>
          </w:tcPr>
          <w:p w14:paraId="4DA14DCC" w14:textId="77777777" w:rsidR="00DE0559" w:rsidRPr="00203B14" w:rsidRDefault="00DE0559" w:rsidP="00DE0559">
            <w:pPr>
              <w:spacing w:after="0" w:line="240" w:lineRule="auto"/>
              <w:jc w:val="both"/>
              <w:rPr>
                <w:lang w:val="uk-UA"/>
              </w:rPr>
            </w:pPr>
            <w:r w:rsidRPr="00203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203B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203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203B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(доопрацьований).</w:t>
            </w:r>
          </w:p>
          <w:p w14:paraId="671FF1B5" w14:textId="77777777" w:rsidR="002F75F4" w:rsidRPr="00615B2E" w:rsidRDefault="002F75F4" w:rsidP="00A311BD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4F889953" w14:textId="77777777" w:rsidR="002F75F4" w:rsidRPr="00615B2E" w:rsidRDefault="002F75F4" w:rsidP="00A311BD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Кобельницький А.</w:t>
            </w:r>
          </w:p>
          <w:p w14:paraId="466EE68F" w14:textId="6CF0729C" w:rsidR="002F75F4" w:rsidRPr="002F75F4" w:rsidRDefault="002F75F4" w:rsidP="00A311BD">
            <w:pPr>
              <w:spacing w:after="0" w:line="240" w:lineRule="auto"/>
              <w:jc w:val="both"/>
              <w:rPr>
                <w:lang w:val="uk-UA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ВИРІШИЛИ: 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міській раді включити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доопрацьований 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 рішення «</w:t>
            </w:r>
            <w:r w:rsidR="00DE0559" w:rsidRPr="00203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="00DE0559" w:rsidRPr="00203B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="00DE0559" w:rsidRPr="00203B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="00DE0559" w:rsidRPr="00203B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до порядку денного сесії ради та затвердити (прийняти) даний  проєкт рішення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278FDAE3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голосування: за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54CCEF42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5503AB0A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 А. – за</w:t>
            </w:r>
          </w:p>
          <w:p w14:paraId="08C58656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1CBF53B5" w14:textId="77777777" w:rsidR="002F75F4" w:rsidRPr="00615B2E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72FAFEA6" w14:textId="77777777" w:rsidR="002F75F4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 Т. – за</w:t>
            </w:r>
          </w:p>
          <w:p w14:paraId="52936B6E" w14:textId="77777777" w:rsidR="002F75F4" w:rsidRDefault="002F75F4" w:rsidP="00A311B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за</w:t>
            </w:r>
          </w:p>
          <w:p w14:paraId="2208137A" w14:textId="5321CBC7" w:rsidR="00DE0559" w:rsidRPr="00615B2E" w:rsidRDefault="00DE0559" w:rsidP="00A311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50586C3" w14:textId="1AE5EE30" w:rsidR="00DE0559" w:rsidRDefault="00DE0559" w:rsidP="00DE0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</w:t>
      </w:r>
      <w:r w:rsidR="00A8526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Заступник голови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комісії</w:t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 w:rsidRPr="00F5144A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Андрій КОБЕЛЬНИЦЬКИЙ </w:t>
      </w:r>
    </w:p>
    <w:p w14:paraId="500FD8F4" w14:textId="77777777" w:rsidR="00DE0559" w:rsidRDefault="00DE0559" w:rsidP="00DE0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2FAFC" w14:textId="77777777" w:rsidR="00DE0559" w:rsidRDefault="00DE0559" w:rsidP="00DE0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35012" w14:textId="48F7900B" w:rsidR="00DE0559" w:rsidRPr="00392068" w:rsidRDefault="00DE0559" w:rsidP="00DE0559">
      <w:pPr>
        <w:tabs>
          <w:tab w:val="left" w:pos="0"/>
          <w:tab w:val="left" w:pos="993"/>
          <w:tab w:val="left" w:pos="4820"/>
        </w:tabs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</w:t>
      </w:r>
      <w:r w:rsidRPr="007707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Секретар комісії</w:t>
      </w:r>
      <w:r w:rsidRPr="007707F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Галина КАПАНИШИНА</w:t>
      </w:r>
    </w:p>
    <w:p w14:paraId="7D1D7EC3" w14:textId="69D61EBD" w:rsidR="00203B14" w:rsidRPr="00203B14" w:rsidRDefault="00203B14" w:rsidP="002F677A">
      <w:pPr>
        <w:tabs>
          <w:tab w:val="left" w:pos="1044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sectPr w:rsidR="00203B14" w:rsidRPr="00203B14" w:rsidSect="008F59F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CF6B" w14:textId="77777777" w:rsidR="000430C7" w:rsidRDefault="000430C7" w:rsidP="002614AA">
      <w:pPr>
        <w:spacing w:after="0" w:line="240" w:lineRule="auto"/>
      </w:pPr>
      <w:r>
        <w:separator/>
      </w:r>
    </w:p>
  </w:endnote>
  <w:endnote w:type="continuationSeparator" w:id="0">
    <w:p w14:paraId="09622EF7" w14:textId="77777777" w:rsidR="000430C7" w:rsidRDefault="000430C7" w:rsidP="002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74" w14:textId="77777777" w:rsidR="000430C7" w:rsidRDefault="000430C7" w:rsidP="002614AA">
      <w:pPr>
        <w:spacing w:after="0" w:line="240" w:lineRule="auto"/>
      </w:pPr>
      <w:r>
        <w:separator/>
      </w:r>
    </w:p>
  </w:footnote>
  <w:footnote w:type="continuationSeparator" w:id="0">
    <w:p w14:paraId="0EB2AFEE" w14:textId="77777777" w:rsidR="000430C7" w:rsidRDefault="000430C7" w:rsidP="002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4832"/>
      <w:docPartObj>
        <w:docPartGallery w:val="Page Numbers (Top of Page)"/>
        <w:docPartUnique/>
      </w:docPartObj>
    </w:sdtPr>
    <w:sdtEndPr/>
    <w:sdtContent>
      <w:p w14:paraId="1C8791BD" w14:textId="3F7CE7CC" w:rsidR="002614AA" w:rsidRDefault="00261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D54202" w14:textId="77777777" w:rsidR="002614AA" w:rsidRDefault="00261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BC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3B4"/>
    <w:multiLevelType w:val="hybridMultilevel"/>
    <w:tmpl w:val="8392222C"/>
    <w:lvl w:ilvl="0" w:tplc="85E047B6">
      <w:numFmt w:val="bullet"/>
      <w:lvlText w:val="-"/>
      <w:lvlJc w:val="left"/>
      <w:pPr>
        <w:ind w:left="8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B15466E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3E7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7DD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754B"/>
    <w:multiLevelType w:val="hybridMultilevel"/>
    <w:tmpl w:val="F4AC0240"/>
    <w:lvl w:ilvl="0" w:tplc="D7AA113E">
      <w:numFmt w:val="bullet"/>
      <w:lvlText w:val="-"/>
      <w:lvlJc w:val="left"/>
      <w:pPr>
        <w:ind w:left="5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2C7E080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97FA6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77621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2094B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2474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64F0D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256CA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217A56"/>
    <w:multiLevelType w:val="hybridMultilevel"/>
    <w:tmpl w:val="18249E5E"/>
    <w:lvl w:ilvl="0" w:tplc="3856A4CE">
      <w:numFmt w:val="bullet"/>
      <w:lvlText w:val="-"/>
      <w:lvlJc w:val="left"/>
      <w:pPr>
        <w:ind w:left="8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8" w15:restartNumberingAfterBreak="0">
    <w:nsid w:val="70B0508E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097D"/>
    <w:multiLevelType w:val="hybridMultilevel"/>
    <w:tmpl w:val="0AF2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7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15"/>
  </w:num>
  <w:num w:numId="10">
    <w:abstractNumId w:val="16"/>
  </w:num>
  <w:num w:numId="11">
    <w:abstractNumId w:val="20"/>
  </w:num>
  <w:num w:numId="12">
    <w:abstractNumId w:val="11"/>
  </w:num>
  <w:num w:numId="13">
    <w:abstractNumId w:val="6"/>
  </w:num>
  <w:num w:numId="14">
    <w:abstractNumId w:val="18"/>
  </w:num>
  <w:num w:numId="15">
    <w:abstractNumId w:val="3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3"/>
    <w:rsid w:val="00006FCB"/>
    <w:rsid w:val="00007FE3"/>
    <w:rsid w:val="00024057"/>
    <w:rsid w:val="000430C7"/>
    <w:rsid w:val="00085019"/>
    <w:rsid w:val="00094928"/>
    <w:rsid w:val="000C107F"/>
    <w:rsid w:val="000C141B"/>
    <w:rsid w:val="000D313E"/>
    <w:rsid w:val="000E2CF5"/>
    <w:rsid w:val="000F20C8"/>
    <w:rsid w:val="00111579"/>
    <w:rsid w:val="001124C7"/>
    <w:rsid w:val="00117FD3"/>
    <w:rsid w:val="00172F1B"/>
    <w:rsid w:val="0018525A"/>
    <w:rsid w:val="001905B5"/>
    <w:rsid w:val="001978A3"/>
    <w:rsid w:val="001A51C1"/>
    <w:rsid w:val="001B1CEE"/>
    <w:rsid w:val="001B6C8A"/>
    <w:rsid w:val="001C150A"/>
    <w:rsid w:val="001C7C2E"/>
    <w:rsid w:val="001E5F59"/>
    <w:rsid w:val="001F3062"/>
    <w:rsid w:val="00201BDB"/>
    <w:rsid w:val="00203B14"/>
    <w:rsid w:val="00223BF2"/>
    <w:rsid w:val="002341A0"/>
    <w:rsid w:val="002371B6"/>
    <w:rsid w:val="002448D7"/>
    <w:rsid w:val="002458E6"/>
    <w:rsid w:val="0025716D"/>
    <w:rsid w:val="002614AA"/>
    <w:rsid w:val="00263238"/>
    <w:rsid w:val="002647DF"/>
    <w:rsid w:val="00274021"/>
    <w:rsid w:val="00277D39"/>
    <w:rsid w:val="002A5BB8"/>
    <w:rsid w:val="002C45B5"/>
    <w:rsid w:val="002C535B"/>
    <w:rsid w:val="002D3A34"/>
    <w:rsid w:val="002F677A"/>
    <w:rsid w:val="002F75F4"/>
    <w:rsid w:val="00323CAD"/>
    <w:rsid w:val="00333C92"/>
    <w:rsid w:val="00382EE6"/>
    <w:rsid w:val="003850C6"/>
    <w:rsid w:val="0038754E"/>
    <w:rsid w:val="00396F41"/>
    <w:rsid w:val="00397323"/>
    <w:rsid w:val="00397DF5"/>
    <w:rsid w:val="003A7138"/>
    <w:rsid w:val="003C56A7"/>
    <w:rsid w:val="003E1DEC"/>
    <w:rsid w:val="004252FC"/>
    <w:rsid w:val="00430400"/>
    <w:rsid w:val="00433D23"/>
    <w:rsid w:val="00470EDD"/>
    <w:rsid w:val="0049447C"/>
    <w:rsid w:val="004A75DF"/>
    <w:rsid w:val="004B40E1"/>
    <w:rsid w:val="004B5266"/>
    <w:rsid w:val="004C1FF1"/>
    <w:rsid w:val="004E0C4A"/>
    <w:rsid w:val="004E2859"/>
    <w:rsid w:val="00524763"/>
    <w:rsid w:val="00531EF8"/>
    <w:rsid w:val="00532430"/>
    <w:rsid w:val="005532B6"/>
    <w:rsid w:val="0055366D"/>
    <w:rsid w:val="005925A1"/>
    <w:rsid w:val="00593FBF"/>
    <w:rsid w:val="005A45F8"/>
    <w:rsid w:val="005C46B0"/>
    <w:rsid w:val="00606B8D"/>
    <w:rsid w:val="00627354"/>
    <w:rsid w:val="006331CB"/>
    <w:rsid w:val="00640C4B"/>
    <w:rsid w:val="00650998"/>
    <w:rsid w:val="00652A51"/>
    <w:rsid w:val="00666A9D"/>
    <w:rsid w:val="00675998"/>
    <w:rsid w:val="006879CC"/>
    <w:rsid w:val="00692F85"/>
    <w:rsid w:val="006A1C08"/>
    <w:rsid w:val="006B1E4D"/>
    <w:rsid w:val="006C5CB4"/>
    <w:rsid w:val="006D1D3A"/>
    <w:rsid w:val="006E03DF"/>
    <w:rsid w:val="0072571C"/>
    <w:rsid w:val="00732D3E"/>
    <w:rsid w:val="007355BB"/>
    <w:rsid w:val="0075352E"/>
    <w:rsid w:val="00783C11"/>
    <w:rsid w:val="007A7260"/>
    <w:rsid w:val="007C2269"/>
    <w:rsid w:val="007C64D8"/>
    <w:rsid w:val="007E5126"/>
    <w:rsid w:val="007E7FF4"/>
    <w:rsid w:val="00814524"/>
    <w:rsid w:val="0081684C"/>
    <w:rsid w:val="00847723"/>
    <w:rsid w:val="00853881"/>
    <w:rsid w:val="008546CF"/>
    <w:rsid w:val="00861CB4"/>
    <w:rsid w:val="008715C3"/>
    <w:rsid w:val="00883F90"/>
    <w:rsid w:val="008C0E48"/>
    <w:rsid w:val="008C530F"/>
    <w:rsid w:val="008D23A3"/>
    <w:rsid w:val="008D7A83"/>
    <w:rsid w:val="008E25E2"/>
    <w:rsid w:val="008F59FF"/>
    <w:rsid w:val="00916FB5"/>
    <w:rsid w:val="00944A91"/>
    <w:rsid w:val="0094733F"/>
    <w:rsid w:val="00954FFE"/>
    <w:rsid w:val="0096118B"/>
    <w:rsid w:val="0096537A"/>
    <w:rsid w:val="00975386"/>
    <w:rsid w:val="00983DF2"/>
    <w:rsid w:val="00984223"/>
    <w:rsid w:val="00987303"/>
    <w:rsid w:val="009A310B"/>
    <w:rsid w:val="009A6F09"/>
    <w:rsid w:val="009B0C40"/>
    <w:rsid w:val="009F2116"/>
    <w:rsid w:val="00A00A43"/>
    <w:rsid w:val="00A1717F"/>
    <w:rsid w:val="00A27ED4"/>
    <w:rsid w:val="00A4692D"/>
    <w:rsid w:val="00A52B32"/>
    <w:rsid w:val="00A54DFD"/>
    <w:rsid w:val="00A77F39"/>
    <w:rsid w:val="00A8280E"/>
    <w:rsid w:val="00A85268"/>
    <w:rsid w:val="00AB0232"/>
    <w:rsid w:val="00AD5F74"/>
    <w:rsid w:val="00AD69EA"/>
    <w:rsid w:val="00AE32A6"/>
    <w:rsid w:val="00AE3545"/>
    <w:rsid w:val="00AF422E"/>
    <w:rsid w:val="00AF60CD"/>
    <w:rsid w:val="00AF6A01"/>
    <w:rsid w:val="00B00E35"/>
    <w:rsid w:val="00B04463"/>
    <w:rsid w:val="00B12839"/>
    <w:rsid w:val="00B22E6D"/>
    <w:rsid w:val="00B253D2"/>
    <w:rsid w:val="00B2613D"/>
    <w:rsid w:val="00B42F8D"/>
    <w:rsid w:val="00B45C85"/>
    <w:rsid w:val="00B47AD9"/>
    <w:rsid w:val="00B75A35"/>
    <w:rsid w:val="00B75D03"/>
    <w:rsid w:val="00B94D3E"/>
    <w:rsid w:val="00BA55D5"/>
    <w:rsid w:val="00BB5A2E"/>
    <w:rsid w:val="00BD3A61"/>
    <w:rsid w:val="00BF2D84"/>
    <w:rsid w:val="00BF31DF"/>
    <w:rsid w:val="00BF6FAA"/>
    <w:rsid w:val="00C129E9"/>
    <w:rsid w:val="00C20BD9"/>
    <w:rsid w:val="00C35BC6"/>
    <w:rsid w:val="00C76CE9"/>
    <w:rsid w:val="00C81630"/>
    <w:rsid w:val="00C82EF7"/>
    <w:rsid w:val="00C940C1"/>
    <w:rsid w:val="00CA73BA"/>
    <w:rsid w:val="00CB48FF"/>
    <w:rsid w:val="00CE55E0"/>
    <w:rsid w:val="00CF27AD"/>
    <w:rsid w:val="00D16B39"/>
    <w:rsid w:val="00D264C8"/>
    <w:rsid w:val="00D32CD7"/>
    <w:rsid w:val="00D410AA"/>
    <w:rsid w:val="00D57DE1"/>
    <w:rsid w:val="00D66813"/>
    <w:rsid w:val="00D747EC"/>
    <w:rsid w:val="00D80EEC"/>
    <w:rsid w:val="00D8188D"/>
    <w:rsid w:val="00D9410F"/>
    <w:rsid w:val="00D96277"/>
    <w:rsid w:val="00DA3816"/>
    <w:rsid w:val="00DA3E80"/>
    <w:rsid w:val="00DB4368"/>
    <w:rsid w:val="00DC30F1"/>
    <w:rsid w:val="00DD0166"/>
    <w:rsid w:val="00DE0559"/>
    <w:rsid w:val="00DF12FC"/>
    <w:rsid w:val="00E35E52"/>
    <w:rsid w:val="00E35FD0"/>
    <w:rsid w:val="00E407A7"/>
    <w:rsid w:val="00E60A78"/>
    <w:rsid w:val="00E64032"/>
    <w:rsid w:val="00E9129A"/>
    <w:rsid w:val="00E968AB"/>
    <w:rsid w:val="00ED2520"/>
    <w:rsid w:val="00EE3309"/>
    <w:rsid w:val="00F1779E"/>
    <w:rsid w:val="00F201FA"/>
    <w:rsid w:val="00F30630"/>
    <w:rsid w:val="00F31AFA"/>
    <w:rsid w:val="00F375B2"/>
    <w:rsid w:val="00F46BF0"/>
    <w:rsid w:val="00F646B7"/>
    <w:rsid w:val="00F87219"/>
    <w:rsid w:val="00F90899"/>
    <w:rsid w:val="00FA1B10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FD2"/>
  <w15:chartTrackingRefBased/>
  <w15:docId w15:val="{1826696A-036B-47B9-80EE-B3FA683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A00A43"/>
  </w:style>
  <w:style w:type="paragraph" w:styleId="a4">
    <w:name w:val="List Paragraph"/>
    <w:aliases w:val="CA bullets"/>
    <w:basedOn w:val="a"/>
    <w:link w:val="a3"/>
    <w:uiPriority w:val="34"/>
    <w:qFormat/>
    <w:rsid w:val="00A00A43"/>
    <w:pPr>
      <w:ind w:left="720"/>
      <w:contextualSpacing/>
    </w:pPr>
  </w:style>
  <w:style w:type="character" w:customStyle="1" w:styleId="xfm08858730">
    <w:name w:val="xfm_08858730"/>
    <w:basedOn w:val="a0"/>
    <w:rsid w:val="002614AA"/>
  </w:style>
  <w:style w:type="table" w:styleId="a5">
    <w:name w:val="Table Grid"/>
    <w:basedOn w:val="a1"/>
    <w:uiPriority w:val="39"/>
    <w:rsid w:val="002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0"/>
    <w:link w:val="a7"/>
    <w:rsid w:val="002614AA"/>
    <w:rPr>
      <w:shd w:val="clear" w:color="auto" w:fill="FFFFFF"/>
    </w:rPr>
  </w:style>
  <w:style w:type="paragraph" w:styleId="a7">
    <w:name w:val="Body Text"/>
    <w:basedOn w:val="a"/>
    <w:link w:val="a6"/>
    <w:rsid w:val="002614AA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2614AA"/>
  </w:style>
  <w:style w:type="paragraph" w:styleId="a8">
    <w:name w:val="header"/>
    <w:basedOn w:val="a"/>
    <w:link w:val="a9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614AA"/>
  </w:style>
  <w:style w:type="paragraph" w:styleId="aa">
    <w:name w:val="footer"/>
    <w:basedOn w:val="a"/>
    <w:link w:val="ab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614AA"/>
  </w:style>
  <w:style w:type="table" w:customStyle="1" w:styleId="10">
    <w:name w:val="Сітка таблиці1"/>
    <w:basedOn w:val="a1"/>
    <w:next w:val="a5"/>
    <w:uiPriority w:val="39"/>
    <w:rsid w:val="0073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0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203B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203B1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3B14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5F16-CC89-4D53-A9B0-FEBA076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135</cp:revision>
  <cp:lastPrinted>2025-11-11T07:33:00Z</cp:lastPrinted>
  <dcterms:created xsi:type="dcterms:W3CDTF">2024-10-24T11:48:00Z</dcterms:created>
  <dcterms:modified xsi:type="dcterms:W3CDTF">2025-11-11T07:34:00Z</dcterms:modified>
</cp:coreProperties>
</file>