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DE340" w14:textId="2448886C" w:rsidR="00095A24" w:rsidRPr="006753FF" w:rsidRDefault="00095A24" w:rsidP="00E9671B">
      <w:pPr>
        <w:tabs>
          <w:tab w:val="left" w:pos="6946"/>
        </w:tabs>
        <w:ind w:right="-1" w:firstLine="567"/>
        <w:jc w:val="center"/>
        <w:rPr>
          <w:b/>
          <w:bCs/>
          <w:lang w:val="uk-UA"/>
        </w:rPr>
      </w:pPr>
      <w:r w:rsidRPr="006753FF">
        <w:rPr>
          <w:b/>
          <w:bCs/>
          <w:lang w:val="uk-UA"/>
        </w:rPr>
        <w:t xml:space="preserve">Пояснювальна записка до проєкту рішення </w:t>
      </w:r>
      <w:r w:rsidR="00365B7F" w:rsidRPr="006753FF">
        <w:rPr>
          <w:b/>
          <w:bCs/>
          <w:lang w:val="uk-UA"/>
        </w:rPr>
        <w:t xml:space="preserve">виконавчого комітету Чорноморської </w:t>
      </w:r>
      <w:r w:rsidRPr="006753FF">
        <w:rPr>
          <w:b/>
          <w:bCs/>
          <w:lang w:val="uk-UA"/>
        </w:rPr>
        <w:t xml:space="preserve">міської ради </w:t>
      </w:r>
      <w:r w:rsidR="00FF60F8" w:rsidRPr="006753FF">
        <w:rPr>
          <w:b/>
          <w:bCs/>
          <w:lang w:val="uk-UA"/>
        </w:rPr>
        <w:t>“</w:t>
      </w:r>
      <w:r w:rsidR="006753FF" w:rsidRPr="006753FF">
        <w:rPr>
          <w:b/>
          <w:bCs/>
          <w:color w:val="000000"/>
          <w:lang w:val="uk-UA"/>
        </w:rPr>
        <w:t xml:space="preserve">Про затвердження </w:t>
      </w:r>
      <w:bookmarkStart w:id="0" w:name="_Hlk213416371"/>
      <w:r w:rsidR="006753FF" w:rsidRPr="006753FF">
        <w:rPr>
          <w:b/>
          <w:bCs/>
          <w:color w:val="000000"/>
          <w:lang w:val="uk-UA"/>
        </w:rPr>
        <w:t>середньострокового плану пріоритетних публічних інвестицій Чорноморської міської територіальної громади на 2026 – 2028 роки</w:t>
      </w:r>
      <w:r w:rsidR="00FF60F8" w:rsidRPr="006753FF">
        <w:rPr>
          <w:b/>
          <w:bCs/>
          <w:lang w:val="uk-UA"/>
        </w:rPr>
        <w:t>”</w:t>
      </w:r>
    </w:p>
    <w:bookmarkEnd w:id="0"/>
    <w:p w14:paraId="5A27DA99" w14:textId="574E611D" w:rsidR="00095A24" w:rsidRPr="006753FF" w:rsidRDefault="00095A24" w:rsidP="00095A24">
      <w:pPr>
        <w:tabs>
          <w:tab w:val="left" w:pos="6946"/>
        </w:tabs>
        <w:ind w:right="-1"/>
        <w:jc w:val="center"/>
        <w:rPr>
          <w:b/>
          <w:bCs/>
          <w:lang w:val="uk-UA"/>
        </w:rPr>
      </w:pPr>
    </w:p>
    <w:p w14:paraId="74F07E95" w14:textId="77777777" w:rsidR="001D04D6" w:rsidRPr="006753FF" w:rsidRDefault="001D04D6" w:rsidP="00095A24">
      <w:pPr>
        <w:tabs>
          <w:tab w:val="left" w:pos="6946"/>
        </w:tabs>
        <w:ind w:right="-1"/>
        <w:jc w:val="center"/>
        <w:rPr>
          <w:b/>
          <w:bCs/>
          <w:lang w:val="uk-UA"/>
        </w:rPr>
      </w:pPr>
    </w:p>
    <w:p w14:paraId="631C92C9" w14:textId="6690AF9A" w:rsidR="006753FF" w:rsidRDefault="006753FF" w:rsidP="0054385B">
      <w:pPr>
        <w:tabs>
          <w:tab w:val="left" w:pos="0"/>
        </w:tabs>
        <w:ind w:right="-1" w:firstLine="709"/>
        <w:jc w:val="both"/>
        <w:rPr>
          <w:lang w:val="uk-UA"/>
        </w:rPr>
      </w:pPr>
      <w:r>
        <w:rPr>
          <w:lang w:val="uk-UA"/>
        </w:rPr>
        <w:t>У</w:t>
      </w:r>
      <w:r w:rsidR="008E0B86" w:rsidRPr="006753FF">
        <w:rPr>
          <w:lang w:val="uk-UA"/>
        </w:rPr>
        <w:t xml:space="preserve"> зв’язку </w:t>
      </w:r>
      <w:r>
        <w:rPr>
          <w:lang w:val="uk-UA"/>
        </w:rPr>
        <w:t xml:space="preserve">зі змінами діючого законодавства України </w:t>
      </w:r>
      <w:r w:rsidRPr="006753FF">
        <w:rPr>
          <w:lang w:val="uk-UA"/>
        </w:rPr>
        <w:t>щодо реформи управління публічними інвестиціями, мета якої спрямована для прозорого та ефективного використання ресурсів, а також дозволяє громаді планувати свій розвиток у середньостроковій перспективі</w:t>
      </w:r>
      <w:r>
        <w:rPr>
          <w:lang w:val="uk-UA"/>
        </w:rPr>
        <w:t xml:space="preserve">, Інвестиційною радою </w:t>
      </w:r>
      <w:r w:rsidRPr="006753FF">
        <w:rPr>
          <w:lang w:val="uk-UA"/>
        </w:rPr>
        <w:t>Чорноморської міської територіальної громади</w:t>
      </w:r>
      <w:r>
        <w:rPr>
          <w:lang w:val="uk-UA"/>
        </w:rPr>
        <w:t xml:space="preserve">, </w:t>
      </w:r>
      <w:r w:rsidR="007235E6">
        <w:rPr>
          <w:lang w:val="uk-UA"/>
        </w:rPr>
        <w:t>створеною відповідно до</w:t>
      </w:r>
      <w:r>
        <w:rPr>
          <w:lang w:val="uk-UA"/>
        </w:rPr>
        <w:t xml:space="preserve"> рішення виконавчого комітету </w:t>
      </w:r>
      <w:r w:rsidRPr="006753FF">
        <w:rPr>
          <w:color w:val="000000"/>
          <w:lang w:val="uk-UA"/>
        </w:rPr>
        <w:t xml:space="preserve">Чорноморської міської </w:t>
      </w:r>
      <w:r w:rsidRPr="006753FF">
        <w:rPr>
          <w:color w:val="000000"/>
          <w:lang w:val="uk-UA"/>
        </w:rPr>
        <w:t>ради</w:t>
      </w:r>
      <w:r w:rsidR="00D149BB">
        <w:rPr>
          <w:color w:val="000000"/>
          <w:lang w:val="uk-UA"/>
        </w:rPr>
        <w:t xml:space="preserve"> від 19.06.2025 № 245 (зі змінами), було схвалено </w:t>
      </w:r>
      <w:r w:rsidR="00D149BB" w:rsidRPr="00D149BB">
        <w:rPr>
          <w:color w:val="000000"/>
          <w:lang w:val="uk-UA"/>
        </w:rPr>
        <w:t>середньостроков</w:t>
      </w:r>
      <w:r w:rsidR="00D149BB">
        <w:rPr>
          <w:color w:val="000000"/>
          <w:lang w:val="uk-UA"/>
        </w:rPr>
        <w:t>ий</w:t>
      </w:r>
      <w:r w:rsidR="00D149BB" w:rsidRPr="00D149BB">
        <w:rPr>
          <w:color w:val="000000"/>
          <w:lang w:val="uk-UA"/>
        </w:rPr>
        <w:t xml:space="preserve"> план пріоритетних публічних інвестицій Чорноморської міської територіальної громади на</w:t>
      </w:r>
      <w:r w:rsidR="007235E6">
        <w:rPr>
          <w:color w:val="000000"/>
          <w:lang w:val="uk-UA"/>
        </w:rPr>
        <w:t xml:space="preserve"> </w:t>
      </w:r>
      <w:r w:rsidR="00D149BB" w:rsidRPr="00D149BB">
        <w:rPr>
          <w:color w:val="000000"/>
          <w:lang w:val="uk-UA"/>
        </w:rPr>
        <w:t xml:space="preserve">2026 – 2028 </w:t>
      </w:r>
      <w:r w:rsidR="00D149BB">
        <w:rPr>
          <w:color w:val="000000"/>
          <w:lang w:val="uk-UA"/>
        </w:rPr>
        <w:t>роки</w:t>
      </w:r>
      <w:r w:rsidR="00D65C5F">
        <w:rPr>
          <w:color w:val="000000"/>
          <w:lang w:val="uk-UA"/>
        </w:rPr>
        <w:t>, який відповідно до норм чинного законодавства затверджується виконавчим комітетом Чорноморської міської ради.</w:t>
      </w:r>
    </w:p>
    <w:p w14:paraId="31DAD781" w14:textId="338A3EC4" w:rsidR="00095A24" w:rsidRPr="006753FF" w:rsidRDefault="00095A24" w:rsidP="00095A24">
      <w:pPr>
        <w:tabs>
          <w:tab w:val="left" w:pos="0"/>
        </w:tabs>
        <w:ind w:right="-1"/>
        <w:jc w:val="both"/>
        <w:rPr>
          <w:lang w:val="uk-UA"/>
        </w:rPr>
      </w:pPr>
    </w:p>
    <w:p w14:paraId="5996A2F1" w14:textId="443056E5" w:rsidR="00095A24" w:rsidRDefault="00095A24" w:rsidP="00095A24">
      <w:pPr>
        <w:tabs>
          <w:tab w:val="left" w:pos="0"/>
        </w:tabs>
        <w:ind w:right="-1"/>
        <w:jc w:val="both"/>
        <w:rPr>
          <w:lang w:val="uk-UA"/>
        </w:rPr>
      </w:pPr>
    </w:p>
    <w:p w14:paraId="3A851EE7" w14:textId="77777777" w:rsidR="00D10906" w:rsidRPr="006753FF" w:rsidRDefault="00D10906" w:rsidP="00095A24">
      <w:pPr>
        <w:tabs>
          <w:tab w:val="left" w:pos="0"/>
        </w:tabs>
        <w:ind w:right="-1"/>
        <w:jc w:val="both"/>
        <w:rPr>
          <w:lang w:val="uk-UA"/>
        </w:rPr>
      </w:pPr>
    </w:p>
    <w:p w14:paraId="0D825973" w14:textId="66AE8326" w:rsidR="00095A24" w:rsidRPr="006753FF" w:rsidRDefault="00095A24" w:rsidP="00095A24">
      <w:pPr>
        <w:tabs>
          <w:tab w:val="left" w:pos="0"/>
        </w:tabs>
        <w:ind w:right="-1"/>
        <w:jc w:val="both"/>
        <w:rPr>
          <w:lang w:val="uk-UA"/>
        </w:rPr>
      </w:pPr>
    </w:p>
    <w:p w14:paraId="4FEA39A6" w14:textId="67B2695F" w:rsidR="001D04D6" w:rsidRPr="006753FF" w:rsidRDefault="001D04D6" w:rsidP="00095A24">
      <w:pPr>
        <w:tabs>
          <w:tab w:val="left" w:pos="0"/>
        </w:tabs>
        <w:ind w:right="-1"/>
        <w:jc w:val="both"/>
        <w:rPr>
          <w:lang w:val="uk-UA"/>
        </w:rPr>
      </w:pPr>
    </w:p>
    <w:p w14:paraId="2EBFEABF" w14:textId="77777777" w:rsidR="00737525" w:rsidRDefault="00095A24" w:rsidP="00737525">
      <w:pPr>
        <w:tabs>
          <w:tab w:val="left" w:pos="0"/>
        </w:tabs>
        <w:ind w:right="-1" w:firstLine="426"/>
        <w:jc w:val="both"/>
        <w:rPr>
          <w:lang w:val="uk-UA"/>
        </w:rPr>
      </w:pPr>
      <w:r w:rsidRPr="006753FF">
        <w:rPr>
          <w:lang w:val="uk-UA"/>
        </w:rPr>
        <w:t>Начальни</w:t>
      </w:r>
      <w:r w:rsidR="00E9671B" w:rsidRPr="006753FF">
        <w:rPr>
          <w:lang w:val="uk-UA"/>
        </w:rPr>
        <w:t>к</w:t>
      </w:r>
      <w:r w:rsidRPr="006753FF">
        <w:rPr>
          <w:lang w:val="uk-UA"/>
        </w:rPr>
        <w:t xml:space="preserve"> управління</w:t>
      </w:r>
    </w:p>
    <w:p w14:paraId="24884F4F" w14:textId="45E144BF" w:rsidR="00095A24" w:rsidRPr="006753FF" w:rsidRDefault="00737525" w:rsidP="00737525">
      <w:pPr>
        <w:tabs>
          <w:tab w:val="left" w:pos="0"/>
        </w:tabs>
        <w:ind w:right="-1" w:firstLine="426"/>
        <w:jc w:val="both"/>
        <w:rPr>
          <w:lang w:val="uk-UA"/>
        </w:rPr>
      </w:pPr>
      <w:r>
        <w:rPr>
          <w:lang w:val="uk-UA"/>
        </w:rPr>
        <w:t>е</w:t>
      </w:r>
      <w:r w:rsidR="006753FF">
        <w:rPr>
          <w:lang w:val="uk-UA"/>
        </w:rPr>
        <w:t xml:space="preserve">кономічного розвитку та торгівлі </w:t>
      </w:r>
      <w:r w:rsidR="00095A24" w:rsidRPr="006753FF">
        <w:rPr>
          <w:lang w:val="uk-UA"/>
        </w:rPr>
        <w:tab/>
      </w:r>
      <w:r w:rsidR="00365B7F" w:rsidRPr="006753FF">
        <w:rPr>
          <w:lang w:val="uk-UA"/>
        </w:rPr>
        <w:tab/>
      </w:r>
      <w:r w:rsidR="00365B7F" w:rsidRPr="006753FF">
        <w:rPr>
          <w:lang w:val="uk-UA"/>
        </w:rPr>
        <w:tab/>
      </w:r>
      <w:r>
        <w:rPr>
          <w:lang w:val="uk-UA"/>
        </w:rPr>
        <w:t xml:space="preserve">                       </w:t>
      </w:r>
      <w:r w:rsidR="00365B7F" w:rsidRPr="006753FF">
        <w:rPr>
          <w:lang w:val="uk-UA"/>
        </w:rPr>
        <w:tab/>
      </w:r>
      <w:r w:rsidR="006753FF">
        <w:rPr>
          <w:lang w:val="uk-UA"/>
        </w:rPr>
        <w:t>Наталія ГЄНЧЕВА</w:t>
      </w:r>
      <w:r w:rsidR="00095A24" w:rsidRPr="006753FF">
        <w:rPr>
          <w:lang w:val="uk-UA"/>
        </w:rPr>
        <w:t xml:space="preserve"> </w:t>
      </w:r>
    </w:p>
    <w:sectPr w:rsidR="00095A24" w:rsidRPr="00675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A763D"/>
    <w:multiLevelType w:val="hybridMultilevel"/>
    <w:tmpl w:val="E7FC68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B2D06"/>
    <w:multiLevelType w:val="hybridMultilevel"/>
    <w:tmpl w:val="0C882738"/>
    <w:lvl w:ilvl="0" w:tplc="83DAA7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11E4C"/>
    <w:multiLevelType w:val="hybridMultilevel"/>
    <w:tmpl w:val="9E4C6636"/>
    <w:lvl w:ilvl="0" w:tplc="10CE20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35841750">
    <w:abstractNumId w:val="2"/>
  </w:num>
  <w:num w:numId="2" w16cid:durableId="1565288270">
    <w:abstractNumId w:val="0"/>
  </w:num>
  <w:num w:numId="3" w16cid:durableId="91125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A4"/>
    <w:rsid w:val="0000611B"/>
    <w:rsid w:val="00095A24"/>
    <w:rsid w:val="001D04D6"/>
    <w:rsid w:val="0021385A"/>
    <w:rsid w:val="00365B7F"/>
    <w:rsid w:val="0054385B"/>
    <w:rsid w:val="006753FF"/>
    <w:rsid w:val="006E7F0B"/>
    <w:rsid w:val="007235E6"/>
    <w:rsid w:val="00737525"/>
    <w:rsid w:val="008D7C92"/>
    <w:rsid w:val="008E0B86"/>
    <w:rsid w:val="009E5AA4"/>
    <w:rsid w:val="00A60593"/>
    <w:rsid w:val="00A82E7F"/>
    <w:rsid w:val="00A91B90"/>
    <w:rsid w:val="00B05425"/>
    <w:rsid w:val="00BB0FF9"/>
    <w:rsid w:val="00BB44BD"/>
    <w:rsid w:val="00C35480"/>
    <w:rsid w:val="00C90516"/>
    <w:rsid w:val="00D10906"/>
    <w:rsid w:val="00D149BB"/>
    <w:rsid w:val="00D642E1"/>
    <w:rsid w:val="00D65C5F"/>
    <w:rsid w:val="00D8215E"/>
    <w:rsid w:val="00E050BB"/>
    <w:rsid w:val="00E57FAE"/>
    <w:rsid w:val="00E9671B"/>
    <w:rsid w:val="00EC518C"/>
    <w:rsid w:val="00EF5BEF"/>
    <w:rsid w:val="00FF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8EAB"/>
  <w15:chartTrackingRefBased/>
  <w15:docId w15:val="{66250536-151D-4809-9DAB-6B154AB4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Пользователь</cp:lastModifiedBy>
  <cp:revision>14</cp:revision>
  <cp:lastPrinted>2025-11-07T12:09:00Z</cp:lastPrinted>
  <dcterms:created xsi:type="dcterms:W3CDTF">2025-11-07T11:47:00Z</dcterms:created>
  <dcterms:modified xsi:type="dcterms:W3CDTF">2025-11-07T12:13:00Z</dcterms:modified>
</cp:coreProperties>
</file>