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E281" w14:textId="53E32718" w:rsidR="000D7768" w:rsidRDefault="000D7768" w:rsidP="000D776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lang w:val="uk-UA"/>
        </w:rPr>
        <w:t xml:space="preserve">   </w:t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1A7020F" wp14:editId="4917767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154E" w14:textId="77777777" w:rsidR="000D7768" w:rsidRDefault="000D7768" w:rsidP="000D776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43A0BC8" w14:textId="77777777" w:rsidR="000D7768" w:rsidRDefault="000D7768" w:rsidP="000D776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1E2C535" w14:textId="77777777" w:rsidR="000D7768" w:rsidRDefault="000D7768" w:rsidP="000D7768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93AF686" w14:textId="77777777" w:rsidR="000D7768" w:rsidRDefault="000D7768" w:rsidP="000D7768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61029D5" w14:textId="5ED740DA" w:rsidR="000D7768" w:rsidRPr="000D7768" w:rsidRDefault="000D7768" w:rsidP="000D7768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7E8A90" wp14:editId="6CA3B15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0C73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9678DA" wp14:editId="3C9CD2E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0AA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>13</w:t>
      </w:r>
      <w:r w:rsidRPr="000D7768">
        <w:rPr>
          <w:rFonts w:ascii="Times New Roman" w:hAnsi="Times New Roman" w:cs="Times New Roman"/>
          <w:b/>
          <w:sz w:val="36"/>
          <w:szCs w:val="36"/>
        </w:rPr>
        <w:t>.</w:t>
      </w:r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>11.</w:t>
      </w:r>
      <w:r w:rsidRPr="000D7768">
        <w:rPr>
          <w:rFonts w:ascii="Times New Roman" w:hAnsi="Times New Roman" w:cs="Times New Roman"/>
          <w:b/>
          <w:sz w:val="36"/>
          <w:szCs w:val="36"/>
        </w:rPr>
        <w:t>202</w:t>
      </w:r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0D776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0D7768">
        <w:rPr>
          <w:rFonts w:ascii="Times New Roman" w:hAnsi="Times New Roman" w:cs="Times New Roman"/>
          <w:b/>
          <w:sz w:val="36"/>
          <w:szCs w:val="36"/>
        </w:rPr>
        <w:t>4</w:t>
      </w:r>
      <w:r w:rsidRPr="000D7768"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</w:p>
    <w:bookmarkEnd w:id="33"/>
    <w:p w14:paraId="2E92D82E" w14:textId="352177DE" w:rsidR="00702092" w:rsidRDefault="00702092" w:rsidP="000D7768">
      <w:pPr>
        <w:spacing w:after="0" w:line="240" w:lineRule="auto"/>
        <w:ind w:right="5386"/>
        <w:jc w:val="center"/>
        <w:rPr>
          <w:lang w:val="uk-UA"/>
        </w:rPr>
      </w:pPr>
    </w:p>
    <w:p w14:paraId="6B9DC7CE" w14:textId="239FC6A4" w:rsidR="00067053" w:rsidRPr="00702092" w:rsidRDefault="00395950" w:rsidP="00E20133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09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702092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</w:t>
      </w:r>
      <w:r w:rsidRPr="00702092">
        <w:rPr>
          <w:rFonts w:ascii="Times New Roman" w:hAnsi="Times New Roman" w:cs="Times New Roman"/>
          <w:sz w:val="24"/>
          <w:szCs w:val="24"/>
          <w:lang w:val="uk-UA"/>
        </w:rPr>
        <w:t xml:space="preserve"> порядк</w:t>
      </w:r>
      <w:r w:rsidR="0070209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02092">
        <w:rPr>
          <w:rFonts w:ascii="Times New Roman" w:hAnsi="Times New Roman" w:cs="Times New Roman"/>
          <w:sz w:val="24"/>
          <w:szCs w:val="24"/>
          <w:lang w:val="uk-UA"/>
        </w:rPr>
        <w:t xml:space="preserve"> евакуації із адміністративної будівлі Чорноморської міської ради Одеського району Одеської області</w:t>
      </w:r>
      <w:r w:rsidR="00C3053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0534" w:rsidRPr="00702092">
        <w:rPr>
          <w:rFonts w:ascii="Times New Roman" w:hAnsi="Times New Roman" w:cs="Times New Roman"/>
          <w:sz w:val="24"/>
          <w:szCs w:val="24"/>
          <w:lang w:val="uk-UA"/>
        </w:rPr>
        <w:t>(м. Чорноморськ, проспект Миру, 33)</w:t>
      </w:r>
    </w:p>
    <w:p w14:paraId="4598A2D2" w14:textId="731DB43C" w:rsidR="00395950" w:rsidRDefault="00395950" w:rsidP="00395950">
      <w:pPr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9867C5" w14:textId="77777777" w:rsidR="00081C9C" w:rsidRPr="00702092" w:rsidRDefault="00081C9C" w:rsidP="00395950">
      <w:pPr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9DCD1C" w14:textId="6CDAF107" w:rsidR="00395950" w:rsidRPr="00702092" w:rsidRDefault="00395950" w:rsidP="006A5216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092">
        <w:rPr>
          <w:rFonts w:ascii="Times New Roman" w:hAnsi="Times New Roman" w:cs="Times New Roman"/>
          <w:sz w:val="24"/>
          <w:szCs w:val="24"/>
          <w:lang w:val="uk-UA"/>
        </w:rPr>
        <w:t>Відповідно до Кодексу цивільного захисту України, постанови Кабінету Міністрів України від 30 жовтня 2013 року № 841 «Про затвердження</w:t>
      </w:r>
      <w:r w:rsidR="0056564F" w:rsidRPr="00702092">
        <w:rPr>
          <w:rFonts w:ascii="Times New Roman" w:hAnsi="Times New Roman" w:cs="Times New Roman"/>
          <w:sz w:val="24"/>
          <w:szCs w:val="24"/>
          <w:lang w:val="uk-UA"/>
        </w:rPr>
        <w:t xml:space="preserve"> Порядку проведення евакуації у разі загрози або виникнення надзвичайних ситуацій», наказу Державної служби України з надзвичайних ситуацій від 05.05.2023 № 245 «Про затвердження Методичних рекомендацій щодо організації заходів з евакуації населення», вимог пожежної та техногенної безпеки будівель та споруд, керуючись ст. 36</w:t>
      </w:r>
      <w:r w:rsidR="00D44F4F" w:rsidRPr="0070209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56564F" w:rsidRPr="00702092">
        <w:rPr>
          <w:rFonts w:ascii="Times New Roman" w:hAnsi="Times New Roman" w:cs="Times New Roman"/>
          <w:sz w:val="24"/>
          <w:szCs w:val="24"/>
          <w:lang w:val="uk-UA"/>
        </w:rPr>
        <w:t>, 42 Закону України «Про місцеве самоврядування в Україні»</w:t>
      </w:r>
      <w:r w:rsidR="00961AFF" w:rsidRPr="00702092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65D860B" w14:textId="6CEC0812" w:rsidR="006A5216" w:rsidRPr="00702092" w:rsidRDefault="006A5216" w:rsidP="00395950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FE7D98" w14:textId="2C878A1C" w:rsidR="006A5216" w:rsidRDefault="006A5216" w:rsidP="006A5216">
      <w:pPr>
        <w:pStyle w:val="a3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092">
        <w:rPr>
          <w:rFonts w:ascii="Times New Roman" w:hAnsi="Times New Roman" w:cs="Times New Roman"/>
          <w:sz w:val="24"/>
          <w:szCs w:val="24"/>
          <w:lang w:val="uk-UA"/>
        </w:rPr>
        <w:t>Затвердити порядок евакуації із адміністративної будівлі Чорноморської міської ради Одеського району Одеської області (м. Чорноморськ, проспект Миру, 33)</w:t>
      </w:r>
      <w:r w:rsidR="00E20133">
        <w:rPr>
          <w:rFonts w:ascii="Times New Roman" w:hAnsi="Times New Roman" w:cs="Times New Roman"/>
          <w:sz w:val="24"/>
          <w:szCs w:val="24"/>
          <w:lang w:val="uk-UA"/>
        </w:rPr>
        <w:t>, що додається.</w:t>
      </w:r>
    </w:p>
    <w:p w14:paraId="66CA1F3F" w14:textId="77777777" w:rsidR="00081C9C" w:rsidRPr="00702092" w:rsidRDefault="00081C9C" w:rsidP="00081C9C">
      <w:pPr>
        <w:pStyle w:val="a3"/>
        <w:ind w:left="709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681A41" w14:textId="582F31D2" w:rsidR="006A5216" w:rsidRPr="00702092" w:rsidRDefault="006A5216" w:rsidP="006A5216">
      <w:pPr>
        <w:pStyle w:val="a3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09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розпорядження залишаю за собою.</w:t>
      </w:r>
    </w:p>
    <w:p w14:paraId="25973C94" w14:textId="0BDFDF2C" w:rsidR="006A5216" w:rsidRPr="00702092" w:rsidRDefault="006A5216" w:rsidP="0008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160E5" w14:textId="4C6EF6B9" w:rsidR="006A5216" w:rsidRPr="00702092" w:rsidRDefault="006A5216" w:rsidP="0008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C5CBCF" w14:textId="3E9F73BD" w:rsidR="006A5216" w:rsidRDefault="006A5216" w:rsidP="0008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7E2A5" w14:textId="432E92A8" w:rsidR="00081C9C" w:rsidRDefault="00081C9C" w:rsidP="0008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BD1224" w14:textId="77777777" w:rsidR="00081C9C" w:rsidRPr="00702092" w:rsidRDefault="00081C9C" w:rsidP="0008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517A4" w14:textId="35C93741" w:rsidR="006A5216" w:rsidRDefault="006A5216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092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Василь ГУЛЯЄВ</w:t>
      </w:r>
    </w:p>
    <w:p w14:paraId="0359814C" w14:textId="1BC1FB6E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D774FD" w14:textId="13AFF96F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00E3F9" w14:textId="7A36C0B0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8B1C19" w14:textId="70C19DCE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CFE6EA" w14:textId="18DA7B3F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B6EA5E" w14:textId="5449E0C1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880894" w14:textId="77777777" w:rsidR="00054A77" w:rsidRDefault="00054A77" w:rsidP="00054A7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14:paraId="3FBDD2E8" w14:textId="77777777" w:rsidR="00054A77" w:rsidRDefault="00054A77" w:rsidP="00054A7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розпорядження міського голови</w:t>
      </w:r>
    </w:p>
    <w:p w14:paraId="7050F082" w14:textId="77777777" w:rsidR="00054A77" w:rsidRDefault="00054A77" w:rsidP="00054A7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13.11. 2025  № 347</w:t>
      </w:r>
    </w:p>
    <w:p w14:paraId="6C27B072" w14:textId="77777777" w:rsidR="00054A77" w:rsidRDefault="00054A77" w:rsidP="00054A77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49A9041E" w14:textId="77777777" w:rsidR="00054A77" w:rsidRDefault="00054A77" w:rsidP="00054A7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FD2BB" w14:textId="77777777" w:rsidR="00054A77" w:rsidRDefault="00054A77" w:rsidP="0005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евакуації</w:t>
      </w:r>
    </w:p>
    <w:p w14:paraId="1E1435FD" w14:textId="77777777" w:rsidR="00054A77" w:rsidRDefault="00054A77" w:rsidP="0005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адміністративної будівлі Чорноморської міської ради </w:t>
      </w:r>
    </w:p>
    <w:p w14:paraId="0867EDAD" w14:textId="77777777" w:rsidR="00054A77" w:rsidRDefault="00054A77" w:rsidP="0005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(м.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проспект Миру, 33)</w:t>
      </w:r>
    </w:p>
    <w:p w14:paraId="1615B342" w14:textId="77777777" w:rsidR="00054A77" w:rsidRDefault="00054A77" w:rsidP="0005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98AA14C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1. Загальні положення</w:t>
      </w:r>
    </w:p>
    <w:p w14:paraId="365AD4E6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 Цей Порядок визначає основні дії працівників Чорноморської міської ради та її виконавчого комітету у разі виникнення надзвичайних ситуацій (пожежі, вибуху, загрози обвалу, виявлення вибухонебезпечних предметів, хімічного чи радіаційного забруднення, сигналу «Повітряна тривога» тощо).</w:t>
      </w:r>
    </w:p>
    <w:p w14:paraId="55A651CC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 Метою евакуації є забезпечення безпечного, організованого та швидкого виходу працівників і відвідувачів із будівлі до безпечного місця.</w:t>
      </w:r>
    </w:p>
    <w:p w14:paraId="689CDB92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 Евакуація здійснюється під керівництвом відповідальної особи за пожежну безпеку.</w:t>
      </w:r>
    </w:p>
    <w:p w14:paraId="64A04F6C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2. Сигнали оповіщення та порядок дій</w:t>
      </w:r>
    </w:p>
    <w:p w14:paraId="7513C4D6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 Сигнал про евакуацію подається усно, через систему оповіщення, гучномовець або засобами зв’язку.</w:t>
      </w:r>
    </w:p>
    <w:p w14:paraId="12734772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 У разі оголошення повітряної тривоги працівники негайно припиняють роботу, беруть документи, засоби індивідуального захисту (за наявності) та організовано прямують до найближчого укриття.</w:t>
      </w:r>
    </w:p>
    <w:p w14:paraId="6B88A412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2.3. У разі пожежі чи іншої небезпеки діють згідно з планом евакуації, не користуються ліфтами, щільно зачиняють за собою двері, повідомляють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пожежно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-рятувальну службу (101) та відповідальну особу.</w:t>
      </w:r>
    </w:p>
    <w:p w14:paraId="740B4790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3. Шляхи евакуації</w:t>
      </w:r>
    </w:p>
    <w:p w14:paraId="6FC5576C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 Основні шляхи евакуації з будівлі розташовані через:</w:t>
      </w:r>
    </w:p>
    <w:p w14:paraId="00B7AAAC" w14:textId="77777777" w:rsidR="00054A77" w:rsidRDefault="00054A77" w:rsidP="00054A7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головний вихід на проспекті Миру, 33;</w:t>
      </w:r>
    </w:p>
    <w:p w14:paraId="211B3345" w14:textId="77777777" w:rsidR="00054A77" w:rsidRDefault="00054A77" w:rsidP="00054A7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запасні виходи з тильного боку будівлі (двір адміністративного корпусу);</w:t>
      </w:r>
    </w:p>
    <w:p w14:paraId="2B8AAD0B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3.2. Усі евакуаційні виходи повинні бути постійно відкритими або швидко відчинятись без ключа зсередини.</w:t>
      </w:r>
    </w:p>
    <w:p w14:paraId="021D4F36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3.3. На кожному поверсі розміщено схему евакуації та позначено напрямки руху.</w:t>
      </w:r>
    </w:p>
    <w:p w14:paraId="39747C08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4. Дії відповідальних осіб</w:t>
      </w:r>
    </w:p>
    <w:p w14:paraId="44C723F3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4.1. Відповідальні за евакуацію (працівники КУ «Муніципальна варта») організовують перевірку приміщень, забезпечують евакуацію осіб, контролюють дотримання порядку.</w:t>
      </w:r>
    </w:p>
    <w:p w14:paraId="26BAFCB1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4.2. Черговий персонал (працівники КУ «Муніципальна варта»):</w:t>
      </w:r>
    </w:p>
    <w:p w14:paraId="6E7CDCDA" w14:textId="77777777" w:rsidR="00054A77" w:rsidRDefault="00054A77" w:rsidP="00054A7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повідомляють про подію рятувальні служби;</w:t>
      </w:r>
    </w:p>
    <w:p w14:paraId="47318D22" w14:textId="77777777" w:rsidR="00054A77" w:rsidRDefault="00054A77" w:rsidP="00054A7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допомагають відвідувачам залишити будівлю;</w:t>
      </w:r>
    </w:p>
    <w:p w14:paraId="53002798" w14:textId="77777777" w:rsidR="00054A77" w:rsidRDefault="00054A77" w:rsidP="00054A7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контролюють, щоб у приміщеннях не залишилися люди.</w:t>
      </w:r>
    </w:p>
    <w:p w14:paraId="47FBCEAE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4.3. Керівники структурних підрозділів та виконавчих органів організовують евакуацію працівників своїх відділів і перевіряють наявність усіх після виходу на безпечне місце.</w:t>
      </w:r>
    </w:p>
    <w:p w14:paraId="2234C899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5. Місце збору евакуйованих</w:t>
      </w:r>
    </w:p>
    <w:p w14:paraId="5E0051D3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5.1. Основне місце збору: на відкритому майданчику перед центральним входом до будівлі (проспект Миру, 33). У разі подачі сигналу «Повітряна тривога» необхідно негайно пройти до найближчого укриття. Перелік найближчих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укриттів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радіусі 300м: </w:t>
      </w:r>
    </w:p>
    <w:p w14:paraId="4D4FE6FD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просп.Миру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33;</w:t>
      </w:r>
    </w:p>
    <w:p w14:paraId="0D5D61DD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просп.Миру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26, 109-Н;</w:t>
      </w:r>
    </w:p>
    <w:p w14:paraId="5280089E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вул.Захисників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України, 1;</w:t>
      </w:r>
    </w:p>
    <w:p w14:paraId="14D76B1F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вул.Захисників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України, 2, 2 під’їзд;</w:t>
      </w:r>
    </w:p>
    <w:p w14:paraId="27352FF2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вул.Захисників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України, 5, біля 1-го під’їзду;</w:t>
      </w:r>
    </w:p>
    <w:p w14:paraId="3E7D2CC8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вул.Захисників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України, 5, 183-Н;</w:t>
      </w:r>
    </w:p>
    <w:p w14:paraId="632BD4A3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вул.Захисників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України, 8-А, 3 під’їзд.</w:t>
      </w:r>
    </w:p>
    <w:p w14:paraId="23896535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5.2. Резервне місце збору: територія скверу біля будівлі виконавчого комітету.</w:t>
      </w:r>
    </w:p>
    <w:p w14:paraId="68FC5C9F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5.3. Після евакуації відповідальні особи проводять перекличку працівників і повідомляють керівництву про наявність або відсутність людей.</w:t>
      </w:r>
    </w:p>
    <w:p w14:paraId="347A2CB5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6. Дії після евакуації</w:t>
      </w:r>
    </w:p>
    <w:p w14:paraId="4E11F9A3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6.1. Забороняється повертатися до приміщення до отримання дозволу від рятувальних або правоохоронних органів.</w:t>
      </w:r>
    </w:p>
    <w:p w14:paraId="22A2D2E9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 Черговий КУ «Муніципальна варта» інформує відповідні служби (ДСНС, поліцію) про факт та результати евакуації.</w:t>
      </w:r>
    </w:p>
    <w:p w14:paraId="5B81EF50" w14:textId="77777777" w:rsidR="00054A77" w:rsidRDefault="00054A77" w:rsidP="00054A7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7. Заключні положення</w:t>
      </w:r>
    </w:p>
    <w:p w14:paraId="22C6B285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7.1. Ознайомлення працівників з цим Порядком здійснюється під підпис.</w:t>
      </w:r>
    </w:p>
    <w:p w14:paraId="3BBB65B8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7.2. Порядок переглядається не рідше одного разу на три роки або за потреби (у разі зміни умов розміщення, планування будівлі, вимог законодавства).</w:t>
      </w:r>
    </w:p>
    <w:p w14:paraId="1F3A0FAC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7.3. Контроль за виконанням цього Порядку здійснюють відповідальний за пожежну безпеку та головний спеціаліст з охорони праці виконавчого комітету Чорноморської міської ради Одеського району Одеської області.</w:t>
      </w:r>
    </w:p>
    <w:p w14:paraId="11780C6F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81B4B9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FEF21A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9AA192" w14:textId="77777777" w:rsidR="00054A77" w:rsidRDefault="00054A77" w:rsidP="00054A7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351483" w14:textId="77777777" w:rsidR="00054A77" w:rsidRDefault="00054A77" w:rsidP="0005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взаємодії з </w:t>
      </w:r>
    </w:p>
    <w:p w14:paraId="6860C173" w14:textId="77777777" w:rsidR="00054A77" w:rsidRDefault="00054A77" w:rsidP="00054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правоохоронними органами, </w:t>
      </w:r>
    </w:p>
    <w:p w14:paraId="62EA4D24" w14:textId="77777777" w:rsidR="00054A77" w:rsidRDefault="00054A77" w:rsidP="00054A77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органами ДСНС, оборонної роботи                                              Василь ХОДЗІНСЬКИЙ</w:t>
      </w:r>
    </w:p>
    <w:p w14:paraId="31402654" w14:textId="5D56A079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571C18" w14:textId="2BDDB244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CA39B" w14:textId="46ED6765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471B9" w14:textId="6BAB8C7D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97FC9" w14:textId="4BE81CE8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A9D6C9" w14:textId="68A1A313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FA09BD" w14:textId="62545879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D2F85E" w14:textId="308F02E5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6ECF5F" w14:textId="2B167AF4" w:rsid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BA4A07" w14:textId="77777777" w:rsidR="00054A77" w:rsidRPr="00054A77" w:rsidRDefault="00054A77" w:rsidP="00054A77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Пояснювальна записка</w:t>
      </w:r>
    </w:p>
    <w:p w14:paraId="39B6CA7B" w14:textId="77777777" w:rsidR="00054A77" w:rsidRPr="00054A77" w:rsidRDefault="00054A77" w:rsidP="00054A77">
      <w:pPr>
        <w:tabs>
          <w:tab w:val="left" w:pos="7088"/>
        </w:tabs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</w:t>
      </w:r>
      <w:proofErr w:type="spellStart"/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розпорядження Чорноморського міського голови «Про порядок евакуації з адміністративної будівлі Чорноморської міської ради Одеського району Одеської області»</w:t>
      </w:r>
    </w:p>
    <w:p w14:paraId="3482A5A7" w14:textId="77777777" w:rsidR="00054A77" w:rsidRPr="00054A77" w:rsidRDefault="00054A77" w:rsidP="00054A77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A77">
        <w:rPr>
          <w:rFonts w:ascii="Times New Roman" w:hAnsi="Times New Roman" w:cs="Times New Roman"/>
          <w:sz w:val="24"/>
          <w:szCs w:val="24"/>
          <w:lang w:val="uk-UA"/>
        </w:rPr>
        <w:t>Відповідно до Кодексу цивільного захисту України, постанови Кабінету Міністрів України від 30 жовтня 2013 року № 841 «Про затвердження Порядку проведення евакуації у разі загрози або виникнення надзвичайних ситуацій», наказу Державної служби України з надзвичайних ситуацій від 05.05.2023 № 245 «Про затвердження Методичних рекомендацій щодо організації заходів з евакуації населення», вимог пожежної та техногенної безпеки будівель та споруд, керуючись ст. 36</w:t>
      </w:r>
      <w:r w:rsidRPr="00054A7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054A77">
        <w:rPr>
          <w:rFonts w:ascii="Times New Roman" w:hAnsi="Times New Roman" w:cs="Times New Roman"/>
          <w:sz w:val="24"/>
          <w:szCs w:val="24"/>
          <w:lang w:val="uk-UA"/>
        </w:rPr>
        <w:t>, 42 Закону України «Про місцеве самоврядування в Україні»,</w:t>
      </w:r>
      <w:r w:rsidRPr="00054A77"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  <w:t xml:space="preserve"> є необхідність у затвердженні порядку евакуації і</w:t>
      </w:r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адміністративної будівлі Чорноморської міської ради Одеського району Одеської області (м. </w:t>
      </w:r>
      <w:proofErr w:type="spellStart"/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Чорноморськ</w:t>
      </w:r>
      <w:proofErr w:type="spellEnd"/>
      <w:r w:rsidRPr="00054A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проспект Миру, 33).</w:t>
      </w:r>
    </w:p>
    <w:p w14:paraId="1319D0C3" w14:textId="77777777" w:rsidR="00054A77" w:rsidRPr="00054A77" w:rsidRDefault="00054A77" w:rsidP="00054A77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06A7B31" w14:textId="77777777" w:rsidR="00054A77" w:rsidRPr="00054A77" w:rsidRDefault="00054A77" w:rsidP="00054A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04E309" w14:textId="77777777" w:rsidR="00054A77" w:rsidRPr="00054A77" w:rsidRDefault="00054A77" w:rsidP="00054A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686C11E" w14:textId="77777777" w:rsidR="00054A77" w:rsidRPr="00054A77" w:rsidRDefault="00054A77" w:rsidP="00054A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AAB3E4A" w14:textId="77777777" w:rsidR="00054A77" w:rsidRPr="00DE6B56" w:rsidRDefault="00054A77" w:rsidP="00054A77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взаємодії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</w:p>
    <w:p w14:paraId="16818509" w14:textId="77777777" w:rsidR="00054A77" w:rsidRPr="00DE6B56" w:rsidRDefault="00054A77" w:rsidP="00054A77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правоохоронними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органами, </w:t>
      </w:r>
    </w:p>
    <w:p w14:paraId="01D97055" w14:textId="77777777" w:rsidR="00054A77" w:rsidRPr="00DE6B56" w:rsidRDefault="00054A77" w:rsidP="00054A77">
      <w:pPr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органами ДСНС, </w:t>
      </w: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оборонної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DB719FD" w14:textId="77777777" w:rsidR="00054A77" w:rsidRPr="00814B84" w:rsidRDefault="00054A77" w:rsidP="00054A77">
      <w:pPr>
        <w:tabs>
          <w:tab w:val="left" w:pos="7088"/>
        </w:tabs>
        <w:spacing w:after="0" w:line="240" w:lineRule="auto"/>
        <w:ind w:left="709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DE6B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Василь ХОДЗІНСЬКИЙ</w:t>
      </w:r>
    </w:p>
    <w:p w14:paraId="1877BDD5" w14:textId="77777777" w:rsidR="00054A77" w:rsidRPr="00054A77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A38EE8" w14:textId="77777777" w:rsidR="00054A77" w:rsidRPr="00702092" w:rsidRDefault="00054A77" w:rsidP="001016A4">
      <w:pPr>
        <w:tabs>
          <w:tab w:val="left" w:pos="7088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54A77" w:rsidRPr="0070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CFD"/>
    <w:multiLevelType w:val="hybridMultilevel"/>
    <w:tmpl w:val="C7BE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3"/>
    <w:rsid w:val="00054A77"/>
    <w:rsid w:val="00067053"/>
    <w:rsid w:val="00081C9C"/>
    <w:rsid w:val="000D7768"/>
    <w:rsid w:val="001016A4"/>
    <w:rsid w:val="00114761"/>
    <w:rsid w:val="00395950"/>
    <w:rsid w:val="0056564F"/>
    <w:rsid w:val="006A5216"/>
    <w:rsid w:val="00702092"/>
    <w:rsid w:val="00961AFF"/>
    <w:rsid w:val="00C30534"/>
    <w:rsid w:val="00D44F4F"/>
    <w:rsid w:val="00E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F456"/>
  <w15:chartTrackingRefBased/>
  <w15:docId w15:val="{8D2C1A7A-309D-4E96-9E20-52D78BD5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7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2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54A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3877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9</cp:revision>
  <cp:lastPrinted>2025-10-27T13:40:00Z</cp:lastPrinted>
  <dcterms:created xsi:type="dcterms:W3CDTF">2025-10-22T07:26:00Z</dcterms:created>
  <dcterms:modified xsi:type="dcterms:W3CDTF">2025-11-13T08:24:00Z</dcterms:modified>
</cp:coreProperties>
</file>