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C8E7" w14:textId="188E0B14" w:rsidR="003E6281" w:rsidRDefault="006019F6" w:rsidP="008245A5">
      <w:pPr>
        <w:tabs>
          <w:tab w:val="left" w:pos="4395"/>
        </w:tabs>
        <w:spacing w:after="0" w:line="240" w:lineRule="auto"/>
        <w:ind w:left="5529"/>
        <w:rPr>
          <w:szCs w:val="24"/>
          <w:lang w:val="uk-UA" w:eastAsia="ru-RU"/>
        </w:rPr>
      </w:pPr>
      <w:r>
        <w:rPr>
          <w:szCs w:val="24"/>
          <w:lang w:val="uk-UA" w:eastAsia="ru-RU"/>
        </w:rPr>
        <w:t>Додаток</w:t>
      </w:r>
      <w:r w:rsidR="00683285">
        <w:rPr>
          <w:szCs w:val="24"/>
          <w:lang w:val="uk-UA" w:eastAsia="ru-RU"/>
        </w:rPr>
        <w:t xml:space="preserve"> 1</w:t>
      </w:r>
    </w:p>
    <w:p w14:paraId="297225F7" w14:textId="3582ACCC" w:rsidR="006019F6" w:rsidRDefault="006019F6" w:rsidP="00161EF8">
      <w:pPr>
        <w:tabs>
          <w:tab w:val="left" w:pos="4395"/>
        </w:tabs>
        <w:spacing w:after="0" w:line="240" w:lineRule="auto"/>
        <w:ind w:left="5529"/>
        <w:rPr>
          <w:szCs w:val="24"/>
          <w:lang w:val="uk-UA" w:eastAsia="ru-RU"/>
        </w:rPr>
      </w:pPr>
      <w:r>
        <w:rPr>
          <w:szCs w:val="24"/>
          <w:lang w:val="uk-UA" w:eastAsia="ru-RU"/>
        </w:rPr>
        <w:t>до розпорядження</w:t>
      </w:r>
      <w:r w:rsidR="00161EF8">
        <w:rPr>
          <w:szCs w:val="24"/>
          <w:lang w:val="uk-UA" w:eastAsia="ru-RU"/>
        </w:rPr>
        <w:t xml:space="preserve"> </w:t>
      </w:r>
      <w:r>
        <w:rPr>
          <w:szCs w:val="24"/>
          <w:lang w:val="uk-UA" w:eastAsia="ru-RU"/>
        </w:rPr>
        <w:t>міського голови</w:t>
      </w:r>
    </w:p>
    <w:p w14:paraId="4DF56919" w14:textId="4ECA035B" w:rsidR="006019F6" w:rsidRDefault="00273606" w:rsidP="008245A5">
      <w:pPr>
        <w:tabs>
          <w:tab w:val="left" w:pos="4395"/>
        </w:tabs>
        <w:spacing w:after="0" w:line="240" w:lineRule="auto"/>
        <w:ind w:left="5529"/>
        <w:rPr>
          <w:szCs w:val="24"/>
          <w:lang w:val="uk-UA" w:eastAsia="ru-RU"/>
        </w:rPr>
      </w:pPr>
      <w:r>
        <w:rPr>
          <w:szCs w:val="24"/>
          <w:lang w:val="uk-UA" w:eastAsia="ru-RU"/>
        </w:rPr>
        <w:t>ві</w:t>
      </w:r>
      <w:r w:rsidR="006019F6">
        <w:rPr>
          <w:szCs w:val="24"/>
          <w:lang w:val="uk-UA" w:eastAsia="ru-RU"/>
        </w:rPr>
        <w:t>д</w:t>
      </w:r>
      <w:r w:rsidR="000913EB">
        <w:rPr>
          <w:szCs w:val="24"/>
          <w:lang w:val="uk-UA" w:eastAsia="ru-RU"/>
        </w:rPr>
        <w:t xml:space="preserve">  24.11.2025 </w:t>
      </w:r>
      <w:r w:rsidR="006019F6">
        <w:rPr>
          <w:szCs w:val="24"/>
          <w:lang w:val="uk-UA" w:eastAsia="ru-RU"/>
        </w:rPr>
        <w:t>№</w:t>
      </w:r>
      <w:r w:rsidR="000913EB">
        <w:rPr>
          <w:szCs w:val="24"/>
          <w:lang w:val="uk-UA" w:eastAsia="ru-RU"/>
        </w:rPr>
        <w:t xml:space="preserve">  353</w:t>
      </w:r>
    </w:p>
    <w:p w14:paraId="3149C0C2" w14:textId="74655BCE" w:rsidR="00653C63" w:rsidRDefault="00653C63" w:rsidP="00273606">
      <w:pPr>
        <w:tabs>
          <w:tab w:val="left" w:pos="5988"/>
        </w:tabs>
        <w:spacing w:after="0"/>
        <w:ind w:left="5812"/>
        <w:rPr>
          <w:szCs w:val="24"/>
          <w:lang w:val="uk-UA" w:eastAsia="ru-RU"/>
        </w:rPr>
      </w:pPr>
    </w:p>
    <w:p w14:paraId="6F7FD3BC" w14:textId="77777777" w:rsidR="00273606" w:rsidRDefault="00273606" w:rsidP="00273606">
      <w:pPr>
        <w:tabs>
          <w:tab w:val="left" w:pos="5988"/>
        </w:tabs>
        <w:spacing w:after="0"/>
        <w:ind w:left="5812"/>
        <w:rPr>
          <w:szCs w:val="24"/>
          <w:lang w:val="uk-UA" w:eastAsia="ru-RU"/>
        </w:rPr>
      </w:pPr>
    </w:p>
    <w:p w14:paraId="5ACDC9D5" w14:textId="5F837720" w:rsidR="006019F6" w:rsidRDefault="006019F6" w:rsidP="005D6E8E">
      <w:pPr>
        <w:tabs>
          <w:tab w:val="left" w:pos="5988"/>
        </w:tabs>
        <w:spacing w:after="0" w:line="240" w:lineRule="auto"/>
        <w:jc w:val="center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Склад </w:t>
      </w:r>
      <w:bookmarkStart w:id="0" w:name="_Hlk113455230"/>
      <w:r>
        <w:rPr>
          <w:szCs w:val="24"/>
          <w:lang w:val="uk-UA" w:eastAsia="ru-RU"/>
        </w:rPr>
        <w:t>орг</w:t>
      </w:r>
      <w:r w:rsidR="008D1E57">
        <w:rPr>
          <w:szCs w:val="24"/>
          <w:lang w:val="uk-UA" w:eastAsia="ru-RU"/>
        </w:rPr>
        <w:t xml:space="preserve">анізаційного </w:t>
      </w:r>
      <w:r>
        <w:rPr>
          <w:szCs w:val="24"/>
          <w:lang w:val="uk-UA" w:eastAsia="ru-RU"/>
        </w:rPr>
        <w:t>комітету з підготовки та проведення</w:t>
      </w:r>
    </w:p>
    <w:bookmarkEnd w:id="0"/>
    <w:p w14:paraId="23C4E3D8" w14:textId="1D801E5F" w:rsidR="006019F6" w:rsidRDefault="001E0A13" w:rsidP="005D6E8E">
      <w:pPr>
        <w:tabs>
          <w:tab w:val="left" w:pos="5988"/>
        </w:tabs>
        <w:spacing w:after="0" w:line="240" w:lineRule="auto"/>
        <w:jc w:val="center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Днів </w:t>
      </w:r>
      <w:r w:rsidR="006019F6">
        <w:rPr>
          <w:szCs w:val="24"/>
          <w:lang w:val="uk-UA" w:eastAsia="ru-RU"/>
        </w:rPr>
        <w:t xml:space="preserve">сталої енергії </w:t>
      </w:r>
      <w:r>
        <w:rPr>
          <w:szCs w:val="24"/>
          <w:lang w:val="uk-UA" w:eastAsia="ru-RU"/>
        </w:rPr>
        <w:t>у</w:t>
      </w:r>
      <w:r w:rsidR="006019F6">
        <w:rPr>
          <w:szCs w:val="24"/>
          <w:lang w:val="uk-UA" w:eastAsia="ru-RU"/>
        </w:rPr>
        <w:t xml:space="preserve"> Чорноморськ</w:t>
      </w:r>
      <w:r>
        <w:rPr>
          <w:szCs w:val="24"/>
          <w:lang w:val="uk-UA" w:eastAsia="ru-RU"/>
        </w:rPr>
        <w:t>ій</w:t>
      </w:r>
      <w:r w:rsidR="006019F6">
        <w:rPr>
          <w:szCs w:val="24"/>
          <w:lang w:val="uk-UA" w:eastAsia="ru-RU"/>
        </w:rPr>
        <w:t xml:space="preserve"> міськ</w:t>
      </w:r>
      <w:r>
        <w:rPr>
          <w:szCs w:val="24"/>
          <w:lang w:val="uk-UA" w:eastAsia="ru-RU"/>
        </w:rPr>
        <w:t>ій</w:t>
      </w:r>
      <w:r w:rsidR="006019F6">
        <w:rPr>
          <w:szCs w:val="24"/>
          <w:lang w:val="uk-UA" w:eastAsia="ru-RU"/>
        </w:rPr>
        <w:t xml:space="preserve"> територіальн</w:t>
      </w:r>
      <w:r>
        <w:rPr>
          <w:szCs w:val="24"/>
          <w:lang w:val="uk-UA" w:eastAsia="ru-RU"/>
        </w:rPr>
        <w:t>ій</w:t>
      </w:r>
      <w:r w:rsidR="006019F6">
        <w:rPr>
          <w:szCs w:val="24"/>
          <w:lang w:val="uk-UA" w:eastAsia="ru-RU"/>
        </w:rPr>
        <w:t xml:space="preserve"> громад</w:t>
      </w:r>
      <w:r>
        <w:rPr>
          <w:szCs w:val="24"/>
          <w:lang w:val="uk-UA" w:eastAsia="ru-RU"/>
        </w:rPr>
        <w:t>і</w:t>
      </w:r>
      <w:r w:rsidR="006019F6">
        <w:rPr>
          <w:szCs w:val="24"/>
          <w:lang w:val="uk-UA" w:eastAsia="ru-RU"/>
        </w:rPr>
        <w:t xml:space="preserve"> </w:t>
      </w:r>
      <w:r w:rsidR="005D6E8E">
        <w:rPr>
          <w:szCs w:val="24"/>
          <w:lang w:val="uk-UA" w:eastAsia="ru-RU"/>
        </w:rPr>
        <w:t xml:space="preserve">Одеського району Одеської області </w:t>
      </w:r>
    </w:p>
    <w:p w14:paraId="5365ABC9" w14:textId="77777777" w:rsidR="006019F6" w:rsidRDefault="006019F6" w:rsidP="006019F6">
      <w:pPr>
        <w:tabs>
          <w:tab w:val="left" w:pos="5988"/>
        </w:tabs>
        <w:spacing w:after="0" w:line="360" w:lineRule="auto"/>
        <w:rPr>
          <w:szCs w:val="24"/>
          <w:lang w:val="uk-UA" w:eastAsia="ru-RU"/>
        </w:rPr>
      </w:pPr>
    </w:p>
    <w:p w14:paraId="7B1C1409" w14:textId="13B4DD90" w:rsidR="006019F6" w:rsidRDefault="006019F6" w:rsidP="00273606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Роман ТЄЛІПОВ - заступник міського голови, голова оргкомітету</w:t>
      </w:r>
      <w:r w:rsidR="00273606">
        <w:rPr>
          <w:szCs w:val="24"/>
          <w:lang w:val="uk-UA" w:eastAsia="ru-RU"/>
        </w:rPr>
        <w:t>;</w:t>
      </w:r>
    </w:p>
    <w:p w14:paraId="6850B684" w14:textId="016896DA" w:rsidR="006019F6" w:rsidRDefault="006019F6" w:rsidP="00273606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Олександр КОРЧМА – начальник відділу енергоефективності та грантової діяльності, заступник голови оргкомітету</w:t>
      </w:r>
      <w:r w:rsidR="00273606">
        <w:rPr>
          <w:szCs w:val="24"/>
          <w:lang w:val="uk-UA" w:eastAsia="ru-RU"/>
        </w:rPr>
        <w:t>;</w:t>
      </w:r>
      <w:r>
        <w:rPr>
          <w:szCs w:val="24"/>
          <w:lang w:val="uk-UA" w:eastAsia="ru-RU"/>
        </w:rPr>
        <w:t xml:space="preserve"> </w:t>
      </w:r>
    </w:p>
    <w:p w14:paraId="2AE18535" w14:textId="2E9AACCB" w:rsidR="00DC385D" w:rsidRDefault="00DC385D" w:rsidP="00DC385D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Тетяна ШКУРОПАТ – головний спеціаліст відділу енергоефективності та грантової діяльності, секретар оргкомітету</w:t>
      </w:r>
      <w:r w:rsidR="005D6E8E">
        <w:rPr>
          <w:szCs w:val="24"/>
          <w:lang w:val="uk-UA" w:eastAsia="ru-RU"/>
        </w:rPr>
        <w:t>;</w:t>
      </w:r>
    </w:p>
    <w:p w14:paraId="61BF6CAA" w14:textId="340B0369" w:rsidR="006019F6" w:rsidRDefault="006019F6" w:rsidP="00273606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Андрій КОВАЛЬОВ </w:t>
      </w:r>
      <w:r w:rsidR="0053333E">
        <w:rPr>
          <w:szCs w:val="24"/>
          <w:lang w:val="uk-UA" w:eastAsia="ru-RU"/>
        </w:rPr>
        <w:t>–</w:t>
      </w:r>
      <w:r>
        <w:rPr>
          <w:szCs w:val="24"/>
          <w:lang w:val="uk-UA" w:eastAsia="ru-RU"/>
        </w:rPr>
        <w:t xml:space="preserve"> начальник </w:t>
      </w:r>
      <w:r w:rsidR="00273606">
        <w:rPr>
          <w:szCs w:val="24"/>
          <w:lang w:val="uk-UA" w:eastAsia="ru-RU"/>
        </w:rPr>
        <w:t>управління</w:t>
      </w:r>
      <w:r>
        <w:rPr>
          <w:szCs w:val="24"/>
          <w:lang w:val="uk-UA" w:eastAsia="ru-RU"/>
        </w:rPr>
        <w:t xml:space="preserve"> освіти</w:t>
      </w:r>
      <w:r w:rsidR="00273606">
        <w:rPr>
          <w:szCs w:val="24"/>
          <w:lang w:val="uk-UA" w:eastAsia="ru-RU"/>
        </w:rPr>
        <w:t>;</w:t>
      </w:r>
    </w:p>
    <w:p w14:paraId="07B8B045" w14:textId="2838F4FD" w:rsidR="006019F6" w:rsidRDefault="006019F6" w:rsidP="00273606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Анастасія АРТЕМЕНКО – начальник відділу інформаційних технологій та з питань доступу до публічній інформації</w:t>
      </w:r>
      <w:r w:rsidR="00273606">
        <w:rPr>
          <w:szCs w:val="24"/>
          <w:lang w:val="uk-UA" w:eastAsia="ru-RU"/>
        </w:rPr>
        <w:t>;</w:t>
      </w:r>
    </w:p>
    <w:p w14:paraId="520B29FE" w14:textId="24AFA3BA" w:rsidR="006019F6" w:rsidRDefault="006019F6" w:rsidP="00273606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Олена ЛОБОДА</w:t>
      </w:r>
      <w:r w:rsidR="0053333E">
        <w:rPr>
          <w:szCs w:val="24"/>
          <w:lang w:val="uk-UA" w:eastAsia="ru-RU"/>
        </w:rPr>
        <w:t xml:space="preserve"> –</w:t>
      </w:r>
      <w:r>
        <w:rPr>
          <w:szCs w:val="24"/>
          <w:lang w:val="uk-UA" w:eastAsia="ru-RU"/>
        </w:rPr>
        <w:t xml:space="preserve"> начальник відділу </w:t>
      </w:r>
      <w:r w:rsidR="00D60260">
        <w:rPr>
          <w:szCs w:val="24"/>
          <w:lang w:val="uk-UA" w:eastAsia="ru-RU"/>
        </w:rPr>
        <w:t xml:space="preserve">з питань </w:t>
      </w:r>
      <w:r>
        <w:rPr>
          <w:szCs w:val="24"/>
          <w:lang w:val="uk-UA" w:eastAsia="ru-RU"/>
        </w:rPr>
        <w:t>внутрішньої політики</w:t>
      </w:r>
      <w:r w:rsidR="00273606">
        <w:rPr>
          <w:szCs w:val="24"/>
          <w:lang w:val="uk-UA" w:eastAsia="ru-RU"/>
        </w:rPr>
        <w:t>;</w:t>
      </w:r>
    </w:p>
    <w:p w14:paraId="1496AE6F" w14:textId="364F59FA" w:rsidR="006019F6" w:rsidRDefault="006019F6" w:rsidP="00DC385D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Юлія ПАКУНОВА </w:t>
      </w:r>
      <w:r w:rsidR="0053333E">
        <w:rPr>
          <w:szCs w:val="24"/>
          <w:lang w:val="uk-UA" w:eastAsia="ru-RU"/>
        </w:rPr>
        <w:t>–</w:t>
      </w:r>
      <w:r>
        <w:rPr>
          <w:szCs w:val="24"/>
          <w:lang w:val="uk-UA" w:eastAsia="ru-RU"/>
        </w:rPr>
        <w:t xml:space="preserve"> радник міського голови</w:t>
      </w:r>
      <w:r w:rsidR="0027774E">
        <w:rPr>
          <w:szCs w:val="24"/>
          <w:lang w:val="uk-UA" w:eastAsia="ru-RU"/>
        </w:rPr>
        <w:t>.</w:t>
      </w:r>
    </w:p>
    <w:p w14:paraId="07EE3DDA" w14:textId="77777777" w:rsidR="00DC385D" w:rsidRDefault="00DC385D" w:rsidP="00DC385D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</w:p>
    <w:p w14:paraId="3576ADEE" w14:textId="24FB58CE" w:rsidR="009E7251" w:rsidRDefault="009E7251" w:rsidP="00DC385D">
      <w:pPr>
        <w:tabs>
          <w:tab w:val="left" w:pos="5988"/>
        </w:tabs>
        <w:spacing w:after="0" w:line="360" w:lineRule="auto"/>
        <w:jc w:val="both"/>
        <w:rPr>
          <w:szCs w:val="24"/>
          <w:lang w:val="uk-UA" w:eastAsia="ru-RU"/>
        </w:rPr>
      </w:pPr>
    </w:p>
    <w:p w14:paraId="598AAC67" w14:textId="3804D5E4" w:rsidR="009E7251" w:rsidRDefault="009E7251" w:rsidP="001026EA">
      <w:pPr>
        <w:tabs>
          <w:tab w:val="left" w:pos="5988"/>
        </w:tabs>
        <w:spacing w:after="0" w:line="240" w:lineRule="auto"/>
        <w:rPr>
          <w:szCs w:val="24"/>
          <w:lang w:val="uk-UA" w:eastAsia="ru-RU"/>
        </w:rPr>
      </w:pPr>
    </w:p>
    <w:p w14:paraId="2C8E69F1" w14:textId="6E82FB6B" w:rsidR="009E7251" w:rsidRDefault="009E7251" w:rsidP="001026EA">
      <w:pPr>
        <w:tabs>
          <w:tab w:val="left" w:pos="5988"/>
        </w:tabs>
        <w:spacing w:after="0" w:line="240" w:lineRule="auto"/>
        <w:rPr>
          <w:szCs w:val="24"/>
          <w:lang w:val="uk-UA" w:eastAsia="ru-RU"/>
        </w:rPr>
      </w:pPr>
    </w:p>
    <w:p w14:paraId="31F432E8" w14:textId="77777777" w:rsidR="009E7251" w:rsidRDefault="009E7251" w:rsidP="001026EA">
      <w:pPr>
        <w:tabs>
          <w:tab w:val="left" w:pos="5988"/>
        </w:tabs>
        <w:spacing w:after="0" w:line="240" w:lineRule="auto"/>
        <w:rPr>
          <w:szCs w:val="24"/>
          <w:lang w:val="uk-UA"/>
        </w:rPr>
      </w:pPr>
    </w:p>
    <w:p w14:paraId="26F068F8" w14:textId="77777777" w:rsidR="0025033B" w:rsidRDefault="000566CC" w:rsidP="001026EA">
      <w:pPr>
        <w:spacing w:line="240" w:lineRule="auto"/>
        <w:ind w:firstLine="567"/>
        <w:contextualSpacing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Начальник відділу </w:t>
      </w:r>
      <w:r w:rsidR="0025033B" w:rsidRPr="0025033B">
        <w:rPr>
          <w:szCs w:val="24"/>
          <w:lang w:val="uk-UA"/>
        </w:rPr>
        <w:t>енергоефективності</w:t>
      </w:r>
    </w:p>
    <w:p w14:paraId="7A41310A" w14:textId="0245BE09" w:rsidR="002D5195" w:rsidRPr="009E7251" w:rsidRDefault="0025033B" w:rsidP="001026EA">
      <w:pPr>
        <w:spacing w:line="240" w:lineRule="auto"/>
        <w:ind w:firstLine="567"/>
        <w:contextualSpacing/>
        <w:jc w:val="both"/>
        <w:rPr>
          <w:szCs w:val="24"/>
          <w:lang w:val="uk-UA"/>
        </w:rPr>
      </w:pPr>
      <w:r w:rsidRPr="0025033B">
        <w:rPr>
          <w:szCs w:val="24"/>
          <w:lang w:val="uk-UA"/>
        </w:rPr>
        <w:t>та грантової діяльності</w:t>
      </w:r>
      <w:r w:rsidR="000566CC" w:rsidRPr="00A4381B">
        <w:rPr>
          <w:szCs w:val="24"/>
          <w:lang w:val="uk-UA"/>
        </w:rPr>
        <w:tab/>
      </w:r>
      <w:r w:rsidR="000566CC" w:rsidRPr="00A4381B">
        <w:rPr>
          <w:szCs w:val="24"/>
          <w:lang w:val="uk-UA"/>
        </w:rPr>
        <w:tab/>
      </w:r>
      <w:r w:rsidR="000566CC" w:rsidRPr="00A4381B">
        <w:rPr>
          <w:szCs w:val="24"/>
          <w:lang w:val="uk-UA"/>
        </w:rPr>
        <w:tab/>
      </w:r>
      <w:r w:rsidR="000566CC" w:rsidRPr="00A4381B">
        <w:rPr>
          <w:szCs w:val="24"/>
          <w:lang w:val="uk-UA"/>
        </w:rPr>
        <w:tab/>
      </w:r>
      <w:r w:rsidR="000566CC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           </w:t>
      </w:r>
      <w:r w:rsidR="000566CC">
        <w:rPr>
          <w:szCs w:val="24"/>
          <w:lang w:val="uk-UA"/>
        </w:rPr>
        <w:t>Олександр КОРЧМА</w:t>
      </w:r>
    </w:p>
    <w:sectPr w:rsidR="002D5195" w:rsidRPr="009E7251" w:rsidSect="007707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2E"/>
    <w:rsid w:val="0002422E"/>
    <w:rsid w:val="000566CC"/>
    <w:rsid w:val="00064223"/>
    <w:rsid w:val="000913EB"/>
    <w:rsid w:val="001026EA"/>
    <w:rsid w:val="00161EF8"/>
    <w:rsid w:val="001E0A13"/>
    <w:rsid w:val="0025033B"/>
    <w:rsid w:val="00273606"/>
    <w:rsid w:val="0027774E"/>
    <w:rsid w:val="002D5195"/>
    <w:rsid w:val="003A6962"/>
    <w:rsid w:val="003E6281"/>
    <w:rsid w:val="004E2E8A"/>
    <w:rsid w:val="0053333E"/>
    <w:rsid w:val="005D6E8E"/>
    <w:rsid w:val="006019F6"/>
    <w:rsid w:val="006274F3"/>
    <w:rsid w:val="00653C63"/>
    <w:rsid w:val="00683285"/>
    <w:rsid w:val="00765156"/>
    <w:rsid w:val="00770701"/>
    <w:rsid w:val="008245A5"/>
    <w:rsid w:val="008D1E57"/>
    <w:rsid w:val="00960BCC"/>
    <w:rsid w:val="0097126E"/>
    <w:rsid w:val="009E7251"/>
    <w:rsid w:val="00A5677E"/>
    <w:rsid w:val="00BC66B7"/>
    <w:rsid w:val="00D3665B"/>
    <w:rsid w:val="00D60260"/>
    <w:rsid w:val="00D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2DDE"/>
  <w15:chartTrackingRefBased/>
  <w15:docId w15:val="{36C309CB-E274-4306-AFC0-783EAFC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F6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Осадчук</dc:creator>
  <cp:keywords/>
  <dc:description/>
  <cp:lastModifiedBy>Irina</cp:lastModifiedBy>
  <cp:revision>15</cp:revision>
  <cp:lastPrinted>2025-11-19T12:22:00Z</cp:lastPrinted>
  <dcterms:created xsi:type="dcterms:W3CDTF">2025-10-08T11:23:00Z</dcterms:created>
  <dcterms:modified xsi:type="dcterms:W3CDTF">2025-11-24T06:30:00Z</dcterms:modified>
</cp:coreProperties>
</file>