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18F88" w14:textId="0C4273D9" w:rsidR="00925E6A" w:rsidRDefault="00925E6A" w:rsidP="00925E6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  <w:lang w:val="uk-UA"/>
        </w:rPr>
        <w:t>Пояснювальна  записка до </w:t>
      </w:r>
      <w:proofErr w:type="spellStart"/>
      <w:r>
        <w:rPr>
          <w:rStyle w:val="normaltextrun"/>
          <w:b/>
          <w:bCs/>
          <w:sz w:val="28"/>
          <w:szCs w:val="28"/>
          <w:lang w:val="uk-UA"/>
        </w:rPr>
        <w:t>проєкту</w:t>
      </w:r>
      <w:proofErr w:type="spellEnd"/>
      <w:r>
        <w:rPr>
          <w:rStyle w:val="normaltextrun"/>
          <w:b/>
          <w:bCs/>
          <w:sz w:val="28"/>
          <w:szCs w:val="28"/>
          <w:lang w:val="uk-UA"/>
        </w:rPr>
        <w:t> рішення виконавчого комітету Чорноморської міської ради Одеського району Одеської області «Про затвердження звіту про виконання фінансового плану за 9 місяців 2025 року комунального некомерційного підприємства "</w:t>
      </w:r>
      <w:r>
        <w:rPr>
          <w:rStyle w:val="normaltextrun"/>
          <w:b/>
          <w:bCs/>
          <w:color w:val="000000"/>
          <w:sz w:val="28"/>
          <w:szCs w:val="28"/>
          <w:lang w:val="uk-UA"/>
        </w:rPr>
        <w:t>Стоматологічна поліклініка міста Чорноморська</w:t>
      </w:r>
      <w:r>
        <w:rPr>
          <w:rStyle w:val="normaltextrun"/>
          <w:b/>
          <w:bCs/>
          <w:sz w:val="28"/>
          <w:szCs w:val="28"/>
          <w:lang w:val="uk-UA"/>
        </w:rPr>
        <w:t>" Чорноморської міської ради Одеського району Одеської області (далі – Підприємство)</w:t>
      </w:r>
      <w:r>
        <w:rPr>
          <w:rStyle w:val="eop"/>
          <w:sz w:val="28"/>
          <w:szCs w:val="28"/>
        </w:rPr>
        <w:t> </w:t>
      </w:r>
    </w:p>
    <w:p w14:paraId="6C62F21E" w14:textId="77777777" w:rsidR="00925E6A" w:rsidRDefault="00925E6A" w:rsidP="00925E6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56C1B70" w14:textId="77777777" w:rsidR="00925E6A" w:rsidRDefault="00925E6A" w:rsidP="00925E6A">
      <w:pPr>
        <w:pStyle w:val="paragraph"/>
        <w:spacing w:before="0" w:beforeAutospacing="0" w:after="0" w:afterAutospacing="0" w:line="276" w:lineRule="auto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uk-UA"/>
        </w:rPr>
        <w:t>На розгляд та затвердження </w:t>
      </w:r>
      <w:r>
        <w:rPr>
          <w:rStyle w:val="normaltextrun"/>
          <w:color w:val="000000"/>
          <w:sz w:val="28"/>
          <w:szCs w:val="28"/>
          <w:lang w:val="uk-UA"/>
        </w:rPr>
        <w:t>виконавчим комітетом Чорноморської міської ради Одеського району Одеської області виноситься звіт про виконання фінансового плану КНП «Стоматологічна поліклініка міста Чорноморська» за 9 місяців 2025 року. </w:t>
      </w:r>
      <w:r>
        <w:rPr>
          <w:rStyle w:val="eop"/>
          <w:color w:val="000000"/>
          <w:sz w:val="28"/>
          <w:szCs w:val="28"/>
        </w:rPr>
        <w:t> </w:t>
      </w:r>
    </w:p>
    <w:p w14:paraId="5F657905" w14:textId="77777777" w:rsidR="00925E6A" w:rsidRDefault="00925E6A" w:rsidP="00925E6A">
      <w:pPr>
        <w:pStyle w:val="paragraph"/>
        <w:spacing w:before="0" w:beforeAutospacing="0" w:after="0" w:afterAutospacing="0" w:line="276" w:lineRule="auto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lang w:val="uk-UA"/>
        </w:rPr>
        <w:t>Основні показники роботи стоматологічної поліклініки міста Чорноморська за 9 місяців 2025 року наступні: </w:t>
      </w:r>
      <w:r>
        <w:rPr>
          <w:rStyle w:val="eop"/>
          <w:color w:val="000000"/>
          <w:sz w:val="28"/>
          <w:szCs w:val="28"/>
        </w:rPr>
        <w:t> </w:t>
      </w:r>
    </w:p>
    <w:p w14:paraId="4180650D" w14:textId="77777777" w:rsidR="00925E6A" w:rsidRDefault="00925E6A" w:rsidP="00925E6A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lang w:val="uk-UA"/>
        </w:rPr>
        <w:t>Фактичне надходження (дохід) від реалізації продукції (товарів робіт послуг) складає 23,0 млн грн. Це 97 % виконання плану.</w:t>
      </w:r>
      <w:r>
        <w:rPr>
          <w:rStyle w:val="normaltextrun"/>
          <w:color w:val="000000"/>
          <w:sz w:val="28"/>
          <w:szCs w:val="28"/>
          <w:lang w:val="uk-UA"/>
        </w:rPr>
        <w:t>  </w:t>
      </w:r>
      <w:r>
        <w:rPr>
          <w:rStyle w:val="eop"/>
          <w:color w:val="000000"/>
          <w:sz w:val="28"/>
          <w:szCs w:val="28"/>
        </w:rPr>
        <w:t> </w:t>
      </w:r>
    </w:p>
    <w:p w14:paraId="0B85B7F1" w14:textId="63E0C8B3" w:rsidR="00925E6A" w:rsidRPr="00925E6A" w:rsidRDefault="00925E6A" w:rsidP="00925E6A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925E6A">
        <w:rPr>
          <w:rStyle w:val="normaltextrun"/>
          <w:sz w:val="28"/>
          <w:szCs w:val="28"/>
          <w:lang w:val="uk-UA"/>
        </w:rPr>
        <w:t>Фактичні витрати підприємства складають 21,7 млн грн. Це 98 % виконання плану. Невиконання пов’язано зі зменшенням витрат на оплату комунальних послуг. </w:t>
      </w:r>
      <w:r w:rsidRPr="00925E6A">
        <w:rPr>
          <w:rStyle w:val="eop"/>
          <w:sz w:val="28"/>
          <w:szCs w:val="28"/>
        </w:rPr>
        <w:t> </w:t>
      </w:r>
    </w:p>
    <w:p w14:paraId="23EE3F84" w14:textId="77777777" w:rsidR="00925E6A" w:rsidRDefault="00925E6A" w:rsidP="00925E6A">
      <w:pPr>
        <w:pStyle w:val="paragraph"/>
        <w:spacing w:before="0" w:beforeAutospacing="0" w:after="0" w:afterAutospacing="0" w:line="276" w:lineRule="auto"/>
        <w:ind w:left="127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06076FD1" w14:textId="77777777" w:rsidR="00925E6A" w:rsidRDefault="00925E6A" w:rsidP="00925E6A">
      <w:pPr>
        <w:pStyle w:val="paragraph"/>
        <w:spacing w:before="0" w:beforeAutospacing="0" w:after="0" w:afterAutospacing="0" w:line="276" w:lineRule="auto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uk-UA"/>
        </w:rPr>
        <w:t>За 9 місяців 2025 року надійшла благодійна допомога: лікарські засоби на суму 95,5 тис. грн та побутова техніка (бойлер) вартістю 5,7 </w:t>
      </w:r>
      <w:proofErr w:type="spellStart"/>
      <w:r>
        <w:rPr>
          <w:rStyle w:val="normaltextrun"/>
          <w:sz w:val="28"/>
          <w:szCs w:val="28"/>
          <w:lang w:val="uk-UA"/>
        </w:rPr>
        <w:t>тис.грн</w:t>
      </w:r>
      <w:proofErr w:type="spellEnd"/>
      <w:r>
        <w:rPr>
          <w:rStyle w:val="normaltextrun"/>
          <w:sz w:val="28"/>
          <w:szCs w:val="28"/>
          <w:lang w:val="uk-UA"/>
        </w:rPr>
        <w:t>.</w:t>
      </w:r>
      <w:r>
        <w:rPr>
          <w:rStyle w:val="eop"/>
          <w:sz w:val="28"/>
          <w:szCs w:val="28"/>
        </w:rPr>
        <w:t> </w:t>
      </w:r>
    </w:p>
    <w:p w14:paraId="665955A1" w14:textId="77777777" w:rsidR="00925E6A" w:rsidRDefault="00925E6A" w:rsidP="00925E6A">
      <w:pPr>
        <w:pStyle w:val="paragraph"/>
        <w:spacing w:before="0" w:beforeAutospacing="0" w:after="0" w:afterAutospacing="0" w:line="276" w:lineRule="auto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0C36DDE1" w14:textId="77777777" w:rsidR="00925E6A" w:rsidRDefault="00925E6A" w:rsidP="00925E6A">
      <w:pPr>
        <w:pStyle w:val="paragraph"/>
        <w:spacing w:before="0" w:beforeAutospacing="0" w:after="0" w:afterAutospacing="0" w:line="276" w:lineRule="auto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uk-UA"/>
        </w:rPr>
        <w:t>Залишки коштів на рахунках Підприємства станом на 01.10.2025. склали 2,4 млн грн.</w:t>
      </w:r>
      <w:r>
        <w:rPr>
          <w:rStyle w:val="eop"/>
          <w:sz w:val="28"/>
          <w:szCs w:val="28"/>
        </w:rPr>
        <w:t> </w:t>
      </w:r>
    </w:p>
    <w:p w14:paraId="2FEAB2CB" w14:textId="77777777" w:rsidR="00925E6A" w:rsidRDefault="00925E6A" w:rsidP="00925E6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2EB78184" w14:textId="50F06C36" w:rsidR="00925E6A" w:rsidRDefault="00925E6A" w:rsidP="00925E6A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  <w:lang w:val="uk-UA"/>
        </w:rPr>
      </w:pPr>
    </w:p>
    <w:p w14:paraId="3274237E" w14:textId="77777777" w:rsidR="00925E6A" w:rsidRDefault="00925E6A" w:rsidP="00925E6A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  <w:lang w:val="uk-UA"/>
        </w:rPr>
      </w:pPr>
    </w:p>
    <w:p w14:paraId="59D9D61C" w14:textId="0359FFD0" w:rsidR="00925E6A" w:rsidRDefault="00925E6A" w:rsidP="00925E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uk-UA"/>
        </w:rPr>
        <w:t>Начальниця відділу бухгалтерського обліку      </w:t>
      </w:r>
      <w:r>
        <w:rPr>
          <w:rStyle w:val="eop"/>
          <w:sz w:val="28"/>
          <w:szCs w:val="28"/>
        </w:rPr>
        <w:t> </w:t>
      </w:r>
    </w:p>
    <w:p w14:paraId="14F7CB23" w14:textId="75B17E62" w:rsidR="00925E6A" w:rsidRDefault="00925E6A" w:rsidP="00925E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uk-UA"/>
        </w:rPr>
        <w:t>та звітності-головна бухгалтерка                                                  Оксана </w:t>
      </w:r>
      <w:proofErr w:type="spellStart"/>
      <w:r>
        <w:rPr>
          <w:rStyle w:val="normaltextrun"/>
          <w:sz w:val="28"/>
          <w:szCs w:val="28"/>
          <w:lang w:val="uk-UA"/>
        </w:rPr>
        <w:t>Бонєва</w:t>
      </w:r>
      <w:proofErr w:type="spellEnd"/>
      <w:r>
        <w:rPr>
          <w:rStyle w:val="eop"/>
          <w:sz w:val="28"/>
          <w:szCs w:val="28"/>
        </w:rPr>
        <w:t> </w:t>
      </w:r>
    </w:p>
    <w:p w14:paraId="351F20A3" w14:textId="77777777" w:rsidR="0046231E" w:rsidRDefault="0046231E"/>
    <w:sectPr w:rsidR="00462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62C"/>
    <w:multiLevelType w:val="hybridMultilevel"/>
    <w:tmpl w:val="E0E44E5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38A9"/>
    <w:multiLevelType w:val="multilevel"/>
    <w:tmpl w:val="EE20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3522ED"/>
    <w:multiLevelType w:val="multilevel"/>
    <w:tmpl w:val="52B2D0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2"/>
    <w:rsid w:val="00330D62"/>
    <w:rsid w:val="004330A5"/>
    <w:rsid w:val="0046231E"/>
    <w:rsid w:val="0092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316A"/>
  <w15:chartTrackingRefBased/>
  <w15:docId w15:val="{C0115939-FDA5-43C0-9472-C493B537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2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925E6A"/>
  </w:style>
  <w:style w:type="character" w:customStyle="1" w:styleId="eop">
    <w:name w:val="eop"/>
    <w:basedOn w:val="a0"/>
    <w:rsid w:val="00925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4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Ходзинская</dc:creator>
  <cp:keywords/>
  <dc:description/>
  <cp:lastModifiedBy>Алла Ходзинская</cp:lastModifiedBy>
  <cp:revision>2</cp:revision>
  <dcterms:created xsi:type="dcterms:W3CDTF">2025-12-19T11:36:00Z</dcterms:created>
  <dcterms:modified xsi:type="dcterms:W3CDTF">2025-12-19T11:36:00Z</dcterms:modified>
</cp:coreProperties>
</file>