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356995DE" w:rsidR="008A2FAB" w:rsidRPr="005C698B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</w:p>
    <w:p w14:paraId="649B0478" w14:textId="7A081D51" w:rsidR="008A2FAB" w:rsidRPr="005C698B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66F8FC55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6244A6" w:rsidRPr="005C698B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856870" w:rsidRPr="005C698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14:paraId="6C86A2C0" w14:textId="77777777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5C698B" w:rsidRDefault="003D6CC8" w:rsidP="005C698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5C698B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5C698B" w:rsidRDefault="00DC5BDB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3589B4A9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56870" w:rsidRPr="005C698B">
        <w:rPr>
          <w:rFonts w:ascii="Times New Roman" w:hAnsi="Times New Roman" w:cs="Times New Roman"/>
          <w:b/>
          <w:sz w:val="32"/>
          <w:szCs w:val="32"/>
          <w:lang w:val="uk-UA"/>
        </w:rPr>
        <w:t>22</w:t>
      </w:r>
      <w:r w:rsidR="008A2FC2" w:rsidRPr="005C698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DC5BDB" w:rsidRPr="005C698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6244A6" w:rsidRPr="005C698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5C698B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4D90A85F" w:rsidR="003D6CC8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5488238"/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</w:t>
      </w:r>
      <w:r w:rsidR="006244A6" w:rsidRPr="005C698B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60CBE594" w14:textId="1110ACD6" w:rsidR="009F4EBB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4CB" w:rsidRPr="00EF67B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EF67BB" w:rsidRPr="00EF67B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5F74CB" w:rsidRPr="00EF67B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244A6" w:rsidRPr="00EF67BB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5F74CB" w:rsidRPr="00EF67B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1"/>
    </w:p>
    <w:p w14:paraId="60EFA291" w14:textId="77777777" w:rsidR="004A2F7E" w:rsidRPr="005C698B" w:rsidRDefault="004A2F7E" w:rsidP="005C6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5C698B" w:rsidRDefault="004A2F7E" w:rsidP="005C698B">
      <w:pPr>
        <w:pStyle w:val="a4"/>
        <w:ind w:left="0"/>
        <w:jc w:val="both"/>
      </w:pPr>
      <w:r w:rsidRPr="005C698B">
        <w:t xml:space="preserve">голова комісії – Ковальчук Володимир Георгійович  </w:t>
      </w:r>
    </w:p>
    <w:p w14:paraId="243A8502" w14:textId="3EF50684" w:rsidR="0024230E" w:rsidRPr="005C698B" w:rsidRDefault="0024230E" w:rsidP="005C698B">
      <w:pPr>
        <w:pStyle w:val="a4"/>
        <w:ind w:left="0"/>
        <w:jc w:val="both"/>
      </w:pPr>
      <w:r w:rsidRPr="005C698B">
        <w:t xml:space="preserve">заступник голови комісії – </w:t>
      </w:r>
      <w:r w:rsidR="00343619" w:rsidRPr="005C698B">
        <w:rPr>
          <w:lang w:eastAsia="ru-RU"/>
        </w:rPr>
        <w:t>Толкаченко Тетяна Вікторівна</w:t>
      </w:r>
    </w:p>
    <w:p w14:paraId="4708D883" w14:textId="79E49714" w:rsidR="00DC5BDB" w:rsidRPr="005C698B" w:rsidRDefault="00DC5BDB" w:rsidP="005C698B">
      <w:pPr>
        <w:pStyle w:val="a4"/>
        <w:ind w:left="0"/>
        <w:jc w:val="both"/>
      </w:pPr>
      <w:r w:rsidRPr="005C698B">
        <w:t xml:space="preserve">секретар комісії – Пакунова Юлія Анатоліївна </w:t>
      </w:r>
    </w:p>
    <w:p w14:paraId="53D2CF87" w14:textId="77777777" w:rsidR="00F72F42" w:rsidRDefault="00F72F42" w:rsidP="00F72F42">
      <w:pPr>
        <w:pStyle w:val="a4"/>
        <w:ind w:left="0"/>
        <w:jc w:val="both"/>
        <w:rPr>
          <w:b/>
          <w:bCs/>
          <w:lang w:eastAsia="ru-RU"/>
        </w:rPr>
      </w:pPr>
    </w:p>
    <w:p w14:paraId="6E8E2502" w14:textId="37FDC4C7" w:rsidR="004A2F7E" w:rsidRDefault="004A2F7E" w:rsidP="005C698B">
      <w:pPr>
        <w:pStyle w:val="a4"/>
        <w:ind w:left="0"/>
        <w:jc w:val="both"/>
      </w:pPr>
      <w:r w:rsidRPr="005C698B">
        <w:rPr>
          <w:b/>
          <w:bCs/>
          <w:lang w:eastAsia="ru-RU"/>
        </w:rPr>
        <w:t>Відсутн</w:t>
      </w:r>
      <w:r w:rsidR="00F72F42">
        <w:rPr>
          <w:b/>
          <w:bCs/>
          <w:lang w:eastAsia="ru-RU"/>
        </w:rPr>
        <w:t>я</w:t>
      </w:r>
      <w:r w:rsidRPr="005C698B">
        <w:rPr>
          <w:lang w:eastAsia="ru-RU"/>
        </w:rPr>
        <w:t>:</w:t>
      </w:r>
      <w:r w:rsidR="00006275" w:rsidRPr="005C698B">
        <w:rPr>
          <w:lang w:eastAsia="ru-RU"/>
        </w:rPr>
        <w:t xml:space="preserve"> </w:t>
      </w:r>
      <w:r w:rsidR="00F72F42" w:rsidRPr="005C698B">
        <w:rPr>
          <w:lang w:eastAsia="ru-RU"/>
        </w:rPr>
        <w:t>член комісії -  Наумова Тетяна Іванівна</w:t>
      </w:r>
    </w:p>
    <w:p w14:paraId="1D72D040" w14:textId="77777777" w:rsidR="002E0CFB" w:rsidRPr="005C698B" w:rsidRDefault="002E0CFB" w:rsidP="005C698B">
      <w:pPr>
        <w:pStyle w:val="a4"/>
        <w:ind w:left="0"/>
        <w:jc w:val="both"/>
      </w:pPr>
    </w:p>
    <w:p w14:paraId="2A7A410C" w14:textId="77777777" w:rsidR="002E0CFB" w:rsidRPr="00922827" w:rsidRDefault="002E0CFB" w:rsidP="002E0CFB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09782140"/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також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201CDC2" w14:textId="77777777" w:rsidR="00856870" w:rsidRPr="005C698B" w:rsidRDefault="00856870" w:rsidP="005C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E551821" w14:textId="77777777" w:rsidR="00856870" w:rsidRPr="005C698B" w:rsidRDefault="00856870" w:rsidP="005C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заступник міського голови - керуюча справами </w:t>
      </w:r>
    </w:p>
    <w:p w14:paraId="065478AF" w14:textId="77777777" w:rsidR="00856870" w:rsidRPr="005C698B" w:rsidRDefault="00856870" w:rsidP="005C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Тєліпов Р. – заступник міського голови</w:t>
      </w:r>
    </w:p>
    <w:p w14:paraId="6DF813B2" w14:textId="77777777" w:rsidR="00D54D7F" w:rsidRPr="005C698B" w:rsidRDefault="00D54D7F" w:rsidP="00D54D7F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r w:rsidRPr="005C698B">
        <w:rPr>
          <w:bCs/>
        </w:rPr>
        <w:t xml:space="preserve">Гєнчева Н. -  </w:t>
      </w:r>
      <w:r w:rsidRPr="005C698B">
        <w:t>начальник управління економічного розвитку та торгівлі</w:t>
      </w:r>
    </w:p>
    <w:p w14:paraId="77ADB3BD" w14:textId="5DB7E76B" w:rsidR="005C698B" w:rsidRPr="005C698B" w:rsidRDefault="005C698B" w:rsidP="005C69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Прищепа Т. – начальник управління соціальної політики </w:t>
      </w:r>
    </w:p>
    <w:p w14:paraId="36177A97" w14:textId="77A45DC1" w:rsidR="00856870" w:rsidRPr="005C698B" w:rsidRDefault="00756495" w:rsidP="005C69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Охотніков В.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 -  начальник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>управління державної реєстрації прав та правового забезпечення</w:t>
      </w:r>
    </w:p>
    <w:p w14:paraId="1A2BCDD7" w14:textId="77777777" w:rsidR="00856870" w:rsidRPr="005C698B" w:rsidRDefault="00856870" w:rsidP="005C69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79C32491" w14:textId="77777777" w:rsidR="00456AB4" w:rsidRDefault="00456AB4" w:rsidP="00456AB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0AEDD450" w14:textId="28E51935" w:rsidR="00456AB4" w:rsidRPr="00922827" w:rsidRDefault="00456AB4" w:rsidP="00456AB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             </w:t>
      </w:r>
      <w:r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0F6C971" w14:textId="77777777" w:rsidR="00456AB4" w:rsidRPr="00922827" w:rsidRDefault="00456AB4" w:rsidP="00456AB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769ADFB8" w14:textId="77777777" w:rsidR="00456AB4" w:rsidRPr="00922827" w:rsidRDefault="00456AB4" w:rsidP="00456A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3,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2E8596B9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3"/>
    <w:p w14:paraId="55F3FADE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0BEBF151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42B4151D" w14:textId="7804DC91" w:rsidR="00202776" w:rsidRPr="005C698B" w:rsidRDefault="00456AB4" w:rsidP="00456AB4">
      <w:pPr>
        <w:spacing w:after="0" w:line="240" w:lineRule="auto"/>
        <w:jc w:val="right"/>
        <w:rPr>
          <w:bCs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792DBC71" w14:textId="2EBAC5AB" w:rsidR="00F87B22" w:rsidRPr="005C698B" w:rsidRDefault="005F74CB" w:rsidP="005C698B">
      <w:pPr>
        <w:spacing w:after="0" w:line="240" w:lineRule="auto"/>
        <w:jc w:val="both"/>
        <w:rPr>
          <w:bCs/>
          <w:lang w:val="uk-UA"/>
        </w:rPr>
      </w:pPr>
      <w:r w:rsidRPr="005C698B">
        <w:rPr>
          <w:bCs/>
          <w:lang w:val="uk-UA"/>
        </w:rPr>
        <w:tab/>
      </w:r>
      <w:r w:rsidRPr="005C698B">
        <w:rPr>
          <w:bCs/>
          <w:lang w:val="uk-UA"/>
        </w:rPr>
        <w:tab/>
        <w:t xml:space="preserve"> </w:t>
      </w:r>
      <w:bookmarkEnd w:id="2"/>
    </w:p>
    <w:p w14:paraId="7DF7862B" w14:textId="2D2D42AF" w:rsidR="00CC5384" w:rsidRPr="005C698B" w:rsidRDefault="001270B7" w:rsidP="005C6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4" w:name="_Hlk194655962"/>
      <w:bookmarkEnd w:id="4"/>
    </w:p>
    <w:p w14:paraId="3C6405B2" w14:textId="1DE23F03" w:rsidR="006244A6" w:rsidRPr="005C698B" w:rsidRDefault="006244A6" w:rsidP="005C6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CCCA461" w14:textId="1EEB3BF7" w:rsidR="005C698B" w:rsidRPr="005C698B" w:rsidRDefault="005C698B" w:rsidP="005C698B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1. 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роки.</w:t>
      </w:r>
    </w:p>
    <w:p w14:paraId="31CB076A" w14:textId="6ABFB22B" w:rsidR="005C698B" w:rsidRPr="005C698B" w:rsidRDefault="00D54D7F" w:rsidP="005C6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5C698B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Прищепи Т. </w:t>
      </w:r>
    </w:p>
    <w:p w14:paraId="79DA5AD5" w14:textId="77777777" w:rsidR="005C698B" w:rsidRPr="005C698B" w:rsidRDefault="005C698B" w:rsidP="005C6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E82FBE" w14:textId="6F0F47F1" w:rsidR="005C698B" w:rsidRPr="005C698B" w:rsidRDefault="005C698B" w:rsidP="005C6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2. Про затвердження Стратегії розвитку  Чорноморської міської  територіальної громади  до 2027 року (з перспективою  дії до 2034 року</w:t>
      </w:r>
      <w:r w:rsidR="007C281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A7C7BBD" w14:textId="69742DA7" w:rsidR="005C698B" w:rsidRPr="005C698B" w:rsidRDefault="00D54D7F" w:rsidP="005C698B">
      <w:pPr>
        <w:spacing w:after="0" w:line="240" w:lineRule="auto"/>
        <w:ind w:firstLine="567"/>
        <w:jc w:val="both"/>
        <w:rPr>
          <w:rStyle w:val="FontStyle31"/>
          <w:b w:val="0"/>
          <w:bCs w:val="0"/>
          <w:sz w:val="24"/>
          <w:szCs w:val="24"/>
          <w:lang w:val="uk-UA"/>
        </w:rPr>
      </w:pPr>
      <w:r>
        <w:rPr>
          <w:rStyle w:val="FontStyle31"/>
          <w:b w:val="0"/>
          <w:bCs w:val="0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5C698B" w:rsidRPr="005C698B">
        <w:rPr>
          <w:rStyle w:val="FontStyle31"/>
          <w:b w:val="0"/>
          <w:bCs w:val="0"/>
          <w:sz w:val="24"/>
          <w:szCs w:val="24"/>
          <w:lang w:val="uk-UA"/>
        </w:rPr>
        <w:t>Інформація Г</w:t>
      </w:r>
      <w:r w:rsidR="00EF67BB">
        <w:rPr>
          <w:rStyle w:val="FontStyle31"/>
          <w:b w:val="0"/>
          <w:bCs w:val="0"/>
          <w:sz w:val="24"/>
          <w:szCs w:val="24"/>
          <w:lang w:val="uk-UA"/>
        </w:rPr>
        <w:t>є</w:t>
      </w:r>
      <w:r w:rsidR="005C698B" w:rsidRPr="005C698B">
        <w:rPr>
          <w:rStyle w:val="FontStyle31"/>
          <w:b w:val="0"/>
          <w:bCs w:val="0"/>
          <w:sz w:val="24"/>
          <w:szCs w:val="24"/>
          <w:lang w:val="uk-UA"/>
        </w:rPr>
        <w:t xml:space="preserve">нчевої Є. </w:t>
      </w:r>
    </w:p>
    <w:p w14:paraId="44A3FB32" w14:textId="77777777" w:rsidR="005C698B" w:rsidRPr="005C698B" w:rsidRDefault="005C698B" w:rsidP="005C698B">
      <w:pPr>
        <w:spacing w:after="0" w:line="240" w:lineRule="auto"/>
        <w:ind w:firstLine="567"/>
        <w:jc w:val="both"/>
        <w:rPr>
          <w:lang w:val="uk-UA"/>
        </w:rPr>
      </w:pPr>
    </w:p>
    <w:p w14:paraId="61E87877" w14:textId="3EBB31E9" w:rsidR="005C698B" w:rsidRPr="005C698B" w:rsidRDefault="005C698B" w:rsidP="005C698B">
      <w:pPr>
        <w:spacing w:after="0" w:line="240" w:lineRule="auto"/>
        <w:ind w:right="4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bookmarkStart w:id="5" w:name="_Hlk217310146"/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Плану заходів на  2026-2027 роки з реалізації Стратегії розвитку Чорноморської міської  територіальної громади  до 2027 року (з перспективою  дії до 2034 року). </w:t>
      </w:r>
    </w:p>
    <w:bookmarkEnd w:id="5"/>
    <w:p w14:paraId="2E625C20" w14:textId="67EC6AA1" w:rsidR="005C698B" w:rsidRPr="005C698B" w:rsidRDefault="00D54D7F" w:rsidP="005C698B">
      <w:pPr>
        <w:spacing w:after="0" w:line="240" w:lineRule="auto"/>
        <w:ind w:firstLine="567"/>
        <w:jc w:val="both"/>
        <w:rPr>
          <w:rStyle w:val="FontStyle31"/>
          <w:b w:val="0"/>
          <w:bCs w:val="0"/>
          <w:sz w:val="24"/>
          <w:szCs w:val="24"/>
          <w:lang w:val="uk-UA"/>
        </w:rPr>
      </w:pPr>
      <w:r>
        <w:rPr>
          <w:rStyle w:val="FontStyle31"/>
          <w:b w:val="0"/>
          <w:bCs w:val="0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5C698B" w:rsidRPr="005C698B">
        <w:rPr>
          <w:rStyle w:val="FontStyle31"/>
          <w:b w:val="0"/>
          <w:bCs w:val="0"/>
          <w:sz w:val="24"/>
          <w:szCs w:val="24"/>
          <w:lang w:val="uk-UA"/>
        </w:rPr>
        <w:t>Інформація Г</w:t>
      </w:r>
      <w:r w:rsidR="00EF67BB">
        <w:rPr>
          <w:rStyle w:val="FontStyle31"/>
          <w:b w:val="0"/>
          <w:bCs w:val="0"/>
          <w:sz w:val="24"/>
          <w:szCs w:val="24"/>
          <w:lang w:val="uk-UA"/>
        </w:rPr>
        <w:t>є</w:t>
      </w:r>
      <w:r w:rsidR="005C698B" w:rsidRPr="005C698B">
        <w:rPr>
          <w:rStyle w:val="FontStyle31"/>
          <w:b w:val="0"/>
          <w:bCs w:val="0"/>
          <w:sz w:val="24"/>
          <w:szCs w:val="24"/>
          <w:lang w:val="uk-UA"/>
        </w:rPr>
        <w:t xml:space="preserve">нчевої Є. </w:t>
      </w:r>
    </w:p>
    <w:p w14:paraId="0E750AE0" w14:textId="77777777" w:rsidR="005C698B" w:rsidRPr="005C698B" w:rsidRDefault="005C698B" w:rsidP="005C698B">
      <w:pPr>
        <w:spacing w:after="0" w:line="240" w:lineRule="auto"/>
        <w:ind w:firstLine="567"/>
        <w:jc w:val="both"/>
        <w:rPr>
          <w:lang w:val="uk-UA"/>
        </w:rPr>
      </w:pPr>
    </w:p>
    <w:p w14:paraId="3B2EDF49" w14:textId="169A8D65" w:rsidR="005C698B" w:rsidRPr="005C698B" w:rsidRDefault="005C698B" w:rsidP="005C698B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bookmarkStart w:id="6" w:name="_Hlk217310267"/>
      <w:r w:rsidRPr="005C698B">
        <w:rPr>
          <w:rFonts w:ascii="Times New Roman" w:hAnsi="Times New Roman" w:cs="Times New Roman"/>
          <w:sz w:val="24"/>
          <w:szCs w:val="24"/>
          <w:lang w:val="uk-UA"/>
        </w:rPr>
        <w:t>Про створення</w:t>
      </w:r>
      <w:r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5C698B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bookmarkEnd w:id="6"/>
    <w:p w14:paraId="1038B7EF" w14:textId="3A598B5B" w:rsidR="005C698B" w:rsidRDefault="00D54D7F" w:rsidP="005C698B">
      <w:pPr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5C698B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Охотнікова В.  </w:t>
      </w:r>
    </w:p>
    <w:p w14:paraId="42355C04" w14:textId="77777777" w:rsidR="00456AB4" w:rsidRPr="005C698B" w:rsidRDefault="00456AB4" w:rsidP="00456AB4">
      <w:pPr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17E657" w14:textId="77777777" w:rsidR="00456AB4" w:rsidRPr="00922827" w:rsidRDefault="00456AB4" w:rsidP="00456AB4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 w:rsidRPr="005962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73EC45C2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4A3D1F7C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5EDA334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89ABC7C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33DBC89" w14:textId="77777777" w:rsidR="00456AB4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260B1E80" w14:textId="77777777" w:rsidR="00456AB4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BBE1AF8" w14:textId="77777777" w:rsidR="00A57A8D" w:rsidRPr="005C698B" w:rsidRDefault="00456AB4" w:rsidP="00A57A8D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_Hlk217310004"/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</w:t>
      </w:r>
      <w:bookmarkStart w:id="8" w:name="_Hlk217309987"/>
      <w:r w:rsidR="00A57A8D" w:rsidRPr="005C698B">
        <w:rPr>
          <w:rFonts w:ascii="Times New Roman" w:hAnsi="Times New Roman" w:cs="Times New Roman"/>
          <w:sz w:val="24"/>
          <w:szCs w:val="24"/>
          <w:lang w:val="uk-UA"/>
        </w:rPr>
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</w:t>
      </w:r>
      <w:bookmarkEnd w:id="8"/>
      <w:r w:rsidR="00A57A8D" w:rsidRPr="005C69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46E566" w14:textId="691CC890" w:rsidR="00456AB4" w:rsidRPr="00922827" w:rsidRDefault="00456AB4" w:rsidP="00456AB4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A57A8D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Прищепи Т.</w:t>
      </w:r>
    </w:p>
    <w:p w14:paraId="42DB383F" w14:textId="68DD8A18" w:rsidR="00456AB4" w:rsidRPr="00922827" w:rsidRDefault="00456AB4" w:rsidP="00456AB4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 w:rsidR="00A57A8D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6F099995" w14:textId="12225647" w:rsidR="00456AB4" w:rsidRPr="00922827" w:rsidRDefault="00456AB4" w:rsidP="00456A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="00A57A8D" w:rsidRPr="005C698B">
        <w:rPr>
          <w:rFonts w:ascii="Times New Roman" w:hAnsi="Times New Roman" w:cs="Times New Roman"/>
          <w:sz w:val="24"/>
          <w:szCs w:val="24"/>
          <w:lang w:val="uk-UA"/>
        </w:rPr>
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5E55DB05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1EC02C41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D6E807F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3445B89" w14:textId="77777777" w:rsidR="00456AB4" w:rsidRPr="00922827" w:rsidRDefault="00456AB4" w:rsidP="00456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078509E" w14:textId="77777777" w:rsidR="00456AB4" w:rsidRDefault="00456AB4" w:rsidP="00456AB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bookmarkEnd w:id="7"/>
    <w:p w14:paraId="0B981CE7" w14:textId="77777777" w:rsidR="005C698B" w:rsidRPr="005C698B" w:rsidRDefault="005C698B" w:rsidP="005C6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B1E313" w14:textId="5A4152A0" w:rsidR="00A57A8D" w:rsidRPr="005C698B" w:rsidRDefault="00A57A8D" w:rsidP="00A5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bookmarkStart w:id="9" w:name="_Hlk217310082"/>
      <w:r w:rsidRPr="005C698B">
        <w:rPr>
          <w:rFonts w:ascii="Times New Roman" w:hAnsi="Times New Roman" w:cs="Times New Roman"/>
          <w:sz w:val="24"/>
          <w:szCs w:val="24"/>
          <w:lang w:val="uk-UA"/>
        </w:rPr>
        <w:t>Про затвердження Стратегії розвитку  Чорноморської міської  територіальної громади  до 2027 року (з перспективою  дії до 2034 року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End w:id="9"/>
    </w:p>
    <w:p w14:paraId="3DCBB9F8" w14:textId="0D5C1B0A" w:rsidR="00A57A8D" w:rsidRPr="00922827" w:rsidRDefault="00A57A8D" w:rsidP="00A57A8D">
      <w:pPr>
        <w:tabs>
          <w:tab w:val="left" w:pos="6946"/>
        </w:tabs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Гєнчевої Н.</w:t>
      </w:r>
    </w:p>
    <w:p w14:paraId="4BAA2EE4" w14:textId="77777777" w:rsidR="00A57A8D" w:rsidRPr="00922827" w:rsidRDefault="00A57A8D" w:rsidP="00A57A8D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5AD5CBD3" w14:textId="1BD28A7C" w:rsidR="00A57A8D" w:rsidRPr="00922827" w:rsidRDefault="00A57A8D" w:rsidP="00A57A8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>Про затвердження Стратегії розвитку  Чорноморської міської  територіальної громади  до 2027 року (з перспективою  дії до 2034 року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56F9462D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34061519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864375F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7AD28CD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90332E3" w14:textId="72EB997B" w:rsidR="00A57A8D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536BFB91" w14:textId="77777777" w:rsidR="00A57A8D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09EDB7D" w14:textId="7A1CC270" w:rsidR="00A57A8D" w:rsidRPr="005C698B" w:rsidRDefault="00A57A8D" w:rsidP="00A57A8D">
      <w:pPr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Плану заходів на  2026-2027 роки з реалізації Стратегії розвитку Чорноморської міської  територіальної громади  до 2027 року (з перспективою  дії до 2034 року). </w:t>
      </w:r>
    </w:p>
    <w:p w14:paraId="1957473E" w14:textId="6AF87ECD" w:rsidR="00A57A8D" w:rsidRPr="00922827" w:rsidRDefault="00A57A8D" w:rsidP="00A57A8D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Гєнчевої</w:t>
      </w:r>
      <w:r w:rsidR="00A347FF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Н.</w:t>
      </w:r>
    </w:p>
    <w:p w14:paraId="4454E0AD" w14:textId="77777777" w:rsidR="00A57A8D" w:rsidRPr="00922827" w:rsidRDefault="00A57A8D" w:rsidP="00A57A8D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073C2DCF" w14:textId="33A794D4" w:rsidR="00A57A8D" w:rsidRPr="00781A1E" w:rsidRDefault="00A57A8D" w:rsidP="00781A1E">
      <w:pPr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="00781A1E" w:rsidRPr="005C698B">
        <w:rPr>
          <w:rFonts w:ascii="Times New Roman" w:hAnsi="Times New Roman" w:cs="Times New Roman"/>
          <w:sz w:val="24"/>
          <w:szCs w:val="24"/>
          <w:lang w:val="uk-UA"/>
        </w:rPr>
        <w:t>Про затвердження Плану заходів на  2026-2027 роки з реалізації Стратегії розвитку Чорноморської міської  територіальної громади  до 2027 року (з перспективою  дії до 2034 року)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AB61353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261028AD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4F5404D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5FB0A070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607DA0F" w14:textId="5A8289E0" w:rsidR="00A57A8D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5CF04A36" w14:textId="77777777" w:rsidR="00781A1E" w:rsidRDefault="00781A1E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E2B6E4A" w14:textId="77777777" w:rsidR="00A57A8D" w:rsidRDefault="00A57A8D" w:rsidP="00A57A8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88C206" w14:textId="1FBBB1CD" w:rsidR="00781A1E" w:rsidRPr="005C698B" w:rsidRDefault="00A57A8D" w:rsidP="00781A1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</w:t>
      </w:r>
      <w:r w:rsidR="00781A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781A1E" w:rsidRPr="005C698B">
        <w:rPr>
          <w:rFonts w:ascii="Times New Roman" w:hAnsi="Times New Roman" w:cs="Times New Roman"/>
          <w:sz w:val="24"/>
          <w:szCs w:val="24"/>
          <w:lang w:val="uk-UA"/>
        </w:rPr>
        <w:t>Про створення</w:t>
      </w:r>
      <w:r w:rsidR="00781A1E"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781A1E" w:rsidRPr="005C698B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="00781A1E"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781A1E" w:rsidRPr="005C698B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199699C8" w14:textId="6E672AD0" w:rsidR="00A57A8D" w:rsidRPr="00922827" w:rsidRDefault="00A57A8D" w:rsidP="00781A1E">
      <w:pPr>
        <w:tabs>
          <w:tab w:val="left" w:pos="6946"/>
        </w:tabs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781A1E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Охотнікова В.</w:t>
      </w:r>
    </w:p>
    <w:p w14:paraId="4196409C" w14:textId="77777777" w:rsidR="00A57A8D" w:rsidRPr="00922827" w:rsidRDefault="00A57A8D" w:rsidP="00A57A8D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3C3967EE" w14:textId="482C38C2" w:rsidR="00A57A8D" w:rsidRPr="00922827" w:rsidRDefault="00A57A8D" w:rsidP="00A57A8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="00781A1E" w:rsidRPr="005C698B">
        <w:rPr>
          <w:rFonts w:ascii="Times New Roman" w:hAnsi="Times New Roman" w:cs="Times New Roman"/>
          <w:sz w:val="24"/>
          <w:szCs w:val="24"/>
          <w:lang w:val="uk-UA"/>
        </w:rPr>
        <w:t>Про створення</w:t>
      </w:r>
      <w:r w:rsidR="00781A1E"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781A1E" w:rsidRPr="005C698B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="00781A1E" w:rsidRPr="005C698B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781A1E" w:rsidRPr="005C698B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0154E557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30EEDFD9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70E45DF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599B70A3" w14:textId="77777777" w:rsidR="00A57A8D" w:rsidRPr="00922827" w:rsidRDefault="00A57A8D" w:rsidP="00A5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B3CFFAC" w14:textId="1F38E218" w:rsidR="00A57A8D" w:rsidRDefault="00A57A8D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644671BB" w14:textId="7D8609EB" w:rsidR="00781A1E" w:rsidRDefault="00781A1E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A37674C" w14:textId="77777777" w:rsidR="00781A1E" w:rsidRDefault="00781A1E" w:rsidP="00A57A8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9544F93" w14:textId="77777777" w:rsidR="00781A1E" w:rsidRDefault="00781A1E" w:rsidP="00781A1E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</w:t>
      </w:r>
    </w:p>
    <w:p w14:paraId="327DB330" w14:textId="77777777" w:rsidR="00781A1E" w:rsidRDefault="00781A1E" w:rsidP="00781A1E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1B500AC9" w14:textId="77777777" w:rsidR="00781A1E" w:rsidRPr="00922827" w:rsidRDefault="00781A1E" w:rsidP="00781A1E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 </w:t>
      </w:r>
    </w:p>
    <w:p w14:paraId="68BA8C65" w14:textId="77777777" w:rsidR="00781A1E" w:rsidRPr="00922827" w:rsidRDefault="00781A1E" w:rsidP="00781A1E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57A8F48D" w14:textId="77777777" w:rsidR="00781A1E" w:rsidRPr="00922827" w:rsidRDefault="00781A1E" w:rsidP="0078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1F98F1FA" w14:textId="46451E1B" w:rsidR="00A57A8D" w:rsidRPr="00A57A8D" w:rsidRDefault="00A57A8D" w:rsidP="00A57A8D">
      <w:pPr>
        <w:tabs>
          <w:tab w:val="left" w:pos="3512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A57A8D" w:rsidRPr="00A57A8D" w:rsidSect="00785E87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D54D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5188"/>
    <w:multiLevelType w:val="hybridMultilevel"/>
    <w:tmpl w:val="2C90F18C"/>
    <w:lvl w:ilvl="0" w:tplc="4D0E7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0"/>
  </w:num>
  <w:num w:numId="5">
    <w:abstractNumId w:val="4"/>
  </w:num>
  <w:num w:numId="6">
    <w:abstractNumId w:val="22"/>
  </w:num>
  <w:num w:numId="7">
    <w:abstractNumId w:val="15"/>
  </w:num>
  <w:num w:numId="8">
    <w:abstractNumId w:val="16"/>
  </w:num>
  <w:num w:numId="9">
    <w:abstractNumId w:val="12"/>
  </w:num>
  <w:num w:numId="10">
    <w:abstractNumId w:val="19"/>
  </w:num>
  <w:num w:numId="11">
    <w:abstractNumId w:val="1"/>
  </w:num>
  <w:num w:numId="12">
    <w:abstractNumId w:val="8"/>
  </w:num>
  <w:num w:numId="13">
    <w:abstractNumId w:val="14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5"/>
  </w:num>
  <w:num w:numId="19">
    <w:abstractNumId w:val="3"/>
  </w:num>
  <w:num w:numId="20">
    <w:abstractNumId w:val="0"/>
  </w:num>
  <w:num w:numId="21">
    <w:abstractNumId w:val="23"/>
  </w:num>
  <w:num w:numId="22">
    <w:abstractNumId w:val="1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05A16"/>
    <w:rsid w:val="00006275"/>
    <w:rsid w:val="00015556"/>
    <w:rsid w:val="0002108F"/>
    <w:rsid w:val="00023175"/>
    <w:rsid w:val="00027904"/>
    <w:rsid w:val="00053BCD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6CA8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2776"/>
    <w:rsid w:val="00205AE6"/>
    <w:rsid w:val="00206B06"/>
    <w:rsid w:val="00214F08"/>
    <w:rsid w:val="00216F3D"/>
    <w:rsid w:val="0024230E"/>
    <w:rsid w:val="00243FD9"/>
    <w:rsid w:val="00244000"/>
    <w:rsid w:val="00245A36"/>
    <w:rsid w:val="00255DEA"/>
    <w:rsid w:val="0026562D"/>
    <w:rsid w:val="002656C7"/>
    <w:rsid w:val="002678CE"/>
    <w:rsid w:val="0027207A"/>
    <w:rsid w:val="00275D69"/>
    <w:rsid w:val="0028136A"/>
    <w:rsid w:val="002A0980"/>
    <w:rsid w:val="002A2851"/>
    <w:rsid w:val="002A5812"/>
    <w:rsid w:val="002C18FD"/>
    <w:rsid w:val="002D3B2A"/>
    <w:rsid w:val="002D692A"/>
    <w:rsid w:val="002E0CFB"/>
    <w:rsid w:val="002E3515"/>
    <w:rsid w:val="002F55D1"/>
    <w:rsid w:val="003065CF"/>
    <w:rsid w:val="00307FA4"/>
    <w:rsid w:val="003419C5"/>
    <w:rsid w:val="00343619"/>
    <w:rsid w:val="003527ED"/>
    <w:rsid w:val="0035422C"/>
    <w:rsid w:val="00381172"/>
    <w:rsid w:val="00384422"/>
    <w:rsid w:val="003974DA"/>
    <w:rsid w:val="003A7870"/>
    <w:rsid w:val="003B6ADF"/>
    <w:rsid w:val="003C38F9"/>
    <w:rsid w:val="003D6CC8"/>
    <w:rsid w:val="003E6E45"/>
    <w:rsid w:val="003F0CBC"/>
    <w:rsid w:val="003F203F"/>
    <w:rsid w:val="003F424A"/>
    <w:rsid w:val="004008EB"/>
    <w:rsid w:val="00402BC3"/>
    <w:rsid w:val="00410403"/>
    <w:rsid w:val="004245E5"/>
    <w:rsid w:val="0042490F"/>
    <w:rsid w:val="0043374C"/>
    <w:rsid w:val="0044280A"/>
    <w:rsid w:val="00444DCC"/>
    <w:rsid w:val="00446A2C"/>
    <w:rsid w:val="00456AB4"/>
    <w:rsid w:val="00462B33"/>
    <w:rsid w:val="00466906"/>
    <w:rsid w:val="00473D80"/>
    <w:rsid w:val="004A2F7E"/>
    <w:rsid w:val="004B374B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C698B"/>
    <w:rsid w:val="005F503F"/>
    <w:rsid w:val="005F74CB"/>
    <w:rsid w:val="006244A6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56495"/>
    <w:rsid w:val="007607B7"/>
    <w:rsid w:val="00780738"/>
    <w:rsid w:val="00781A1E"/>
    <w:rsid w:val="0078443F"/>
    <w:rsid w:val="00785E87"/>
    <w:rsid w:val="00793430"/>
    <w:rsid w:val="007A402D"/>
    <w:rsid w:val="007A7FCB"/>
    <w:rsid w:val="007C281F"/>
    <w:rsid w:val="007D541D"/>
    <w:rsid w:val="00800A0D"/>
    <w:rsid w:val="0080237A"/>
    <w:rsid w:val="00803CE2"/>
    <w:rsid w:val="00804984"/>
    <w:rsid w:val="00805ADB"/>
    <w:rsid w:val="00810B51"/>
    <w:rsid w:val="008155B6"/>
    <w:rsid w:val="008254A4"/>
    <w:rsid w:val="00843AC4"/>
    <w:rsid w:val="008535F3"/>
    <w:rsid w:val="00856870"/>
    <w:rsid w:val="00870795"/>
    <w:rsid w:val="008827C4"/>
    <w:rsid w:val="008873CA"/>
    <w:rsid w:val="008A2FAB"/>
    <w:rsid w:val="008A2FC2"/>
    <w:rsid w:val="008D0879"/>
    <w:rsid w:val="008D1281"/>
    <w:rsid w:val="00906913"/>
    <w:rsid w:val="0091729A"/>
    <w:rsid w:val="00922827"/>
    <w:rsid w:val="009320F6"/>
    <w:rsid w:val="00932850"/>
    <w:rsid w:val="00951FBF"/>
    <w:rsid w:val="009658FC"/>
    <w:rsid w:val="00966C4C"/>
    <w:rsid w:val="00975359"/>
    <w:rsid w:val="009762DA"/>
    <w:rsid w:val="00980C79"/>
    <w:rsid w:val="009D0A4B"/>
    <w:rsid w:val="009D4697"/>
    <w:rsid w:val="009E3669"/>
    <w:rsid w:val="009F4EBB"/>
    <w:rsid w:val="00A1151E"/>
    <w:rsid w:val="00A21B18"/>
    <w:rsid w:val="00A23D76"/>
    <w:rsid w:val="00A34680"/>
    <w:rsid w:val="00A347FF"/>
    <w:rsid w:val="00A34BA0"/>
    <w:rsid w:val="00A43C0D"/>
    <w:rsid w:val="00A55129"/>
    <w:rsid w:val="00A57A8D"/>
    <w:rsid w:val="00A62521"/>
    <w:rsid w:val="00A7017E"/>
    <w:rsid w:val="00A77E17"/>
    <w:rsid w:val="00A87691"/>
    <w:rsid w:val="00A90B5D"/>
    <w:rsid w:val="00AA6EFD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582"/>
    <w:rsid w:val="00B81A77"/>
    <w:rsid w:val="00B8348E"/>
    <w:rsid w:val="00B92541"/>
    <w:rsid w:val="00B927B2"/>
    <w:rsid w:val="00B92F49"/>
    <w:rsid w:val="00BC4A03"/>
    <w:rsid w:val="00BD2B25"/>
    <w:rsid w:val="00C0510B"/>
    <w:rsid w:val="00C40425"/>
    <w:rsid w:val="00C44A1A"/>
    <w:rsid w:val="00C54F6D"/>
    <w:rsid w:val="00C56227"/>
    <w:rsid w:val="00C629A1"/>
    <w:rsid w:val="00C719B7"/>
    <w:rsid w:val="00C8154B"/>
    <w:rsid w:val="00C95EA4"/>
    <w:rsid w:val="00CA7472"/>
    <w:rsid w:val="00CC5384"/>
    <w:rsid w:val="00CD5640"/>
    <w:rsid w:val="00CE2908"/>
    <w:rsid w:val="00CE6155"/>
    <w:rsid w:val="00D0144F"/>
    <w:rsid w:val="00D13185"/>
    <w:rsid w:val="00D46150"/>
    <w:rsid w:val="00D50176"/>
    <w:rsid w:val="00D54D7F"/>
    <w:rsid w:val="00D85276"/>
    <w:rsid w:val="00D9360A"/>
    <w:rsid w:val="00DC5BDB"/>
    <w:rsid w:val="00DC5FBB"/>
    <w:rsid w:val="00DD22B3"/>
    <w:rsid w:val="00DD5F03"/>
    <w:rsid w:val="00DE305E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EF67BB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72F42"/>
    <w:rsid w:val="00F85329"/>
    <w:rsid w:val="00F87B22"/>
    <w:rsid w:val="00F9219A"/>
    <w:rsid w:val="00F950AE"/>
    <w:rsid w:val="00F963D0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  <w:style w:type="paragraph" w:styleId="aa">
    <w:name w:val="No Spacing"/>
    <w:uiPriority w:val="1"/>
    <w:qFormat/>
    <w:rsid w:val="005F7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190</cp:revision>
  <cp:lastPrinted>2025-10-15T05:50:00Z</cp:lastPrinted>
  <dcterms:created xsi:type="dcterms:W3CDTF">2024-01-31T08:23:00Z</dcterms:created>
  <dcterms:modified xsi:type="dcterms:W3CDTF">2025-12-23T06:48:00Z</dcterms:modified>
</cp:coreProperties>
</file>