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6230" w14:textId="77777777" w:rsidR="002E45F0" w:rsidRPr="00A31637" w:rsidRDefault="002E45F0" w:rsidP="00514EBC">
      <w:pPr>
        <w:ind w:left="4678"/>
        <w:jc w:val="center"/>
        <w:rPr>
          <w:b/>
          <w:sz w:val="24"/>
        </w:rPr>
      </w:pPr>
      <w:r w:rsidRPr="00A31637">
        <w:rPr>
          <w:sz w:val="24"/>
        </w:rPr>
        <w:t>Додаток</w:t>
      </w:r>
    </w:p>
    <w:p w14:paraId="2DD29D56" w14:textId="77777777" w:rsidR="002E45F0" w:rsidRPr="00A31637" w:rsidRDefault="002E45F0" w:rsidP="00514EBC">
      <w:pPr>
        <w:ind w:left="4678"/>
        <w:jc w:val="center"/>
        <w:rPr>
          <w:sz w:val="24"/>
          <w:shd w:val="clear" w:color="auto" w:fill="FFFFFF"/>
        </w:rPr>
      </w:pPr>
      <w:r w:rsidRPr="00A31637">
        <w:rPr>
          <w:sz w:val="24"/>
          <w:shd w:val="clear" w:color="auto" w:fill="FFFFFF"/>
        </w:rPr>
        <w:t>до рішення Чорноморської міської ради</w:t>
      </w:r>
    </w:p>
    <w:p w14:paraId="03EAB42D" w14:textId="0F976888" w:rsidR="002E45F0" w:rsidRPr="00A31637" w:rsidRDefault="002E45F0" w:rsidP="00514EBC">
      <w:pPr>
        <w:ind w:left="4678"/>
        <w:jc w:val="center"/>
        <w:rPr>
          <w:sz w:val="24"/>
          <w:shd w:val="clear" w:color="auto" w:fill="FFFFFF"/>
        </w:rPr>
      </w:pPr>
      <w:r w:rsidRPr="00A31637">
        <w:rPr>
          <w:sz w:val="24"/>
          <w:shd w:val="clear" w:color="auto" w:fill="FFFFFF"/>
        </w:rPr>
        <w:t xml:space="preserve">від </w:t>
      </w:r>
      <w:r w:rsidR="00DF0423">
        <w:rPr>
          <w:sz w:val="24"/>
          <w:shd w:val="clear" w:color="auto" w:fill="FFFFFF"/>
        </w:rPr>
        <w:t>24</w:t>
      </w:r>
      <w:r w:rsidR="00FA789B">
        <w:rPr>
          <w:sz w:val="24"/>
          <w:shd w:val="clear" w:color="auto" w:fill="FFFFFF"/>
        </w:rPr>
        <w:t>.12.</w:t>
      </w:r>
      <w:r w:rsidRPr="00A31637">
        <w:rPr>
          <w:sz w:val="24"/>
          <w:shd w:val="clear" w:color="auto" w:fill="FFFFFF"/>
        </w:rPr>
        <w:t xml:space="preserve">2025 </w:t>
      </w:r>
      <w:r w:rsidRPr="00A31637">
        <w:rPr>
          <w:rFonts w:eastAsia="Segoe UI Symbol"/>
          <w:sz w:val="24"/>
          <w:shd w:val="clear" w:color="auto" w:fill="FFFFFF"/>
        </w:rPr>
        <w:t>№</w:t>
      </w:r>
      <w:r w:rsidRPr="00A31637">
        <w:rPr>
          <w:sz w:val="24"/>
          <w:shd w:val="clear" w:color="auto" w:fill="FFFFFF"/>
        </w:rPr>
        <w:t xml:space="preserve"> </w:t>
      </w:r>
      <w:r w:rsidR="00DF0423">
        <w:rPr>
          <w:sz w:val="24"/>
          <w:shd w:val="clear" w:color="auto" w:fill="FFFFFF"/>
        </w:rPr>
        <w:t>999</w:t>
      </w:r>
      <w:r w:rsidRPr="00A31637">
        <w:rPr>
          <w:sz w:val="24"/>
          <w:shd w:val="clear" w:color="auto" w:fill="FFFFFF"/>
        </w:rPr>
        <w:t>- VIII</w:t>
      </w:r>
    </w:p>
    <w:p w14:paraId="4BB06AB0" w14:textId="77777777" w:rsidR="002E45F0" w:rsidRPr="00A31637" w:rsidRDefault="002E45F0" w:rsidP="00514EBC">
      <w:pPr>
        <w:rPr>
          <w:b/>
          <w:sz w:val="24"/>
        </w:rPr>
      </w:pPr>
    </w:p>
    <w:p w14:paraId="49F9BD93" w14:textId="77777777" w:rsidR="002E45F0" w:rsidRPr="00A31637" w:rsidRDefault="002E45F0" w:rsidP="00514EBC">
      <w:pPr>
        <w:jc w:val="center"/>
        <w:rPr>
          <w:b/>
          <w:sz w:val="24"/>
        </w:rPr>
      </w:pPr>
    </w:p>
    <w:p w14:paraId="1D9DD480" w14:textId="5DA967BA" w:rsidR="002E45F0" w:rsidRPr="00A31637" w:rsidRDefault="002E45F0" w:rsidP="00514EBC">
      <w:pPr>
        <w:jc w:val="center"/>
        <w:rPr>
          <w:b/>
          <w:sz w:val="24"/>
        </w:rPr>
      </w:pPr>
      <w:r w:rsidRPr="00A31637">
        <w:rPr>
          <w:b/>
          <w:sz w:val="24"/>
        </w:rPr>
        <w:t>Міська цільова програма «Молодь Чорноморської міської територіальної громади»</w:t>
      </w:r>
    </w:p>
    <w:p w14:paraId="4AEDE35A" w14:textId="77777777" w:rsidR="002E45F0" w:rsidRPr="00A31637" w:rsidRDefault="002E45F0" w:rsidP="00514EBC">
      <w:pPr>
        <w:jc w:val="center"/>
        <w:rPr>
          <w:b/>
          <w:sz w:val="24"/>
        </w:rPr>
      </w:pPr>
      <w:r w:rsidRPr="00A31637">
        <w:rPr>
          <w:b/>
          <w:sz w:val="24"/>
        </w:rPr>
        <w:t>на 2026 - 2028 роки</w:t>
      </w:r>
    </w:p>
    <w:p w14:paraId="2337DE05" w14:textId="7AC5C05E" w:rsidR="002E45F0" w:rsidRPr="00A31637" w:rsidRDefault="002E45F0" w:rsidP="00514EBC">
      <w:pPr>
        <w:jc w:val="center"/>
        <w:rPr>
          <w:b/>
          <w:sz w:val="24"/>
        </w:rPr>
      </w:pPr>
      <w:r w:rsidRPr="00A31637">
        <w:rPr>
          <w:b/>
          <w:sz w:val="24"/>
        </w:rPr>
        <w:t xml:space="preserve">(далі – Програма) </w:t>
      </w:r>
    </w:p>
    <w:p w14:paraId="0F71D48E" w14:textId="77777777" w:rsidR="002E45F0" w:rsidRPr="00A31637" w:rsidRDefault="002E45F0" w:rsidP="00514EBC">
      <w:pPr>
        <w:jc w:val="center"/>
        <w:rPr>
          <w:b/>
          <w:sz w:val="24"/>
        </w:rPr>
      </w:pPr>
    </w:p>
    <w:p w14:paraId="7A1D1262" w14:textId="65BEAC0A" w:rsidR="002E45F0" w:rsidRPr="00A31637" w:rsidRDefault="002E45F0" w:rsidP="00514EBC">
      <w:pPr>
        <w:numPr>
          <w:ilvl w:val="0"/>
          <w:numId w:val="36"/>
        </w:numPr>
        <w:tabs>
          <w:tab w:val="left" w:pos="284"/>
        </w:tabs>
        <w:ind w:left="0" w:firstLine="0"/>
        <w:contextualSpacing/>
        <w:jc w:val="center"/>
        <w:rPr>
          <w:b/>
          <w:sz w:val="24"/>
        </w:rPr>
      </w:pPr>
      <w:r w:rsidRPr="00A31637">
        <w:rPr>
          <w:b/>
          <w:sz w:val="24"/>
        </w:rPr>
        <w:t xml:space="preserve">Паспорт Програми </w:t>
      </w:r>
    </w:p>
    <w:tbl>
      <w:tblPr>
        <w:tblW w:w="10065" w:type="dxa"/>
        <w:tblInd w:w="-152" w:type="dxa"/>
        <w:tblLayout w:type="fixed"/>
        <w:tblCellMar>
          <w:left w:w="0" w:type="dxa"/>
          <w:right w:w="0" w:type="dxa"/>
        </w:tblCellMar>
        <w:tblLook w:val="0000" w:firstRow="0" w:lastRow="0" w:firstColumn="0" w:lastColumn="0" w:noHBand="0" w:noVBand="0"/>
      </w:tblPr>
      <w:tblGrid>
        <w:gridCol w:w="426"/>
        <w:gridCol w:w="3827"/>
        <w:gridCol w:w="5812"/>
      </w:tblGrid>
      <w:tr w:rsidR="002E45F0" w:rsidRPr="00A31637" w14:paraId="2D478C9B" w14:textId="77777777" w:rsidTr="00B46954">
        <w:trPr>
          <w:trHeight w:val="566"/>
        </w:trPr>
        <w:tc>
          <w:tcPr>
            <w:tcW w:w="426" w:type="dxa"/>
            <w:tcBorders>
              <w:top w:val="single" w:sz="8" w:space="0" w:color="000000"/>
              <w:left w:val="single" w:sz="8" w:space="0" w:color="000000"/>
              <w:bottom w:val="single" w:sz="8" w:space="0" w:color="000000"/>
            </w:tcBorders>
            <w:shd w:val="clear" w:color="auto" w:fill="FFFFFF"/>
          </w:tcPr>
          <w:p w14:paraId="485733E2" w14:textId="77777777" w:rsidR="002E45F0" w:rsidRPr="00A31637" w:rsidRDefault="002E45F0" w:rsidP="00514EBC">
            <w:pPr>
              <w:snapToGrid w:val="0"/>
              <w:contextualSpacing/>
              <w:jc w:val="center"/>
              <w:rPr>
                <w:sz w:val="24"/>
              </w:rPr>
            </w:pPr>
            <w:r w:rsidRPr="00A31637">
              <w:rPr>
                <w:color w:val="000000"/>
                <w:sz w:val="24"/>
                <w:lang w:eastAsia="uk-UA"/>
              </w:rPr>
              <w:t>1.</w:t>
            </w:r>
          </w:p>
        </w:tc>
        <w:tc>
          <w:tcPr>
            <w:tcW w:w="3827" w:type="dxa"/>
            <w:tcBorders>
              <w:top w:val="single" w:sz="8" w:space="0" w:color="000000"/>
              <w:left w:val="single" w:sz="8" w:space="0" w:color="000000"/>
              <w:bottom w:val="single" w:sz="8" w:space="0" w:color="000000"/>
            </w:tcBorders>
            <w:shd w:val="clear" w:color="auto" w:fill="FFFFFF"/>
          </w:tcPr>
          <w:p w14:paraId="546E4FB9" w14:textId="65073DD9" w:rsidR="002E45F0" w:rsidRPr="00A31637" w:rsidRDefault="002E45F0" w:rsidP="00514EBC">
            <w:pPr>
              <w:snapToGrid w:val="0"/>
              <w:ind w:left="138"/>
              <w:contextualSpacing/>
              <w:rPr>
                <w:sz w:val="24"/>
              </w:rPr>
            </w:pPr>
            <w:r w:rsidRPr="00A31637">
              <w:rPr>
                <w:color w:val="000000"/>
                <w:sz w:val="24"/>
                <w:lang w:eastAsia="uk-UA"/>
              </w:rPr>
              <w:t xml:space="preserve">Ініціатор розроблення </w:t>
            </w:r>
            <w:r w:rsidR="00B46954" w:rsidRPr="00A31637">
              <w:rPr>
                <w:color w:val="000000"/>
                <w:sz w:val="24"/>
                <w:lang w:eastAsia="uk-UA"/>
              </w:rPr>
              <w:t>П</w:t>
            </w:r>
            <w:r w:rsidRPr="00A31637">
              <w:rPr>
                <w:color w:val="000000"/>
                <w:sz w:val="24"/>
                <w:lang w:eastAsia="uk-UA"/>
              </w:rPr>
              <w:t>рограми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Pr>
          <w:p w14:paraId="26F55841" w14:textId="77777777" w:rsidR="002E45F0" w:rsidRPr="00A31637" w:rsidRDefault="002E45F0" w:rsidP="00514EBC">
            <w:pPr>
              <w:snapToGrid w:val="0"/>
              <w:ind w:left="137" w:right="131"/>
              <w:contextualSpacing/>
              <w:jc w:val="both"/>
              <w:rPr>
                <w:sz w:val="24"/>
              </w:rPr>
            </w:pPr>
            <w:r w:rsidRPr="00A31637">
              <w:rPr>
                <w:sz w:val="24"/>
              </w:rPr>
              <w:t>Відділ молоді та спорту Чорноморської міської ради Одеського району Одеської області</w:t>
            </w:r>
          </w:p>
        </w:tc>
      </w:tr>
      <w:tr w:rsidR="002E45F0" w:rsidRPr="00A31637" w14:paraId="6F182060" w14:textId="77777777" w:rsidTr="00B46954">
        <w:trPr>
          <w:trHeight w:val="486"/>
        </w:trPr>
        <w:tc>
          <w:tcPr>
            <w:tcW w:w="426" w:type="dxa"/>
            <w:tcBorders>
              <w:left w:val="single" w:sz="8" w:space="0" w:color="000000"/>
              <w:bottom w:val="single" w:sz="8" w:space="0" w:color="000000"/>
            </w:tcBorders>
            <w:shd w:val="clear" w:color="auto" w:fill="FFFFFF"/>
          </w:tcPr>
          <w:p w14:paraId="2CE9EBBA" w14:textId="77777777" w:rsidR="002E45F0" w:rsidRPr="00A31637" w:rsidRDefault="002E45F0" w:rsidP="00514EBC">
            <w:pPr>
              <w:snapToGrid w:val="0"/>
              <w:contextualSpacing/>
              <w:jc w:val="center"/>
              <w:rPr>
                <w:sz w:val="24"/>
              </w:rPr>
            </w:pPr>
            <w:r w:rsidRPr="00A31637">
              <w:rPr>
                <w:color w:val="000000"/>
                <w:sz w:val="24"/>
                <w:lang w:eastAsia="uk-UA"/>
              </w:rPr>
              <w:t>2.</w:t>
            </w:r>
          </w:p>
        </w:tc>
        <w:tc>
          <w:tcPr>
            <w:tcW w:w="3827" w:type="dxa"/>
            <w:tcBorders>
              <w:left w:val="single" w:sz="8" w:space="0" w:color="000000"/>
              <w:bottom w:val="single" w:sz="8" w:space="0" w:color="000000"/>
            </w:tcBorders>
            <w:shd w:val="clear" w:color="auto" w:fill="FFFFFF"/>
          </w:tcPr>
          <w:p w14:paraId="25051B1C" w14:textId="657895B4" w:rsidR="002E45F0" w:rsidRPr="00A31637" w:rsidRDefault="002E45F0" w:rsidP="00514EBC">
            <w:pPr>
              <w:snapToGrid w:val="0"/>
              <w:ind w:left="138"/>
              <w:contextualSpacing/>
              <w:rPr>
                <w:sz w:val="24"/>
              </w:rPr>
            </w:pPr>
            <w:r w:rsidRPr="00A31637">
              <w:rPr>
                <w:color w:val="000000"/>
                <w:sz w:val="24"/>
                <w:lang w:eastAsia="uk-UA"/>
              </w:rPr>
              <w:t xml:space="preserve">Розробник </w:t>
            </w:r>
            <w:r w:rsidR="00B46954" w:rsidRPr="00A31637">
              <w:rPr>
                <w:color w:val="000000"/>
                <w:sz w:val="24"/>
                <w:lang w:eastAsia="uk-UA"/>
              </w:rPr>
              <w:t>П</w:t>
            </w:r>
            <w:r w:rsidRPr="00A31637">
              <w:rPr>
                <w:color w:val="000000"/>
                <w:sz w:val="24"/>
                <w:lang w:eastAsia="uk-UA"/>
              </w:rPr>
              <w:t>рограми</w:t>
            </w:r>
          </w:p>
        </w:tc>
        <w:tc>
          <w:tcPr>
            <w:tcW w:w="5812" w:type="dxa"/>
            <w:tcBorders>
              <w:left w:val="single" w:sz="8" w:space="0" w:color="000000"/>
              <w:bottom w:val="single" w:sz="8" w:space="0" w:color="000000"/>
              <w:right w:val="single" w:sz="8" w:space="0" w:color="000000"/>
            </w:tcBorders>
            <w:shd w:val="clear" w:color="auto" w:fill="FFFFFF"/>
          </w:tcPr>
          <w:p w14:paraId="4FEDC129" w14:textId="77777777" w:rsidR="002E45F0" w:rsidRPr="00A31637" w:rsidRDefault="002E45F0" w:rsidP="00514EBC">
            <w:pPr>
              <w:snapToGrid w:val="0"/>
              <w:ind w:left="137" w:right="131"/>
              <w:contextualSpacing/>
              <w:jc w:val="both"/>
              <w:rPr>
                <w:sz w:val="24"/>
              </w:rPr>
            </w:pPr>
            <w:r w:rsidRPr="00A31637">
              <w:rPr>
                <w:sz w:val="24"/>
              </w:rPr>
              <w:t>Відділ молоді та спорту Чорноморської міської ради Одеського району Одеської області</w:t>
            </w:r>
          </w:p>
        </w:tc>
      </w:tr>
      <w:tr w:rsidR="002E45F0" w:rsidRPr="00A31637" w14:paraId="169FC036" w14:textId="77777777" w:rsidTr="00B46954">
        <w:trPr>
          <w:trHeight w:val="233"/>
        </w:trPr>
        <w:tc>
          <w:tcPr>
            <w:tcW w:w="426" w:type="dxa"/>
            <w:tcBorders>
              <w:left w:val="single" w:sz="8" w:space="0" w:color="000000"/>
              <w:bottom w:val="single" w:sz="8" w:space="0" w:color="000000"/>
            </w:tcBorders>
            <w:shd w:val="clear" w:color="auto" w:fill="FFFFFF"/>
          </w:tcPr>
          <w:p w14:paraId="0B9F04F4" w14:textId="77777777" w:rsidR="002E45F0" w:rsidRPr="00A31637" w:rsidRDefault="002E45F0" w:rsidP="00514EBC">
            <w:pPr>
              <w:snapToGrid w:val="0"/>
              <w:contextualSpacing/>
              <w:jc w:val="center"/>
              <w:rPr>
                <w:sz w:val="24"/>
              </w:rPr>
            </w:pPr>
            <w:r w:rsidRPr="00A31637">
              <w:rPr>
                <w:color w:val="000000"/>
                <w:sz w:val="24"/>
                <w:lang w:eastAsia="uk-UA"/>
              </w:rPr>
              <w:t>3.</w:t>
            </w:r>
          </w:p>
        </w:tc>
        <w:tc>
          <w:tcPr>
            <w:tcW w:w="3827" w:type="dxa"/>
            <w:tcBorders>
              <w:left w:val="single" w:sz="8" w:space="0" w:color="000000"/>
              <w:bottom w:val="single" w:sz="8" w:space="0" w:color="000000"/>
            </w:tcBorders>
            <w:shd w:val="clear" w:color="auto" w:fill="FFFFFF"/>
          </w:tcPr>
          <w:p w14:paraId="6E8DC4B4" w14:textId="433ED70C" w:rsidR="002E45F0" w:rsidRPr="00A31637" w:rsidRDefault="002E45F0" w:rsidP="00514EBC">
            <w:pPr>
              <w:snapToGrid w:val="0"/>
              <w:ind w:left="138"/>
              <w:contextualSpacing/>
              <w:rPr>
                <w:sz w:val="24"/>
              </w:rPr>
            </w:pPr>
            <w:r w:rsidRPr="00A31637">
              <w:rPr>
                <w:color w:val="000000"/>
                <w:sz w:val="24"/>
                <w:lang w:eastAsia="uk-UA"/>
              </w:rPr>
              <w:t xml:space="preserve">Співрозробники </w:t>
            </w:r>
            <w:r w:rsidR="00B46954" w:rsidRPr="00A31637">
              <w:rPr>
                <w:color w:val="000000"/>
                <w:sz w:val="24"/>
                <w:lang w:eastAsia="uk-UA"/>
              </w:rPr>
              <w:t>П</w:t>
            </w:r>
            <w:r w:rsidRPr="00A31637">
              <w:rPr>
                <w:color w:val="000000"/>
                <w:sz w:val="24"/>
                <w:lang w:eastAsia="uk-UA"/>
              </w:rPr>
              <w:t>рограми</w:t>
            </w:r>
          </w:p>
        </w:tc>
        <w:tc>
          <w:tcPr>
            <w:tcW w:w="5812" w:type="dxa"/>
            <w:tcBorders>
              <w:left w:val="single" w:sz="8" w:space="0" w:color="000000"/>
              <w:bottom w:val="single" w:sz="8" w:space="0" w:color="000000"/>
              <w:right w:val="single" w:sz="8" w:space="0" w:color="000000"/>
            </w:tcBorders>
            <w:shd w:val="clear" w:color="auto" w:fill="FFFFFF"/>
          </w:tcPr>
          <w:p w14:paraId="4FC012D8" w14:textId="77777777" w:rsidR="002E45F0" w:rsidRPr="00A31637" w:rsidRDefault="002E45F0" w:rsidP="00514EBC">
            <w:pPr>
              <w:snapToGrid w:val="0"/>
              <w:ind w:left="137" w:right="131"/>
              <w:contextualSpacing/>
              <w:jc w:val="both"/>
              <w:rPr>
                <w:sz w:val="24"/>
              </w:rPr>
            </w:pPr>
            <w:r w:rsidRPr="00A31637">
              <w:rPr>
                <w:sz w:val="24"/>
              </w:rPr>
              <w:t>-</w:t>
            </w:r>
          </w:p>
        </w:tc>
      </w:tr>
      <w:tr w:rsidR="002E45F0" w:rsidRPr="00A31637" w14:paraId="7FB82BDC" w14:textId="77777777" w:rsidTr="00B46954">
        <w:trPr>
          <w:trHeight w:val="564"/>
        </w:trPr>
        <w:tc>
          <w:tcPr>
            <w:tcW w:w="426" w:type="dxa"/>
            <w:tcBorders>
              <w:left w:val="single" w:sz="8" w:space="0" w:color="000000"/>
              <w:bottom w:val="single" w:sz="8" w:space="0" w:color="000000"/>
            </w:tcBorders>
            <w:shd w:val="clear" w:color="auto" w:fill="FFFFFF"/>
          </w:tcPr>
          <w:p w14:paraId="099DA5FF" w14:textId="77777777" w:rsidR="002E45F0" w:rsidRPr="00A31637" w:rsidRDefault="002E45F0" w:rsidP="00514EBC">
            <w:pPr>
              <w:snapToGrid w:val="0"/>
              <w:contextualSpacing/>
              <w:jc w:val="center"/>
              <w:rPr>
                <w:sz w:val="24"/>
              </w:rPr>
            </w:pPr>
            <w:r w:rsidRPr="00A31637">
              <w:rPr>
                <w:color w:val="000000"/>
                <w:sz w:val="24"/>
                <w:lang w:eastAsia="uk-UA"/>
              </w:rPr>
              <w:t>4.</w:t>
            </w:r>
          </w:p>
        </w:tc>
        <w:tc>
          <w:tcPr>
            <w:tcW w:w="3827" w:type="dxa"/>
            <w:tcBorders>
              <w:left w:val="single" w:sz="8" w:space="0" w:color="000000"/>
              <w:bottom w:val="single" w:sz="8" w:space="0" w:color="000000"/>
            </w:tcBorders>
            <w:shd w:val="clear" w:color="auto" w:fill="FFFFFF"/>
          </w:tcPr>
          <w:p w14:paraId="7FF5DAF6" w14:textId="369B0D82" w:rsidR="002E45F0" w:rsidRPr="00A31637" w:rsidRDefault="002E45F0" w:rsidP="00514EBC">
            <w:pPr>
              <w:snapToGrid w:val="0"/>
              <w:ind w:left="138"/>
              <w:contextualSpacing/>
              <w:rPr>
                <w:sz w:val="24"/>
              </w:rPr>
            </w:pPr>
            <w:r w:rsidRPr="00A31637">
              <w:rPr>
                <w:color w:val="000000"/>
                <w:sz w:val="24"/>
                <w:lang w:eastAsia="uk-UA"/>
              </w:rPr>
              <w:t xml:space="preserve">Відповідальний виконавець </w:t>
            </w:r>
            <w:r w:rsidR="00B46954" w:rsidRPr="00A31637">
              <w:rPr>
                <w:color w:val="000000"/>
                <w:sz w:val="24"/>
                <w:lang w:eastAsia="uk-UA"/>
              </w:rPr>
              <w:t>П</w:t>
            </w:r>
            <w:r w:rsidRPr="00A31637">
              <w:rPr>
                <w:color w:val="000000"/>
                <w:sz w:val="24"/>
                <w:lang w:eastAsia="uk-UA"/>
              </w:rPr>
              <w:t>рограми</w:t>
            </w:r>
          </w:p>
        </w:tc>
        <w:tc>
          <w:tcPr>
            <w:tcW w:w="5812" w:type="dxa"/>
            <w:tcBorders>
              <w:left w:val="single" w:sz="8" w:space="0" w:color="000000"/>
              <w:bottom w:val="single" w:sz="8" w:space="0" w:color="000000"/>
              <w:right w:val="single" w:sz="8" w:space="0" w:color="000000"/>
            </w:tcBorders>
            <w:shd w:val="clear" w:color="auto" w:fill="FFFFFF"/>
          </w:tcPr>
          <w:p w14:paraId="15DDF978" w14:textId="77777777" w:rsidR="002E45F0" w:rsidRPr="00A31637" w:rsidRDefault="002E45F0" w:rsidP="00514EBC">
            <w:pPr>
              <w:snapToGrid w:val="0"/>
              <w:ind w:left="137" w:right="131"/>
              <w:contextualSpacing/>
              <w:jc w:val="both"/>
              <w:rPr>
                <w:color w:val="000000"/>
                <w:sz w:val="24"/>
                <w:lang w:eastAsia="uk-UA"/>
              </w:rPr>
            </w:pPr>
            <w:r w:rsidRPr="00A31637">
              <w:rPr>
                <w:sz w:val="24"/>
              </w:rPr>
              <w:t>Відділ молоді та спорту Чорноморської міської ради Одеського району Одеської області</w:t>
            </w:r>
          </w:p>
        </w:tc>
      </w:tr>
      <w:tr w:rsidR="002E45F0" w:rsidRPr="00A31637" w14:paraId="4551518D" w14:textId="77777777" w:rsidTr="00B46954">
        <w:trPr>
          <w:trHeight w:val="713"/>
        </w:trPr>
        <w:tc>
          <w:tcPr>
            <w:tcW w:w="426" w:type="dxa"/>
            <w:tcBorders>
              <w:left w:val="single" w:sz="8" w:space="0" w:color="000000"/>
              <w:bottom w:val="single" w:sz="8" w:space="0" w:color="000000"/>
            </w:tcBorders>
            <w:shd w:val="clear" w:color="auto" w:fill="FFFFFF"/>
          </w:tcPr>
          <w:p w14:paraId="57778AC3" w14:textId="77777777" w:rsidR="002E45F0" w:rsidRPr="00A31637" w:rsidRDefault="002E45F0" w:rsidP="00514EBC">
            <w:pPr>
              <w:snapToGrid w:val="0"/>
              <w:contextualSpacing/>
              <w:jc w:val="center"/>
              <w:rPr>
                <w:sz w:val="24"/>
              </w:rPr>
            </w:pPr>
            <w:r w:rsidRPr="00A31637">
              <w:rPr>
                <w:color w:val="000000"/>
                <w:sz w:val="24"/>
                <w:lang w:eastAsia="uk-UA"/>
              </w:rPr>
              <w:t>4.1</w:t>
            </w:r>
          </w:p>
        </w:tc>
        <w:tc>
          <w:tcPr>
            <w:tcW w:w="3827" w:type="dxa"/>
            <w:tcBorders>
              <w:left w:val="single" w:sz="8" w:space="0" w:color="000000"/>
              <w:bottom w:val="single" w:sz="8" w:space="0" w:color="000000"/>
            </w:tcBorders>
            <w:shd w:val="clear" w:color="auto" w:fill="FFFFFF"/>
          </w:tcPr>
          <w:p w14:paraId="20132DCA" w14:textId="77777777" w:rsidR="002E45F0" w:rsidRPr="00A31637" w:rsidRDefault="002E45F0" w:rsidP="00514EBC">
            <w:pPr>
              <w:snapToGrid w:val="0"/>
              <w:ind w:left="138"/>
              <w:contextualSpacing/>
              <w:rPr>
                <w:sz w:val="24"/>
              </w:rPr>
            </w:pPr>
            <w:r w:rsidRPr="00A31637">
              <w:rPr>
                <w:color w:val="000000"/>
                <w:sz w:val="24"/>
                <w:lang w:eastAsia="uk-UA"/>
              </w:rPr>
              <w:t>Головний розпорядник бюджетних коштів</w:t>
            </w:r>
          </w:p>
        </w:tc>
        <w:tc>
          <w:tcPr>
            <w:tcW w:w="5812" w:type="dxa"/>
            <w:tcBorders>
              <w:left w:val="single" w:sz="8" w:space="0" w:color="000000"/>
              <w:bottom w:val="single" w:sz="8" w:space="0" w:color="000000"/>
              <w:right w:val="single" w:sz="8" w:space="0" w:color="000000"/>
            </w:tcBorders>
            <w:shd w:val="clear" w:color="auto" w:fill="FFFFFF"/>
          </w:tcPr>
          <w:p w14:paraId="1AD054C9" w14:textId="77777777" w:rsidR="002E45F0" w:rsidRPr="00A31637" w:rsidRDefault="002E45F0" w:rsidP="00514EBC">
            <w:pPr>
              <w:snapToGrid w:val="0"/>
              <w:ind w:left="137" w:right="131"/>
              <w:contextualSpacing/>
              <w:jc w:val="both"/>
              <w:rPr>
                <w:sz w:val="24"/>
              </w:rPr>
            </w:pPr>
            <w:r w:rsidRPr="00A31637">
              <w:rPr>
                <w:sz w:val="24"/>
              </w:rPr>
              <w:t>Відділ молоді та спорту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2E45F0" w:rsidRPr="00A31637" w14:paraId="24230CC1" w14:textId="77777777" w:rsidTr="00B46954">
        <w:trPr>
          <w:trHeight w:val="348"/>
        </w:trPr>
        <w:tc>
          <w:tcPr>
            <w:tcW w:w="426" w:type="dxa"/>
            <w:tcBorders>
              <w:left w:val="single" w:sz="8" w:space="0" w:color="000000"/>
              <w:bottom w:val="single" w:sz="8" w:space="0" w:color="000000"/>
            </w:tcBorders>
            <w:shd w:val="clear" w:color="auto" w:fill="FFFFFF"/>
          </w:tcPr>
          <w:p w14:paraId="5BB26058" w14:textId="77777777" w:rsidR="002E45F0" w:rsidRPr="00A31637" w:rsidRDefault="002E45F0" w:rsidP="00514EBC">
            <w:pPr>
              <w:snapToGrid w:val="0"/>
              <w:contextualSpacing/>
              <w:jc w:val="center"/>
              <w:rPr>
                <w:sz w:val="24"/>
              </w:rPr>
            </w:pPr>
            <w:r w:rsidRPr="00A31637">
              <w:rPr>
                <w:color w:val="000000"/>
                <w:sz w:val="24"/>
                <w:lang w:eastAsia="uk-UA"/>
              </w:rPr>
              <w:t>5.</w:t>
            </w:r>
          </w:p>
        </w:tc>
        <w:tc>
          <w:tcPr>
            <w:tcW w:w="3827" w:type="dxa"/>
            <w:tcBorders>
              <w:left w:val="single" w:sz="8" w:space="0" w:color="000000"/>
              <w:bottom w:val="single" w:sz="8" w:space="0" w:color="000000"/>
            </w:tcBorders>
            <w:shd w:val="clear" w:color="auto" w:fill="FFFFFF"/>
          </w:tcPr>
          <w:p w14:paraId="6526ECCE" w14:textId="4F43A284" w:rsidR="002E45F0" w:rsidRPr="00A31637" w:rsidRDefault="002E45F0" w:rsidP="00514EBC">
            <w:pPr>
              <w:snapToGrid w:val="0"/>
              <w:ind w:left="138"/>
              <w:contextualSpacing/>
              <w:rPr>
                <w:sz w:val="24"/>
              </w:rPr>
            </w:pPr>
            <w:r w:rsidRPr="00A31637">
              <w:rPr>
                <w:color w:val="000000"/>
                <w:sz w:val="24"/>
                <w:lang w:eastAsia="uk-UA"/>
              </w:rPr>
              <w:t xml:space="preserve">Учасники </w:t>
            </w:r>
            <w:r w:rsidR="00B46954" w:rsidRPr="00A31637">
              <w:rPr>
                <w:color w:val="000000"/>
                <w:sz w:val="24"/>
                <w:lang w:eastAsia="uk-UA"/>
              </w:rPr>
              <w:t>П</w:t>
            </w:r>
            <w:r w:rsidRPr="00A31637">
              <w:rPr>
                <w:color w:val="000000"/>
                <w:sz w:val="24"/>
                <w:lang w:eastAsia="uk-UA"/>
              </w:rPr>
              <w:t>рограми</w:t>
            </w:r>
          </w:p>
        </w:tc>
        <w:tc>
          <w:tcPr>
            <w:tcW w:w="5812" w:type="dxa"/>
            <w:tcBorders>
              <w:left w:val="single" w:sz="8" w:space="0" w:color="000000"/>
              <w:bottom w:val="single" w:sz="8" w:space="0" w:color="000000"/>
              <w:right w:val="single" w:sz="8" w:space="0" w:color="000000"/>
            </w:tcBorders>
            <w:shd w:val="clear" w:color="auto" w:fill="FFFFFF"/>
            <w:vAlign w:val="center"/>
          </w:tcPr>
          <w:p w14:paraId="33717F07" w14:textId="2D04296E" w:rsidR="002E45F0" w:rsidRPr="00A31637" w:rsidRDefault="002E45F0" w:rsidP="00514EBC">
            <w:pPr>
              <w:ind w:left="137" w:right="131"/>
              <w:contextualSpacing/>
              <w:jc w:val="both"/>
              <w:rPr>
                <w:sz w:val="24"/>
              </w:rPr>
            </w:pPr>
            <w:r w:rsidRPr="00A31637">
              <w:rPr>
                <w:sz w:val="24"/>
              </w:rPr>
              <w:t>Відділ молоді та спорту Чорноморської міської ради Одеського району Одеської області, управління освіти Чорноморської міської ради Одеського району Одеської області, відділ культури Чорноморської міської ради Одеського району Одеської області</w:t>
            </w:r>
            <w:r w:rsidR="00B46954" w:rsidRPr="00A31637">
              <w:rPr>
                <w:sz w:val="24"/>
              </w:rPr>
              <w:t xml:space="preserve">, </w:t>
            </w:r>
            <w:r w:rsidRPr="00A31637">
              <w:rPr>
                <w:sz w:val="24"/>
              </w:rPr>
              <w:t xml:space="preserve">КУ «ЦСС ЧМР», КНП </w:t>
            </w:r>
            <w:r w:rsidRPr="00A31637">
              <w:rPr>
                <w:rStyle w:val="FontStyle31"/>
                <w:b w:val="0"/>
                <w:sz w:val="24"/>
                <w:lang w:eastAsia="uk-UA"/>
              </w:rPr>
              <w:t>«</w:t>
            </w:r>
            <w:r w:rsidRPr="00A31637">
              <w:rPr>
                <w:sz w:val="24"/>
              </w:rPr>
              <w:t>Чорноморська лікарня</w:t>
            </w:r>
            <w:r w:rsidRPr="00A31637">
              <w:rPr>
                <w:rStyle w:val="FontStyle31"/>
                <w:b w:val="0"/>
                <w:sz w:val="24"/>
                <w:lang w:eastAsia="uk-UA"/>
              </w:rPr>
              <w:t>»</w:t>
            </w:r>
            <w:r w:rsidRPr="00A31637">
              <w:rPr>
                <w:sz w:val="24"/>
              </w:rPr>
              <w:t xml:space="preserve"> Чорноморської міської ради Одеського району Одеської області, </w:t>
            </w:r>
            <w:r w:rsidR="00514EBC" w:rsidRPr="00A31637">
              <w:rPr>
                <w:sz w:val="24"/>
                <w:lang w:eastAsia="uk-UA"/>
              </w:rPr>
              <w:t xml:space="preserve">КУ «Молодіжний центр міста Чорноморська», </w:t>
            </w:r>
            <w:r w:rsidRPr="00A31637">
              <w:rPr>
                <w:sz w:val="24"/>
              </w:rPr>
              <w:t>управління соціальної політики Чорноморської міської ради Одеського району Одеської області, Перший відділ Одеського районного територіального центру комплектування та соціальної підтримки</w:t>
            </w:r>
          </w:p>
        </w:tc>
      </w:tr>
      <w:tr w:rsidR="002E45F0" w:rsidRPr="00A31637" w14:paraId="7141010D" w14:textId="77777777" w:rsidTr="00B46954">
        <w:trPr>
          <w:trHeight w:val="386"/>
        </w:trPr>
        <w:tc>
          <w:tcPr>
            <w:tcW w:w="426" w:type="dxa"/>
            <w:tcBorders>
              <w:left w:val="single" w:sz="8" w:space="0" w:color="000000"/>
              <w:bottom w:val="single" w:sz="8" w:space="0" w:color="000000"/>
            </w:tcBorders>
            <w:shd w:val="clear" w:color="auto" w:fill="FFFFFF"/>
          </w:tcPr>
          <w:p w14:paraId="6FAD2073" w14:textId="77777777" w:rsidR="002E45F0" w:rsidRPr="00A31637" w:rsidRDefault="002E45F0" w:rsidP="00514EBC">
            <w:pPr>
              <w:snapToGrid w:val="0"/>
              <w:contextualSpacing/>
              <w:jc w:val="center"/>
              <w:rPr>
                <w:sz w:val="24"/>
              </w:rPr>
            </w:pPr>
            <w:r w:rsidRPr="00A31637">
              <w:rPr>
                <w:color w:val="000000"/>
                <w:sz w:val="24"/>
                <w:lang w:eastAsia="uk-UA"/>
              </w:rPr>
              <w:t>6.</w:t>
            </w:r>
          </w:p>
        </w:tc>
        <w:tc>
          <w:tcPr>
            <w:tcW w:w="3827" w:type="dxa"/>
            <w:tcBorders>
              <w:left w:val="single" w:sz="8" w:space="0" w:color="000000"/>
              <w:bottom w:val="single" w:sz="8" w:space="0" w:color="000000"/>
            </w:tcBorders>
            <w:shd w:val="clear" w:color="auto" w:fill="FFFFFF"/>
          </w:tcPr>
          <w:p w14:paraId="5FC2E1E6" w14:textId="32515A8C" w:rsidR="002E45F0" w:rsidRPr="00A31637" w:rsidRDefault="002E45F0" w:rsidP="00514EBC">
            <w:pPr>
              <w:snapToGrid w:val="0"/>
              <w:ind w:left="138"/>
              <w:contextualSpacing/>
              <w:rPr>
                <w:sz w:val="24"/>
              </w:rPr>
            </w:pPr>
            <w:r w:rsidRPr="00A31637">
              <w:rPr>
                <w:color w:val="000000"/>
                <w:sz w:val="24"/>
                <w:lang w:eastAsia="uk-UA"/>
              </w:rPr>
              <w:t xml:space="preserve">Термін реалізації </w:t>
            </w:r>
            <w:r w:rsidR="00B46954" w:rsidRPr="00A31637">
              <w:rPr>
                <w:color w:val="000000"/>
                <w:sz w:val="24"/>
                <w:lang w:eastAsia="uk-UA"/>
              </w:rPr>
              <w:t>П</w:t>
            </w:r>
            <w:r w:rsidRPr="00A31637">
              <w:rPr>
                <w:color w:val="000000"/>
                <w:sz w:val="24"/>
                <w:lang w:eastAsia="uk-UA"/>
              </w:rPr>
              <w:t>рограми</w:t>
            </w:r>
          </w:p>
        </w:tc>
        <w:tc>
          <w:tcPr>
            <w:tcW w:w="5812" w:type="dxa"/>
            <w:tcBorders>
              <w:left w:val="single" w:sz="8" w:space="0" w:color="000000"/>
              <w:bottom w:val="single" w:sz="8" w:space="0" w:color="000000"/>
              <w:right w:val="single" w:sz="8" w:space="0" w:color="000000"/>
            </w:tcBorders>
            <w:shd w:val="clear" w:color="auto" w:fill="FFFFFF"/>
          </w:tcPr>
          <w:p w14:paraId="526113CA" w14:textId="77777777" w:rsidR="002E45F0" w:rsidRPr="00A31637" w:rsidRDefault="002E45F0" w:rsidP="00514EBC">
            <w:pPr>
              <w:snapToGrid w:val="0"/>
              <w:ind w:left="137" w:right="273"/>
              <w:contextualSpacing/>
              <w:jc w:val="both"/>
              <w:rPr>
                <w:sz w:val="24"/>
              </w:rPr>
            </w:pPr>
            <w:r w:rsidRPr="00A31637">
              <w:rPr>
                <w:color w:val="000000"/>
                <w:sz w:val="24"/>
                <w:lang w:eastAsia="uk-UA"/>
              </w:rPr>
              <w:t>2026-2028 роки</w:t>
            </w:r>
          </w:p>
        </w:tc>
      </w:tr>
      <w:tr w:rsidR="002E45F0" w:rsidRPr="00A31637" w14:paraId="11E10087" w14:textId="77777777" w:rsidTr="00B46954">
        <w:trPr>
          <w:trHeight w:val="764"/>
        </w:trPr>
        <w:tc>
          <w:tcPr>
            <w:tcW w:w="426" w:type="dxa"/>
            <w:tcBorders>
              <w:left w:val="single" w:sz="8" w:space="0" w:color="000000"/>
              <w:bottom w:val="single" w:sz="8" w:space="0" w:color="000000"/>
            </w:tcBorders>
            <w:shd w:val="clear" w:color="auto" w:fill="FFFFFF"/>
          </w:tcPr>
          <w:p w14:paraId="65D2334D" w14:textId="77777777" w:rsidR="002E45F0" w:rsidRPr="00A31637" w:rsidRDefault="002E45F0" w:rsidP="00514EBC">
            <w:pPr>
              <w:snapToGrid w:val="0"/>
              <w:contextualSpacing/>
              <w:jc w:val="center"/>
              <w:rPr>
                <w:sz w:val="24"/>
              </w:rPr>
            </w:pPr>
            <w:r w:rsidRPr="00A31637">
              <w:rPr>
                <w:color w:val="000000"/>
                <w:sz w:val="24"/>
                <w:lang w:eastAsia="uk-UA"/>
              </w:rPr>
              <w:t>6.1.</w:t>
            </w:r>
          </w:p>
        </w:tc>
        <w:tc>
          <w:tcPr>
            <w:tcW w:w="3827" w:type="dxa"/>
            <w:tcBorders>
              <w:left w:val="single" w:sz="8" w:space="0" w:color="000000"/>
              <w:bottom w:val="single" w:sz="8" w:space="0" w:color="000000"/>
            </w:tcBorders>
            <w:shd w:val="clear" w:color="auto" w:fill="FFFFFF"/>
          </w:tcPr>
          <w:p w14:paraId="4C06FA3F" w14:textId="77777777" w:rsidR="002E45F0" w:rsidRPr="00A31637" w:rsidRDefault="002E45F0" w:rsidP="00514EBC">
            <w:pPr>
              <w:snapToGrid w:val="0"/>
              <w:ind w:left="138"/>
              <w:contextualSpacing/>
              <w:rPr>
                <w:sz w:val="24"/>
              </w:rPr>
            </w:pPr>
            <w:r w:rsidRPr="00A31637">
              <w:rPr>
                <w:color w:val="000000"/>
                <w:sz w:val="24"/>
                <w:lang w:eastAsia="uk-UA"/>
              </w:rPr>
              <w:t>Етапи виконання програми</w:t>
            </w:r>
          </w:p>
          <w:p w14:paraId="42BB2498" w14:textId="280E6EF7" w:rsidR="002E45F0" w:rsidRPr="00A31637" w:rsidRDefault="002E45F0" w:rsidP="00514EBC">
            <w:pPr>
              <w:ind w:left="138"/>
              <w:contextualSpacing/>
              <w:rPr>
                <w:sz w:val="24"/>
              </w:rPr>
            </w:pPr>
          </w:p>
        </w:tc>
        <w:tc>
          <w:tcPr>
            <w:tcW w:w="5812" w:type="dxa"/>
            <w:tcBorders>
              <w:left w:val="single" w:sz="8" w:space="0" w:color="000000"/>
              <w:bottom w:val="single" w:sz="8" w:space="0" w:color="000000"/>
              <w:right w:val="single" w:sz="8" w:space="0" w:color="000000"/>
            </w:tcBorders>
            <w:shd w:val="clear" w:color="auto" w:fill="FFFFFF"/>
          </w:tcPr>
          <w:p w14:paraId="2077AFAA" w14:textId="77777777" w:rsidR="002E45F0" w:rsidRPr="00A31637" w:rsidRDefault="002E45F0" w:rsidP="00514EBC">
            <w:pPr>
              <w:snapToGrid w:val="0"/>
              <w:ind w:left="137" w:right="273"/>
              <w:contextualSpacing/>
              <w:jc w:val="both"/>
              <w:rPr>
                <w:color w:val="000000"/>
                <w:sz w:val="24"/>
                <w:lang w:eastAsia="uk-UA"/>
              </w:rPr>
            </w:pPr>
            <w:r w:rsidRPr="00A31637">
              <w:rPr>
                <w:color w:val="000000"/>
                <w:sz w:val="24"/>
                <w:lang w:eastAsia="uk-UA"/>
              </w:rPr>
              <w:t>2026 - 2027 роки</w:t>
            </w:r>
          </w:p>
          <w:p w14:paraId="2A9ADB6F" w14:textId="77777777" w:rsidR="002E45F0" w:rsidRPr="00A31637" w:rsidRDefault="002E45F0" w:rsidP="00514EBC">
            <w:pPr>
              <w:snapToGrid w:val="0"/>
              <w:ind w:left="137" w:right="273"/>
              <w:contextualSpacing/>
              <w:jc w:val="both"/>
              <w:rPr>
                <w:color w:val="000000"/>
                <w:sz w:val="24"/>
                <w:lang w:eastAsia="uk-UA"/>
              </w:rPr>
            </w:pPr>
            <w:r w:rsidRPr="00A31637">
              <w:rPr>
                <w:color w:val="000000"/>
                <w:sz w:val="24"/>
                <w:lang w:eastAsia="uk-UA"/>
              </w:rPr>
              <w:t>2027 - 2028 роки</w:t>
            </w:r>
          </w:p>
        </w:tc>
      </w:tr>
      <w:tr w:rsidR="002E45F0" w:rsidRPr="00A31637" w14:paraId="0197BB77" w14:textId="77777777" w:rsidTr="00B46954">
        <w:trPr>
          <w:trHeight w:val="1092"/>
        </w:trPr>
        <w:tc>
          <w:tcPr>
            <w:tcW w:w="426" w:type="dxa"/>
            <w:tcBorders>
              <w:left w:val="single" w:sz="8" w:space="0" w:color="000000"/>
              <w:bottom w:val="single" w:sz="8" w:space="0" w:color="000000"/>
            </w:tcBorders>
            <w:shd w:val="clear" w:color="auto" w:fill="FFFFFF"/>
          </w:tcPr>
          <w:p w14:paraId="7FDDEE4A" w14:textId="77777777" w:rsidR="002E45F0" w:rsidRPr="00A31637" w:rsidRDefault="002E45F0" w:rsidP="00514EBC">
            <w:pPr>
              <w:snapToGrid w:val="0"/>
              <w:contextualSpacing/>
              <w:jc w:val="center"/>
              <w:rPr>
                <w:sz w:val="24"/>
              </w:rPr>
            </w:pPr>
            <w:r w:rsidRPr="00A31637">
              <w:rPr>
                <w:color w:val="000000"/>
                <w:sz w:val="24"/>
                <w:lang w:eastAsia="uk-UA"/>
              </w:rPr>
              <w:t>7.</w:t>
            </w:r>
          </w:p>
        </w:tc>
        <w:tc>
          <w:tcPr>
            <w:tcW w:w="3827" w:type="dxa"/>
            <w:tcBorders>
              <w:left w:val="single" w:sz="8" w:space="0" w:color="000000"/>
              <w:bottom w:val="single" w:sz="8" w:space="0" w:color="000000"/>
            </w:tcBorders>
            <w:shd w:val="clear" w:color="auto" w:fill="FFFFFF"/>
          </w:tcPr>
          <w:p w14:paraId="000B9661" w14:textId="4CC3B539" w:rsidR="002E45F0" w:rsidRPr="00A31637" w:rsidRDefault="002E45F0" w:rsidP="00514EBC">
            <w:pPr>
              <w:snapToGrid w:val="0"/>
              <w:ind w:left="138"/>
              <w:contextualSpacing/>
              <w:rPr>
                <w:sz w:val="24"/>
              </w:rPr>
            </w:pPr>
            <w:r w:rsidRPr="00A31637">
              <w:rPr>
                <w:color w:val="000000"/>
                <w:sz w:val="24"/>
                <w:lang w:eastAsia="uk-UA"/>
              </w:rPr>
              <w:t xml:space="preserve">Перелік місцевих бюджетів, які беруть участь у виконанні </w:t>
            </w:r>
            <w:r w:rsidR="00B46954" w:rsidRPr="00A31637">
              <w:rPr>
                <w:color w:val="000000"/>
                <w:sz w:val="24"/>
                <w:lang w:eastAsia="uk-UA"/>
              </w:rPr>
              <w:t>П</w:t>
            </w:r>
            <w:r w:rsidRPr="00A31637">
              <w:rPr>
                <w:color w:val="000000"/>
                <w:sz w:val="24"/>
                <w:lang w:eastAsia="uk-UA"/>
              </w:rPr>
              <w:t xml:space="preserve">рограми </w:t>
            </w:r>
          </w:p>
        </w:tc>
        <w:tc>
          <w:tcPr>
            <w:tcW w:w="5812" w:type="dxa"/>
            <w:tcBorders>
              <w:left w:val="single" w:sz="8" w:space="0" w:color="000000"/>
              <w:bottom w:val="single" w:sz="8" w:space="0" w:color="000000"/>
              <w:right w:val="single" w:sz="8" w:space="0" w:color="000000"/>
            </w:tcBorders>
            <w:shd w:val="clear" w:color="auto" w:fill="FFFFFF"/>
          </w:tcPr>
          <w:p w14:paraId="5794C6B4" w14:textId="77777777" w:rsidR="002E45F0" w:rsidRPr="00A31637" w:rsidRDefault="002E45F0" w:rsidP="00514EBC">
            <w:pPr>
              <w:snapToGrid w:val="0"/>
              <w:ind w:left="137" w:right="273"/>
              <w:contextualSpacing/>
              <w:jc w:val="both"/>
              <w:rPr>
                <w:sz w:val="24"/>
              </w:rPr>
            </w:pPr>
            <w:r w:rsidRPr="00A31637">
              <w:rPr>
                <w:color w:val="000000"/>
                <w:sz w:val="24"/>
                <w:lang w:eastAsia="uk-UA"/>
              </w:rPr>
              <w:t>Бюджет Чорноморської міської територіальної громади</w:t>
            </w:r>
          </w:p>
        </w:tc>
      </w:tr>
      <w:tr w:rsidR="002E45F0" w:rsidRPr="00A31637" w14:paraId="41DD6E00" w14:textId="77777777" w:rsidTr="00B46954">
        <w:trPr>
          <w:trHeight w:val="972"/>
        </w:trPr>
        <w:tc>
          <w:tcPr>
            <w:tcW w:w="426" w:type="dxa"/>
            <w:tcBorders>
              <w:left w:val="single" w:sz="8" w:space="0" w:color="000000"/>
              <w:bottom w:val="single" w:sz="8" w:space="0" w:color="000000"/>
            </w:tcBorders>
            <w:shd w:val="clear" w:color="auto" w:fill="FFFFFF"/>
          </w:tcPr>
          <w:p w14:paraId="34FF7DB4" w14:textId="77777777" w:rsidR="002E45F0" w:rsidRPr="00A31637" w:rsidRDefault="002E45F0" w:rsidP="00514EBC">
            <w:pPr>
              <w:snapToGrid w:val="0"/>
              <w:contextualSpacing/>
              <w:jc w:val="center"/>
              <w:rPr>
                <w:sz w:val="24"/>
              </w:rPr>
            </w:pPr>
            <w:r w:rsidRPr="00A31637">
              <w:rPr>
                <w:color w:val="000000"/>
                <w:sz w:val="24"/>
                <w:lang w:eastAsia="uk-UA"/>
              </w:rPr>
              <w:t>8.</w:t>
            </w:r>
          </w:p>
        </w:tc>
        <w:tc>
          <w:tcPr>
            <w:tcW w:w="3827" w:type="dxa"/>
            <w:tcBorders>
              <w:left w:val="single" w:sz="8" w:space="0" w:color="000000"/>
              <w:bottom w:val="single" w:sz="8" w:space="0" w:color="000000"/>
            </w:tcBorders>
            <w:shd w:val="clear" w:color="auto" w:fill="FFFFFF"/>
          </w:tcPr>
          <w:p w14:paraId="48862215" w14:textId="77777777" w:rsidR="002E45F0" w:rsidRPr="00A31637" w:rsidRDefault="002E45F0" w:rsidP="00514EBC">
            <w:pPr>
              <w:snapToGrid w:val="0"/>
              <w:ind w:left="138"/>
              <w:contextualSpacing/>
              <w:rPr>
                <w:sz w:val="24"/>
              </w:rPr>
            </w:pPr>
            <w:r w:rsidRPr="00A31637">
              <w:rPr>
                <w:color w:val="000000"/>
                <w:sz w:val="24"/>
                <w:lang w:eastAsia="uk-UA"/>
              </w:rPr>
              <w:t xml:space="preserve">Загальний обсяг фінансових ресурсів, необхідних для реалізації програми, всього, тис .грн, у </w:t>
            </w:r>
            <w:r w:rsidRPr="00A31637">
              <w:rPr>
                <w:color w:val="000000"/>
                <w:spacing w:val="-6"/>
                <w:sz w:val="24"/>
                <w:lang w:eastAsia="uk-UA"/>
              </w:rPr>
              <w:t>тому числі:</w:t>
            </w:r>
          </w:p>
        </w:tc>
        <w:tc>
          <w:tcPr>
            <w:tcW w:w="5812" w:type="dxa"/>
            <w:tcBorders>
              <w:left w:val="single" w:sz="8" w:space="0" w:color="000000"/>
              <w:bottom w:val="single" w:sz="8" w:space="0" w:color="000000"/>
              <w:right w:val="single" w:sz="8" w:space="0" w:color="000000"/>
            </w:tcBorders>
            <w:shd w:val="clear" w:color="auto" w:fill="FFFFFF"/>
          </w:tcPr>
          <w:p w14:paraId="5CD64DBD" w14:textId="264ECB6B" w:rsidR="002E45F0" w:rsidRPr="00A31637" w:rsidRDefault="00B14285" w:rsidP="00514EBC">
            <w:pPr>
              <w:snapToGrid w:val="0"/>
              <w:ind w:left="137"/>
              <w:contextualSpacing/>
              <w:jc w:val="both"/>
              <w:rPr>
                <w:color w:val="000000"/>
                <w:sz w:val="24"/>
                <w:lang w:eastAsia="uk-UA"/>
              </w:rPr>
            </w:pPr>
            <w:r w:rsidRPr="00DF0423">
              <w:rPr>
                <w:color w:val="000000"/>
                <w:sz w:val="24"/>
                <w:lang w:val="ru-RU" w:eastAsia="uk-UA"/>
              </w:rPr>
              <w:t>5</w:t>
            </w:r>
            <w:r>
              <w:rPr>
                <w:color w:val="000000"/>
                <w:sz w:val="24"/>
                <w:lang w:val="en-US" w:eastAsia="uk-UA"/>
              </w:rPr>
              <w:t> </w:t>
            </w:r>
            <w:r w:rsidRPr="00DF0423">
              <w:rPr>
                <w:color w:val="000000"/>
                <w:sz w:val="24"/>
                <w:lang w:val="ru-RU" w:eastAsia="uk-UA"/>
              </w:rPr>
              <w:t>081 800</w:t>
            </w:r>
            <w:r w:rsidR="002E45F0" w:rsidRPr="00A31637">
              <w:rPr>
                <w:color w:val="000000"/>
                <w:sz w:val="24"/>
                <w:lang w:eastAsia="uk-UA"/>
              </w:rPr>
              <w:t>,00 грн</w:t>
            </w:r>
          </w:p>
          <w:p w14:paraId="2471468B" w14:textId="1EA8C1B3" w:rsidR="002E45F0" w:rsidRPr="00A31637" w:rsidRDefault="002E45F0" w:rsidP="00514EBC">
            <w:pPr>
              <w:snapToGrid w:val="0"/>
              <w:ind w:left="137"/>
              <w:contextualSpacing/>
              <w:jc w:val="both"/>
              <w:rPr>
                <w:color w:val="000000"/>
                <w:sz w:val="24"/>
                <w:lang w:eastAsia="uk-UA"/>
              </w:rPr>
            </w:pPr>
            <w:r w:rsidRPr="00A31637">
              <w:rPr>
                <w:color w:val="000000"/>
                <w:sz w:val="24"/>
                <w:lang w:eastAsia="uk-UA"/>
              </w:rPr>
              <w:t>В т.</w:t>
            </w:r>
            <w:r w:rsidR="00122BE8">
              <w:rPr>
                <w:color w:val="000000"/>
                <w:sz w:val="24"/>
                <w:lang w:eastAsia="uk-UA"/>
              </w:rPr>
              <w:t xml:space="preserve"> </w:t>
            </w:r>
            <w:r w:rsidRPr="00A31637">
              <w:rPr>
                <w:color w:val="000000"/>
                <w:sz w:val="24"/>
                <w:lang w:eastAsia="uk-UA"/>
              </w:rPr>
              <w:t>ч. за роками:</w:t>
            </w:r>
          </w:p>
          <w:p w14:paraId="28AC1824" w14:textId="45AB5480" w:rsidR="002E45F0" w:rsidRPr="00A31637" w:rsidRDefault="002E45F0" w:rsidP="00514EBC">
            <w:pPr>
              <w:snapToGrid w:val="0"/>
              <w:ind w:left="137"/>
              <w:contextualSpacing/>
              <w:jc w:val="both"/>
              <w:rPr>
                <w:color w:val="000000"/>
                <w:sz w:val="24"/>
                <w:lang w:eastAsia="uk-UA"/>
              </w:rPr>
            </w:pPr>
            <w:r w:rsidRPr="00A31637">
              <w:rPr>
                <w:color w:val="000000"/>
                <w:sz w:val="24"/>
                <w:lang w:eastAsia="uk-UA"/>
              </w:rPr>
              <w:t xml:space="preserve">2026 рік – </w:t>
            </w:r>
            <w:r w:rsidR="00B14285" w:rsidRPr="00B14285">
              <w:rPr>
                <w:color w:val="000000"/>
                <w:sz w:val="24"/>
                <w:lang w:eastAsia="uk-UA"/>
              </w:rPr>
              <w:t>1</w:t>
            </w:r>
            <w:r w:rsidR="00B14285">
              <w:rPr>
                <w:color w:val="000000"/>
                <w:sz w:val="24"/>
                <w:lang w:val="en-US" w:eastAsia="uk-UA"/>
              </w:rPr>
              <w:t> </w:t>
            </w:r>
            <w:r w:rsidR="00B14285" w:rsidRPr="00B14285">
              <w:rPr>
                <w:color w:val="000000"/>
                <w:sz w:val="24"/>
                <w:lang w:eastAsia="uk-UA"/>
              </w:rPr>
              <w:t>634 400</w:t>
            </w:r>
            <w:r w:rsidRPr="00A31637">
              <w:rPr>
                <w:color w:val="000000"/>
                <w:sz w:val="24"/>
                <w:lang w:eastAsia="uk-UA"/>
              </w:rPr>
              <w:t>,00 грн</w:t>
            </w:r>
          </w:p>
          <w:p w14:paraId="6D26E827" w14:textId="47C08121" w:rsidR="002E45F0" w:rsidRPr="00A31637" w:rsidRDefault="002E45F0" w:rsidP="00514EBC">
            <w:pPr>
              <w:snapToGrid w:val="0"/>
              <w:ind w:left="137"/>
              <w:contextualSpacing/>
              <w:jc w:val="both"/>
              <w:rPr>
                <w:color w:val="000000"/>
                <w:sz w:val="24"/>
                <w:lang w:eastAsia="uk-UA"/>
              </w:rPr>
            </w:pPr>
            <w:r w:rsidRPr="00A31637">
              <w:rPr>
                <w:color w:val="000000"/>
                <w:sz w:val="24"/>
                <w:lang w:eastAsia="uk-UA"/>
              </w:rPr>
              <w:t xml:space="preserve">2027 рік – </w:t>
            </w:r>
            <w:r w:rsidR="00B14285" w:rsidRPr="00B14285">
              <w:rPr>
                <w:color w:val="000000"/>
                <w:sz w:val="24"/>
                <w:lang w:eastAsia="uk-UA"/>
              </w:rPr>
              <w:t>1</w:t>
            </w:r>
            <w:r w:rsidR="00B14285">
              <w:rPr>
                <w:color w:val="000000"/>
                <w:sz w:val="24"/>
                <w:lang w:val="en-US" w:eastAsia="uk-UA"/>
              </w:rPr>
              <w:t> </w:t>
            </w:r>
            <w:r w:rsidR="00B14285" w:rsidRPr="00B14285">
              <w:rPr>
                <w:color w:val="000000"/>
                <w:sz w:val="24"/>
                <w:lang w:eastAsia="uk-UA"/>
              </w:rPr>
              <w:t>690 900</w:t>
            </w:r>
            <w:r w:rsidRPr="00A31637">
              <w:rPr>
                <w:color w:val="000000"/>
                <w:sz w:val="24"/>
                <w:lang w:eastAsia="uk-UA"/>
              </w:rPr>
              <w:t>,00 грн</w:t>
            </w:r>
          </w:p>
          <w:p w14:paraId="08A52086" w14:textId="773F95CA" w:rsidR="002E45F0" w:rsidRPr="00A31637" w:rsidRDefault="002E45F0" w:rsidP="00514EBC">
            <w:pPr>
              <w:snapToGrid w:val="0"/>
              <w:ind w:left="137"/>
              <w:contextualSpacing/>
              <w:jc w:val="both"/>
              <w:rPr>
                <w:color w:val="000000"/>
                <w:sz w:val="24"/>
                <w:lang w:eastAsia="uk-UA"/>
              </w:rPr>
            </w:pPr>
            <w:r w:rsidRPr="00A31637">
              <w:rPr>
                <w:color w:val="000000"/>
                <w:sz w:val="24"/>
                <w:lang w:eastAsia="uk-UA"/>
              </w:rPr>
              <w:t xml:space="preserve">2028 рік – </w:t>
            </w:r>
            <w:r w:rsidR="00B14285" w:rsidRPr="00B14285">
              <w:rPr>
                <w:color w:val="000000"/>
                <w:sz w:val="24"/>
                <w:lang w:eastAsia="uk-UA"/>
              </w:rPr>
              <w:t>1</w:t>
            </w:r>
            <w:r w:rsidR="00B14285">
              <w:rPr>
                <w:color w:val="000000"/>
                <w:sz w:val="24"/>
                <w:lang w:val="en-US" w:eastAsia="uk-UA"/>
              </w:rPr>
              <w:t> </w:t>
            </w:r>
            <w:r w:rsidR="00B14285" w:rsidRPr="00B14285">
              <w:rPr>
                <w:color w:val="000000"/>
                <w:sz w:val="24"/>
                <w:lang w:eastAsia="uk-UA"/>
              </w:rPr>
              <w:t>756 500</w:t>
            </w:r>
            <w:r w:rsidRPr="00A31637">
              <w:rPr>
                <w:color w:val="000000"/>
                <w:sz w:val="24"/>
                <w:lang w:eastAsia="uk-UA"/>
              </w:rPr>
              <w:t>,00 грн</w:t>
            </w:r>
          </w:p>
        </w:tc>
      </w:tr>
      <w:tr w:rsidR="002E45F0" w:rsidRPr="00A31637" w14:paraId="2463E9C2" w14:textId="77777777" w:rsidTr="00B46954">
        <w:trPr>
          <w:trHeight w:val="234"/>
        </w:trPr>
        <w:tc>
          <w:tcPr>
            <w:tcW w:w="426" w:type="dxa"/>
            <w:tcBorders>
              <w:left w:val="single" w:sz="8" w:space="0" w:color="000000"/>
              <w:bottom w:val="single" w:sz="8" w:space="0" w:color="000000"/>
            </w:tcBorders>
            <w:shd w:val="clear" w:color="auto" w:fill="FFFFFF"/>
          </w:tcPr>
          <w:p w14:paraId="66D1CE1D" w14:textId="77777777" w:rsidR="002E45F0" w:rsidRPr="00A31637" w:rsidRDefault="002E45F0" w:rsidP="00514EBC">
            <w:pPr>
              <w:snapToGrid w:val="0"/>
              <w:contextualSpacing/>
              <w:jc w:val="center"/>
              <w:rPr>
                <w:sz w:val="24"/>
              </w:rPr>
            </w:pPr>
            <w:r w:rsidRPr="00A31637">
              <w:rPr>
                <w:color w:val="000000"/>
                <w:sz w:val="24"/>
                <w:lang w:eastAsia="uk-UA"/>
              </w:rPr>
              <w:t>8.1.</w:t>
            </w:r>
          </w:p>
        </w:tc>
        <w:tc>
          <w:tcPr>
            <w:tcW w:w="3827" w:type="dxa"/>
            <w:tcBorders>
              <w:left w:val="single" w:sz="8" w:space="0" w:color="000000"/>
              <w:bottom w:val="single" w:sz="8" w:space="0" w:color="000000"/>
            </w:tcBorders>
            <w:shd w:val="clear" w:color="auto" w:fill="FFFFFF"/>
          </w:tcPr>
          <w:p w14:paraId="19DD1FC1" w14:textId="77777777" w:rsidR="002E45F0" w:rsidRPr="00A31637" w:rsidRDefault="002E45F0" w:rsidP="00514EBC">
            <w:pPr>
              <w:snapToGrid w:val="0"/>
              <w:ind w:left="138"/>
              <w:contextualSpacing/>
              <w:rPr>
                <w:sz w:val="24"/>
              </w:rPr>
            </w:pPr>
            <w:r w:rsidRPr="00A31637">
              <w:rPr>
                <w:color w:val="000000"/>
                <w:sz w:val="24"/>
                <w:lang w:eastAsia="uk-UA"/>
              </w:rPr>
              <w:t>коштів бюджету Чорноморської міської територіальної громади</w:t>
            </w:r>
          </w:p>
        </w:tc>
        <w:tc>
          <w:tcPr>
            <w:tcW w:w="5812" w:type="dxa"/>
            <w:tcBorders>
              <w:left w:val="single" w:sz="8" w:space="0" w:color="000000"/>
              <w:bottom w:val="single" w:sz="8" w:space="0" w:color="000000"/>
              <w:right w:val="single" w:sz="8" w:space="0" w:color="000000"/>
            </w:tcBorders>
            <w:shd w:val="clear" w:color="auto" w:fill="FFFFFF"/>
          </w:tcPr>
          <w:p w14:paraId="377D0417" w14:textId="77777777" w:rsidR="00B14285" w:rsidRPr="00A31637" w:rsidRDefault="00B14285" w:rsidP="00B14285">
            <w:pPr>
              <w:snapToGrid w:val="0"/>
              <w:ind w:left="137"/>
              <w:contextualSpacing/>
              <w:jc w:val="both"/>
              <w:rPr>
                <w:color w:val="000000"/>
                <w:sz w:val="24"/>
                <w:lang w:eastAsia="uk-UA"/>
              </w:rPr>
            </w:pPr>
            <w:r w:rsidRPr="00B14285">
              <w:rPr>
                <w:color w:val="000000"/>
                <w:sz w:val="24"/>
                <w:lang w:val="ru-RU" w:eastAsia="uk-UA"/>
              </w:rPr>
              <w:t>5</w:t>
            </w:r>
            <w:r>
              <w:rPr>
                <w:color w:val="000000"/>
                <w:sz w:val="24"/>
                <w:lang w:val="en-US" w:eastAsia="uk-UA"/>
              </w:rPr>
              <w:t> </w:t>
            </w:r>
            <w:r w:rsidRPr="00B14285">
              <w:rPr>
                <w:color w:val="000000"/>
                <w:sz w:val="24"/>
                <w:lang w:val="ru-RU" w:eastAsia="uk-UA"/>
              </w:rPr>
              <w:t>081 800</w:t>
            </w:r>
            <w:r w:rsidRPr="00A31637">
              <w:rPr>
                <w:color w:val="000000"/>
                <w:sz w:val="24"/>
                <w:lang w:eastAsia="uk-UA"/>
              </w:rPr>
              <w:t>,00 грн</w:t>
            </w:r>
          </w:p>
          <w:p w14:paraId="5212A4C5" w14:textId="77777777" w:rsidR="00B14285" w:rsidRPr="00A31637" w:rsidRDefault="00B14285" w:rsidP="00B14285">
            <w:pPr>
              <w:snapToGrid w:val="0"/>
              <w:ind w:left="137"/>
              <w:contextualSpacing/>
              <w:jc w:val="both"/>
              <w:rPr>
                <w:color w:val="000000"/>
                <w:sz w:val="24"/>
                <w:lang w:eastAsia="uk-UA"/>
              </w:rPr>
            </w:pPr>
            <w:r w:rsidRPr="00A31637">
              <w:rPr>
                <w:color w:val="000000"/>
                <w:sz w:val="24"/>
                <w:lang w:eastAsia="uk-UA"/>
              </w:rPr>
              <w:t>В т.</w:t>
            </w:r>
            <w:r>
              <w:rPr>
                <w:color w:val="000000"/>
                <w:sz w:val="24"/>
                <w:lang w:eastAsia="uk-UA"/>
              </w:rPr>
              <w:t xml:space="preserve"> </w:t>
            </w:r>
            <w:r w:rsidRPr="00A31637">
              <w:rPr>
                <w:color w:val="000000"/>
                <w:sz w:val="24"/>
                <w:lang w:eastAsia="uk-UA"/>
              </w:rPr>
              <w:t>ч. за роками:</w:t>
            </w:r>
          </w:p>
          <w:p w14:paraId="3047FF2C" w14:textId="77777777" w:rsidR="00B14285" w:rsidRPr="00A31637" w:rsidRDefault="00B14285" w:rsidP="00B14285">
            <w:pPr>
              <w:snapToGrid w:val="0"/>
              <w:ind w:left="137"/>
              <w:contextualSpacing/>
              <w:jc w:val="both"/>
              <w:rPr>
                <w:color w:val="000000"/>
                <w:sz w:val="24"/>
                <w:lang w:eastAsia="uk-UA"/>
              </w:rPr>
            </w:pPr>
            <w:r w:rsidRPr="00A31637">
              <w:rPr>
                <w:color w:val="000000"/>
                <w:sz w:val="24"/>
                <w:lang w:eastAsia="uk-UA"/>
              </w:rPr>
              <w:t xml:space="preserve">2026 рік – </w:t>
            </w:r>
            <w:r w:rsidRPr="00B14285">
              <w:rPr>
                <w:color w:val="000000"/>
                <w:sz w:val="24"/>
                <w:lang w:eastAsia="uk-UA"/>
              </w:rPr>
              <w:t>1</w:t>
            </w:r>
            <w:r>
              <w:rPr>
                <w:color w:val="000000"/>
                <w:sz w:val="24"/>
                <w:lang w:val="en-US" w:eastAsia="uk-UA"/>
              </w:rPr>
              <w:t> </w:t>
            </w:r>
            <w:r w:rsidRPr="00B14285">
              <w:rPr>
                <w:color w:val="000000"/>
                <w:sz w:val="24"/>
                <w:lang w:eastAsia="uk-UA"/>
              </w:rPr>
              <w:t>634 400</w:t>
            </w:r>
            <w:r w:rsidRPr="00A31637">
              <w:rPr>
                <w:color w:val="000000"/>
                <w:sz w:val="24"/>
                <w:lang w:eastAsia="uk-UA"/>
              </w:rPr>
              <w:t>,00 грн</w:t>
            </w:r>
          </w:p>
          <w:p w14:paraId="5514FA26" w14:textId="77777777" w:rsidR="00B14285" w:rsidRPr="00A31637" w:rsidRDefault="00B14285" w:rsidP="00B14285">
            <w:pPr>
              <w:snapToGrid w:val="0"/>
              <w:ind w:left="137"/>
              <w:contextualSpacing/>
              <w:jc w:val="both"/>
              <w:rPr>
                <w:color w:val="000000"/>
                <w:sz w:val="24"/>
                <w:lang w:eastAsia="uk-UA"/>
              </w:rPr>
            </w:pPr>
            <w:r w:rsidRPr="00A31637">
              <w:rPr>
                <w:color w:val="000000"/>
                <w:sz w:val="24"/>
                <w:lang w:eastAsia="uk-UA"/>
              </w:rPr>
              <w:t xml:space="preserve">2027 рік – </w:t>
            </w:r>
            <w:r w:rsidRPr="00B14285">
              <w:rPr>
                <w:color w:val="000000"/>
                <w:sz w:val="24"/>
                <w:lang w:eastAsia="uk-UA"/>
              </w:rPr>
              <w:t>1</w:t>
            </w:r>
            <w:r>
              <w:rPr>
                <w:color w:val="000000"/>
                <w:sz w:val="24"/>
                <w:lang w:val="en-US" w:eastAsia="uk-UA"/>
              </w:rPr>
              <w:t> </w:t>
            </w:r>
            <w:r w:rsidRPr="00B14285">
              <w:rPr>
                <w:color w:val="000000"/>
                <w:sz w:val="24"/>
                <w:lang w:eastAsia="uk-UA"/>
              </w:rPr>
              <w:t>690 900</w:t>
            </w:r>
            <w:r w:rsidRPr="00A31637">
              <w:rPr>
                <w:color w:val="000000"/>
                <w:sz w:val="24"/>
                <w:lang w:eastAsia="uk-UA"/>
              </w:rPr>
              <w:t>,00 грн</w:t>
            </w:r>
          </w:p>
          <w:p w14:paraId="6F04C0C3" w14:textId="20CD625E" w:rsidR="002E45F0" w:rsidRPr="00A31637" w:rsidRDefault="00B14285" w:rsidP="00B14285">
            <w:pPr>
              <w:snapToGrid w:val="0"/>
              <w:ind w:left="137"/>
              <w:contextualSpacing/>
              <w:jc w:val="both"/>
              <w:rPr>
                <w:color w:val="000000"/>
                <w:sz w:val="24"/>
                <w:lang w:eastAsia="uk-UA"/>
              </w:rPr>
            </w:pPr>
            <w:r w:rsidRPr="00A31637">
              <w:rPr>
                <w:color w:val="000000"/>
                <w:sz w:val="24"/>
                <w:lang w:eastAsia="uk-UA"/>
              </w:rPr>
              <w:t xml:space="preserve">2028 рік – </w:t>
            </w:r>
            <w:r w:rsidRPr="00B14285">
              <w:rPr>
                <w:color w:val="000000"/>
                <w:sz w:val="24"/>
                <w:lang w:eastAsia="uk-UA"/>
              </w:rPr>
              <w:t>1</w:t>
            </w:r>
            <w:r>
              <w:rPr>
                <w:color w:val="000000"/>
                <w:sz w:val="24"/>
                <w:lang w:val="en-US" w:eastAsia="uk-UA"/>
              </w:rPr>
              <w:t> </w:t>
            </w:r>
            <w:r w:rsidRPr="00B14285">
              <w:rPr>
                <w:color w:val="000000"/>
                <w:sz w:val="24"/>
                <w:lang w:eastAsia="uk-UA"/>
              </w:rPr>
              <w:t>756 500</w:t>
            </w:r>
            <w:r w:rsidRPr="00A31637">
              <w:rPr>
                <w:color w:val="000000"/>
                <w:sz w:val="24"/>
                <w:lang w:eastAsia="uk-UA"/>
              </w:rPr>
              <w:t>,00 грн</w:t>
            </w:r>
          </w:p>
        </w:tc>
      </w:tr>
      <w:tr w:rsidR="002E45F0" w:rsidRPr="00A31637" w14:paraId="7926BE9A" w14:textId="77777777" w:rsidTr="00B46954">
        <w:trPr>
          <w:trHeight w:val="234"/>
        </w:trPr>
        <w:tc>
          <w:tcPr>
            <w:tcW w:w="426" w:type="dxa"/>
            <w:tcBorders>
              <w:left w:val="single" w:sz="8" w:space="0" w:color="000000"/>
              <w:bottom w:val="single" w:sz="8" w:space="0" w:color="000000"/>
            </w:tcBorders>
            <w:shd w:val="clear" w:color="auto" w:fill="FFFFFF"/>
          </w:tcPr>
          <w:p w14:paraId="280B8721" w14:textId="77777777" w:rsidR="002E45F0" w:rsidRPr="00A31637" w:rsidRDefault="002E45F0" w:rsidP="00514EBC">
            <w:pPr>
              <w:snapToGrid w:val="0"/>
              <w:contextualSpacing/>
              <w:rPr>
                <w:sz w:val="24"/>
              </w:rPr>
            </w:pPr>
            <w:r w:rsidRPr="00A31637">
              <w:rPr>
                <w:color w:val="000000"/>
                <w:sz w:val="24"/>
                <w:lang w:eastAsia="uk-UA"/>
              </w:rPr>
              <w:t xml:space="preserve"> </w:t>
            </w:r>
          </w:p>
        </w:tc>
        <w:tc>
          <w:tcPr>
            <w:tcW w:w="3827" w:type="dxa"/>
            <w:tcBorders>
              <w:left w:val="single" w:sz="8" w:space="0" w:color="000000"/>
              <w:bottom w:val="single" w:sz="8" w:space="0" w:color="000000"/>
            </w:tcBorders>
            <w:shd w:val="clear" w:color="auto" w:fill="FFFFFF"/>
          </w:tcPr>
          <w:p w14:paraId="5D4BB3AF" w14:textId="77777777" w:rsidR="002E45F0" w:rsidRPr="00A31637" w:rsidRDefault="002E45F0" w:rsidP="00514EBC">
            <w:pPr>
              <w:snapToGrid w:val="0"/>
              <w:ind w:left="138"/>
              <w:contextualSpacing/>
              <w:rPr>
                <w:sz w:val="24"/>
              </w:rPr>
            </w:pPr>
            <w:r w:rsidRPr="00A31637">
              <w:rPr>
                <w:color w:val="000000"/>
                <w:sz w:val="24"/>
                <w:lang w:eastAsia="uk-UA"/>
              </w:rPr>
              <w:t>коштів інших джерел</w:t>
            </w:r>
          </w:p>
        </w:tc>
        <w:tc>
          <w:tcPr>
            <w:tcW w:w="5812" w:type="dxa"/>
            <w:tcBorders>
              <w:left w:val="single" w:sz="8" w:space="0" w:color="000000"/>
              <w:bottom w:val="single" w:sz="8" w:space="0" w:color="000000"/>
              <w:right w:val="single" w:sz="8" w:space="0" w:color="000000"/>
            </w:tcBorders>
            <w:shd w:val="clear" w:color="auto" w:fill="FFFFFF"/>
          </w:tcPr>
          <w:p w14:paraId="3C393158" w14:textId="77777777" w:rsidR="002E45F0" w:rsidRPr="00A31637" w:rsidRDefault="002E45F0" w:rsidP="00514EBC">
            <w:pPr>
              <w:snapToGrid w:val="0"/>
              <w:ind w:left="137"/>
              <w:contextualSpacing/>
              <w:jc w:val="both"/>
              <w:rPr>
                <w:sz w:val="24"/>
              </w:rPr>
            </w:pPr>
            <w:r w:rsidRPr="00A31637">
              <w:rPr>
                <w:color w:val="000000"/>
                <w:sz w:val="24"/>
                <w:lang w:eastAsia="uk-UA"/>
              </w:rPr>
              <w:t>-</w:t>
            </w:r>
          </w:p>
        </w:tc>
      </w:tr>
    </w:tbl>
    <w:p w14:paraId="5E6B1EA4" w14:textId="77777777" w:rsidR="002E45F0" w:rsidRPr="00A31637" w:rsidRDefault="002E45F0" w:rsidP="00514EBC">
      <w:pPr>
        <w:pStyle w:val="1"/>
        <w:contextualSpacing/>
        <w:rPr>
          <w:spacing w:val="-4"/>
          <w:sz w:val="24"/>
        </w:rPr>
      </w:pPr>
    </w:p>
    <w:p w14:paraId="4E836DCB" w14:textId="77777777" w:rsidR="002E45F0" w:rsidRPr="00A31637" w:rsidRDefault="002E45F0" w:rsidP="00514EBC">
      <w:pPr>
        <w:pStyle w:val="1"/>
        <w:numPr>
          <w:ilvl w:val="0"/>
          <w:numId w:val="36"/>
        </w:numPr>
        <w:tabs>
          <w:tab w:val="left" w:pos="284"/>
        </w:tabs>
        <w:ind w:left="0" w:firstLine="0"/>
        <w:jc w:val="center"/>
        <w:rPr>
          <w:sz w:val="24"/>
        </w:rPr>
      </w:pPr>
      <w:r w:rsidRPr="00A31637">
        <w:rPr>
          <w:sz w:val="24"/>
        </w:rPr>
        <w:t>Визначення</w:t>
      </w:r>
      <w:r w:rsidRPr="00A31637">
        <w:rPr>
          <w:spacing w:val="-5"/>
          <w:sz w:val="24"/>
        </w:rPr>
        <w:t xml:space="preserve"> </w:t>
      </w:r>
      <w:r w:rsidRPr="00A31637">
        <w:rPr>
          <w:sz w:val="24"/>
        </w:rPr>
        <w:t>проблеми,</w:t>
      </w:r>
      <w:r w:rsidRPr="00A31637">
        <w:rPr>
          <w:spacing w:val="-4"/>
          <w:sz w:val="24"/>
        </w:rPr>
        <w:t xml:space="preserve"> </w:t>
      </w:r>
      <w:r w:rsidRPr="00A31637">
        <w:rPr>
          <w:sz w:val="24"/>
        </w:rPr>
        <w:t>на</w:t>
      </w:r>
      <w:r w:rsidRPr="00A31637">
        <w:rPr>
          <w:spacing w:val="-4"/>
          <w:sz w:val="24"/>
        </w:rPr>
        <w:t xml:space="preserve"> </w:t>
      </w:r>
      <w:r w:rsidRPr="00A31637">
        <w:rPr>
          <w:sz w:val="24"/>
        </w:rPr>
        <w:t>розв’язання</w:t>
      </w:r>
      <w:r w:rsidRPr="00A31637">
        <w:rPr>
          <w:spacing w:val="-4"/>
          <w:sz w:val="24"/>
        </w:rPr>
        <w:t xml:space="preserve"> </w:t>
      </w:r>
      <w:r w:rsidRPr="00A31637">
        <w:rPr>
          <w:sz w:val="24"/>
        </w:rPr>
        <w:t>якої</w:t>
      </w:r>
      <w:r w:rsidRPr="00A31637">
        <w:rPr>
          <w:spacing w:val="-5"/>
          <w:sz w:val="24"/>
        </w:rPr>
        <w:t xml:space="preserve"> </w:t>
      </w:r>
      <w:r w:rsidRPr="00A31637">
        <w:rPr>
          <w:sz w:val="24"/>
        </w:rPr>
        <w:t>спрямована</w:t>
      </w:r>
      <w:r w:rsidRPr="00A31637">
        <w:rPr>
          <w:spacing w:val="-4"/>
          <w:sz w:val="24"/>
        </w:rPr>
        <w:t xml:space="preserve"> </w:t>
      </w:r>
      <w:r w:rsidRPr="00A31637">
        <w:rPr>
          <w:sz w:val="24"/>
        </w:rPr>
        <w:t>Програма</w:t>
      </w:r>
    </w:p>
    <w:p w14:paraId="304E57BE" w14:textId="5071F3A3" w:rsidR="00A9273F" w:rsidRPr="00A31637" w:rsidRDefault="00A9273F" w:rsidP="00367D0F">
      <w:pPr>
        <w:pStyle w:val="aa"/>
        <w:spacing w:before="0" w:beforeAutospacing="0" w:after="0" w:afterAutospacing="0"/>
        <w:ind w:firstLine="567"/>
        <w:jc w:val="both"/>
        <w:rPr>
          <w:lang w:val="uk-UA" w:eastAsia="uk-UA"/>
        </w:rPr>
      </w:pPr>
      <w:r w:rsidRPr="00A31637">
        <w:rPr>
          <w:lang w:val="uk-UA"/>
        </w:rPr>
        <w:t xml:space="preserve"> Молодь є важливою складовою сучасного українського суспільства, носієм інтелектуального потенціалу, визначальним фактором соціально-економічного прогресу. Від здатності молоді бути активною творчою силою значною мірою залежить процес державотворення, адже молодь відіграє важливу роль у соціальних процесах розбудови демократичної держави.</w:t>
      </w:r>
    </w:p>
    <w:p w14:paraId="4888EC37" w14:textId="77777777" w:rsidR="00A9273F" w:rsidRPr="00A31637" w:rsidRDefault="00A9273F" w:rsidP="00514EBC">
      <w:pPr>
        <w:pStyle w:val="aa"/>
        <w:spacing w:before="0" w:beforeAutospacing="0" w:after="0" w:afterAutospacing="0"/>
        <w:ind w:firstLine="567"/>
        <w:jc w:val="both"/>
        <w:rPr>
          <w:lang w:val="uk-UA"/>
        </w:rPr>
      </w:pPr>
      <w:r w:rsidRPr="00A31637">
        <w:rPr>
          <w:lang w:val="uk-UA"/>
        </w:rPr>
        <w:t>Основні напрями молодіжної політики в Україні об’єднують питання освіти, зайнятості, здоров’я, культури, спорту та дозвілля молоді. З молодіжної точки зору ці питання є ключовими для успішного та стабільного майбутнього й сталого розвитку.</w:t>
      </w:r>
    </w:p>
    <w:p w14:paraId="71B414DC" w14:textId="4DEBDA33" w:rsidR="00A9273F" w:rsidRPr="00A31637" w:rsidRDefault="00A9273F" w:rsidP="00514EBC">
      <w:pPr>
        <w:pStyle w:val="aa"/>
        <w:spacing w:before="0" w:beforeAutospacing="0" w:after="0" w:afterAutospacing="0"/>
        <w:ind w:firstLine="567"/>
        <w:jc w:val="both"/>
        <w:rPr>
          <w:lang w:val="uk-UA"/>
        </w:rPr>
      </w:pPr>
      <w:r w:rsidRPr="00A31637">
        <w:rPr>
          <w:lang w:val="uk-UA"/>
        </w:rPr>
        <w:t>Міська цільова програма “Молодь Чорноморської міської територіальної громади” на 2026–2028 роки базується на соціальній підтримці молоді, популяризації здорового способу життя, розвитку компетентностей та підвищенні спроможності, формуванні громадянської позиції молоді та залученні її до участі у суспільному житті.</w:t>
      </w:r>
    </w:p>
    <w:p w14:paraId="24911F34" w14:textId="074DE649" w:rsidR="00A9273F" w:rsidRPr="00A31637" w:rsidRDefault="00A9273F" w:rsidP="00514EBC">
      <w:pPr>
        <w:pStyle w:val="aa"/>
        <w:spacing w:before="0" w:beforeAutospacing="0" w:after="0" w:afterAutospacing="0"/>
        <w:ind w:firstLine="567"/>
        <w:jc w:val="both"/>
        <w:rPr>
          <w:lang w:val="uk-UA"/>
        </w:rPr>
      </w:pPr>
      <w:r w:rsidRPr="00A31637">
        <w:rPr>
          <w:lang w:val="uk-UA"/>
        </w:rPr>
        <w:t>Програма побудована з урахуванням вікових меж молоді від 14 до 35 років включно, у тому числі учнівської молоді від 14 до 18 років та студентської молоді від 19 до 25 років.</w:t>
      </w:r>
    </w:p>
    <w:p w14:paraId="6E66DB4A" w14:textId="77777777" w:rsidR="00A9273F" w:rsidRPr="00A31637" w:rsidRDefault="00A9273F" w:rsidP="00514EBC">
      <w:pPr>
        <w:pStyle w:val="aa"/>
        <w:spacing w:before="0" w:beforeAutospacing="0" w:after="0" w:afterAutospacing="0"/>
        <w:ind w:firstLine="567"/>
        <w:jc w:val="both"/>
        <w:rPr>
          <w:lang w:val="uk-UA"/>
        </w:rPr>
      </w:pPr>
      <w:r w:rsidRPr="00A31637">
        <w:rPr>
          <w:lang w:val="uk-UA"/>
        </w:rPr>
        <w:t>Проблемами, які потребують розв’язання, є:</w:t>
      </w:r>
    </w:p>
    <w:p w14:paraId="7AF79812" w14:textId="0F8F608F"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участі молоді у суспільному житті та процесах ухвалення рішень, що стосуються вирішення питань молоді;</w:t>
      </w:r>
    </w:p>
    <w:p w14:paraId="0791E3DA" w14:textId="79205DE3"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поінформованості молоді про свої права, обов’язки та можливості для розвитку власного потенціалу та самореалізації у своїй громаді, області, Україні загалом;</w:t>
      </w:r>
    </w:p>
    <w:p w14:paraId="02DED8AC" w14:textId="5552DFA4"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низька активність молоді в політичному житті на місцевому рівні;</w:t>
      </w:r>
    </w:p>
    <w:p w14:paraId="3A2AF3FC" w14:textId="2FD1056B"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громадянських компетентностей, зокрема здатності аналізувати суспільні проблеми, приймати обґрунтовані рішення, критично мислити, ефективно спілкуватися, співпрацювати та вирішувати конфлікти;</w:t>
      </w:r>
    </w:p>
    <w:p w14:paraId="1CDED88D" w14:textId="14C6F361"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підготовки молоді до сімейного життя, відповідального ставлення до планування сім’ї та власного репродуктивного здоров’я;</w:t>
      </w:r>
    </w:p>
    <w:p w14:paraId="2C266713" w14:textId="59F977D1"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дотримання здорового способу життя та розуміння важливості комплексної турботи про фізичне та психологічне благополуччя;</w:t>
      </w:r>
    </w:p>
    <w:p w14:paraId="584D132D" w14:textId="58D131D7"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проблеми соціалізації, реінтеграції та адаптації молоді, яка проживає у складних життєвих обставинах, вразливих та маргіналізованих груп у суспільстві;</w:t>
      </w:r>
    </w:p>
    <w:p w14:paraId="1FE585EF" w14:textId="06887D86"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компетентностей, необхідних для свідомого вибору професії та кар’єрного розвитку;</w:t>
      </w:r>
    </w:p>
    <w:p w14:paraId="434FDA78" w14:textId="74D38DE2"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навичок для здійснення підприємницької діяльності;</w:t>
      </w:r>
    </w:p>
    <w:p w14:paraId="697D13B8" w14:textId="4C0A5D0E"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недостатній розвиток лідерських якостей.</w:t>
      </w:r>
    </w:p>
    <w:p w14:paraId="7E6A69C8" w14:textId="77777777" w:rsidR="00A9273F" w:rsidRPr="00A31637" w:rsidRDefault="00A9273F" w:rsidP="00514EBC">
      <w:pPr>
        <w:pStyle w:val="aa"/>
        <w:tabs>
          <w:tab w:val="num" w:pos="851"/>
        </w:tabs>
        <w:spacing w:before="0" w:beforeAutospacing="0" w:after="0" w:afterAutospacing="0"/>
        <w:ind w:firstLine="567"/>
        <w:jc w:val="both"/>
        <w:rPr>
          <w:lang w:val="uk-UA"/>
        </w:rPr>
      </w:pPr>
      <w:r w:rsidRPr="00A31637">
        <w:rPr>
          <w:lang w:val="uk-UA"/>
        </w:rPr>
        <w:t>Отже, існує потреба у впровадженні більш прагматичної та обґрунтованої політики у молодіжній сфері, що означає підготовку молоді як суспільно активних громадян, здатних до життя у самоорганізованій громаді та суспільстві.</w:t>
      </w:r>
    </w:p>
    <w:p w14:paraId="53692C18" w14:textId="77777777" w:rsidR="00A9273F" w:rsidRPr="00A31637" w:rsidRDefault="00A9273F" w:rsidP="00514EBC">
      <w:pPr>
        <w:pStyle w:val="aa"/>
        <w:spacing w:before="0" w:beforeAutospacing="0" w:after="0" w:afterAutospacing="0"/>
        <w:ind w:firstLine="567"/>
        <w:jc w:val="both"/>
        <w:rPr>
          <w:lang w:val="uk-UA"/>
        </w:rPr>
      </w:pPr>
      <w:r w:rsidRPr="00A31637">
        <w:rPr>
          <w:lang w:val="uk-UA"/>
        </w:rPr>
        <w:t>Прийняття Програми необхідне задля акумулювання зусиль усіх суб’єктів молодіжної політики і спрямування їх на підтримку молоді Чорноморської міської територіальної громади, розвиток її навичок та здібностей, подолання негативних тенденцій у молодіжному середовищі, залучення молодих людей до прийняття рішень, що впливають на їхнє життя.</w:t>
      </w:r>
    </w:p>
    <w:p w14:paraId="3E062F9A" w14:textId="77777777" w:rsidR="002E45F0" w:rsidRPr="00A31637" w:rsidRDefault="002E45F0" w:rsidP="00514EBC">
      <w:pPr>
        <w:pStyle w:val="a3"/>
        <w:ind w:firstLine="709"/>
        <w:contextualSpacing/>
        <w:rPr>
          <w:sz w:val="24"/>
        </w:rPr>
      </w:pPr>
    </w:p>
    <w:p w14:paraId="03F1CABD" w14:textId="2CA55B9A" w:rsidR="002E45F0" w:rsidRPr="00A31637" w:rsidRDefault="002E45F0" w:rsidP="00514EBC">
      <w:pPr>
        <w:pStyle w:val="1"/>
        <w:numPr>
          <w:ilvl w:val="0"/>
          <w:numId w:val="36"/>
        </w:numPr>
        <w:tabs>
          <w:tab w:val="left" w:pos="284"/>
        </w:tabs>
        <w:ind w:left="0" w:firstLine="0"/>
        <w:jc w:val="center"/>
        <w:rPr>
          <w:rStyle w:val="FontStyle31"/>
          <w:b/>
          <w:bCs/>
          <w:sz w:val="24"/>
          <w:szCs w:val="24"/>
        </w:rPr>
      </w:pPr>
      <w:r w:rsidRPr="00A31637">
        <w:rPr>
          <w:sz w:val="24"/>
        </w:rPr>
        <w:t>Визначення мети програми</w:t>
      </w:r>
    </w:p>
    <w:p w14:paraId="01CEF6A6" w14:textId="77777777" w:rsidR="00876CEC" w:rsidRPr="00A31637" w:rsidRDefault="00876CEC" w:rsidP="00514EBC">
      <w:pPr>
        <w:ind w:firstLine="567"/>
        <w:jc w:val="both"/>
        <w:rPr>
          <w:sz w:val="24"/>
          <w:lang w:eastAsia="uk-UA"/>
        </w:rPr>
      </w:pPr>
      <w:r w:rsidRPr="00A31637">
        <w:rPr>
          <w:sz w:val="24"/>
          <w:lang w:eastAsia="uk-UA"/>
        </w:rPr>
        <w:t>Програма розроблена з метою здійснення комплексних заходів щодо підвищення рівня громадської активності та патріотичної свідомості молоді, відродження національних традицій, протидії асоціальним проявам у молодіжному середовищі, сприяння соціальному становленню молоді, а також створення системи всебічної підтримки ініціатив і самореалізації молоді.</w:t>
      </w:r>
    </w:p>
    <w:p w14:paraId="7BD8E963" w14:textId="77777777" w:rsidR="00876CEC" w:rsidRPr="00A31637" w:rsidRDefault="00876CEC" w:rsidP="00514EBC">
      <w:pPr>
        <w:ind w:firstLine="567"/>
        <w:jc w:val="both"/>
        <w:rPr>
          <w:sz w:val="24"/>
          <w:lang w:eastAsia="uk-UA"/>
        </w:rPr>
      </w:pPr>
      <w:r w:rsidRPr="00A31637">
        <w:rPr>
          <w:sz w:val="24"/>
          <w:lang w:eastAsia="uk-UA"/>
        </w:rPr>
        <w:t>Досягнення зазначеної мети вбачаються через комплексний та системний підходи всіх суб’єктів до проблем молоді шляхом координації їхньої діяльності.</w:t>
      </w:r>
    </w:p>
    <w:p w14:paraId="2C4BCF36" w14:textId="77777777" w:rsidR="00876CEC" w:rsidRPr="00A31637" w:rsidRDefault="00876CEC" w:rsidP="00514EBC">
      <w:pPr>
        <w:contextualSpacing/>
        <w:rPr>
          <w:rStyle w:val="FontStyle31"/>
          <w:sz w:val="24"/>
          <w:lang w:eastAsia="uk-UA"/>
        </w:rPr>
      </w:pPr>
    </w:p>
    <w:p w14:paraId="6DFB5B65" w14:textId="77777777" w:rsidR="002E45F0" w:rsidRPr="00A31637" w:rsidRDefault="002E45F0" w:rsidP="00A31637">
      <w:pPr>
        <w:pStyle w:val="1"/>
        <w:numPr>
          <w:ilvl w:val="0"/>
          <w:numId w:val="36"/>
        </w:numPr>
        <w:tabs>
          <w:tab w:val="left" w:pos="426"/>
        </w:tabs>
        <w:ind w:left="0" w:firstLine="0"/>
        <w:jc w:val="center"/>
        <w:rPr>
          <w:sz w:val="24"/>
        </w:rPr>
      </w:pPr>
      <w:r w:rsidRPr="00A31637">
        <w:rPr>
          <w:sz w:val="24"/>
        </w:rPr>
        <w:lastRenderedPageBreak/>
        <w:t>Обґрунтування шляхів і засобів розв'язання проблеми,</w:t>
      </w:r>
      <w:r w:rsidRPr="00A31637">
        <w:rPr>
          <w:spacing w:val="-68"/>
          <w:sz w:val="24"/>
        </w:rPr>
        <w:t xml:space="preserve"> </w:t>
      </w:r>
      <w:r w:rsidRPr="00A31637">
        <w:rPr>
          <w:sz w:val="24"/>
        </w:rPr>
        <w:t>обсягів</w:t>
      </w:r>
      <w:r w:rsidRPr="00A31637">
        <w:rPr>
          <w:spacing w:val="-1"/>
          <w:sz w:val="24"/>
        </w:rPr>
        <w:t xml:space="preserve"> </w:t>
      </w:r>
      <w:r w:rsidRPr="00A31637">
        <w:rPr>
          <w:sz w:val="24"/>
        </w:rPr>
        <w:t>та</w:t>
      </w:r>
      <w:r w:rsidRPr="00A31637">
        <w:rPr>
          <w:spacing w:val="-1"/>
          <w:sz w:val="24"/>
        </w:rPr>
        <w:t xml:space="preserve"> </w:t>
      </w:r>
      <w:r w:rsidRPr="00A31637">
        <w:rPr>
          <w:sz w:val="24"/>
        </w:rPr>
        <w:t>джерел фінансування,</w:t>
      </w:r>
      <w:r w:rsidRPr="00A31637">
        <w:rPr>
          <w:spacing w:val="-1"/>
          <w:sz w:val="24"/>
        </w:rPr>
        <w:t xml:space="preserve"> </w:t>
      </w:r>
      <w:r w:rsidRPr="00A31637">
        <w:rPr>
          <w:sz w:val="24"/>
        </w:rPr>
        <w:t>строки</w:t>
      </w:r>
      <w:r w:rsidRPr="00A31637">
        <w:rPr>
          <w:spacing w:val="-1"/>
          <w:sz w:val="24"/>
        </w:rPr>
        <w:t xml:space="preserve"> </w:t>
      </w:r>
      <w:r w:rsidRPr="00A31637">
        <w:rPr>
          <w:sz w:val="24"/>
        </w:rPr>
        <w:t>та етапи</w:t>
      </w:r>
      <w:r w:rsidRPr="00A31637">
        <w:rPr>
          <w:spacing w:val="-5"/>
          <w:sz w:val="24"/>
        </w:rPr>
        <w:t xml:space="preserve"> </w:t>
      </w:r>
      <w:r w:rsidRPr="00A31637">
        <w:rPr>
          <w:sz w:val="24"/>
        </w:rPr>
        <w:t>виконання</w:t>
      </w:r>
      <w:r w:rsidRPr="00A31637">
        <w:rPr>
          <w:spacing w:val="-4"/>
          <w:sz w:val="24"/>
        </w:rPr>
        <w:t xml:space="preserve"> </w:t>
      </w:r>
      <w:r w:rsidRPr="00A31637">
        <w:rPr>
          <w:sz w:val="24"/>
        </w:rPr>
        <w:t>Програми</w:t>
      </w:r>
    </w:p>
    <w:p w14:paraId="0B9EE2A6" w14:textId="77777777" w:rsidR="00876CEC" w:rsidRPr="00A31637" w:rsidRDefault="00876CEC" w:rsidP="00A31637">
      <w:pPr>
        <w:ind w:firstLine="567"/>
        <w:jc w:val="both"/>
        <w:rPr>
          <w:sz w:val="24"/>
          <w:lang w:eastAsia="uk-UA"/>
        </w:rPr>
      </w:pPr>
      <w:r w:rsidRPr="00A31637">
        <w:rPr>
          <w:sz w:val="24"/>
          <w:lang w:eastAsia="uk-UA"/>
        </w:rPr>
        <w:t>Оптимальний варіант розв’язання проблеми дозволяє забезпечити:</w:t>
      </w:r>
    </w:p>
    <w:p w14:paraId="6969B1C0" w14:textId="53AD80A9" w:rsidR="00876CEC" w:rsidRPr="00A31637" w:rsidRDefault="00876CEC" w:rsidP="00A31637">
      <w:pPr>
        <w:pStyle w:val="a9"/>
        <w:numPr>
          <w:ilvl w:val="0"/>
          <w:numId w:val="44"/>
        </w:numPr>
        <w:spacing w:line="240" w:lineRule="auto"/>
        <w:ind w:left="0" w:firstLine="567"/>
        <w:jc w:val="both"/>
        <w:rPr>
          <w:rFonts w:ascii="Times New Roman" w:hAnsi="Times New Roman"/>
          <w:sz w:val="24"/>
          <w:lang w:val="uk-UA" w:eastAsia="uk-UA"/>
        </w:rPr>
      </w:pPr>
      <w:r w:rsidRPr="00A31637">
        <w:rPr>
          <w:rFonts w:ascii="Times New Roman" w:hAnsi="Times New Roman"/>
          <w:sz w:val="24"/>
          <w:lang w:val="uk-UA" w:eastAsia="uk-UA"/>
        </w:rPr>
        <w:t>посилення ролі та відповідального ставлення органів державної влади, органів місцевого самоврядування та інших партнерських організацій до реалізації пріоритетних завдань Програми, обміну досвідом для самореалізації та розвитку потенціалу молоді в громаді. Це передбачає підвищення рівня компетентностей молоді, зміцнення спроможності інститутів громадянського суспільства у молодіжній сфері, розвиток молодіжної інфраструктури, молодіжної роботи, молодіжного громадського руху, сприяння утворенню і розвитку молодіжного консультативно-дорадчого органу, органів учнівського та студентського самоврядування, а також підготовку фахівців, які працюють з дітьми та молоддю, у тому числі молодіжних працівників;</w:t>
      </w:r>
    </w:p>
    <w:p w14:paraId="16D4FC7A" w14:textId="321D4D3F" w:rsidR="00876CEC" w:rsidRPr="00A31637" w:rsidRDefault="00876CEC" w:rsidP="00A31637">
      <w:pPr>
        <w:pStyle w:val="a9"/>
        <w:numPr>
          <w:ilvl w:val="0"/>
          <w:numId w:val="44"/>
        </w:numPr>
        <w:spacing w:line="240" w:lineRule="auto"/>
        <w:ind w:left="0" w:firstLine="567"/>
        <w:jc w:val="both"/>
        <w:rPr>
          <w:rFonts w:ascii="Times New Roman" w:hAnsi="Times New Roman"/>
          <w:sz w:val="24"/>
          <w:lang w:val="uk-UA" w:eastAsia="uk-UA"/>
        </w:rPr>
      </w:pPr>
      <w:r w:rsidRPr="00A31637">
        <w:rPr>
          <w:rFonts w:ascii="Times New Roman" w:hAnsi="Times New Roman"/>
          <w:sz w:val="24"/>
          <w:lang w:val="uk-UA" w:eastAsia="uk-UA"/>
        </w:rPr>
        <w:t>поширення наявних та впровадження нових моделей для розвитку, інтеграції та участі молоді у суспільному житті;</w:t>
      </w:r>
    </w:p>
    <w:p w14:paraId="03E6931D" w14:textId="115B74B1" w:rsidR="00876CEC" w:rsidRPr="00A31637" w:rsidRDefault="00876CEC" w:rsidP="00A31637">
      <w:pPr>
        <w:pStyle w:val="a9"/>
        <w:numPr>
          <w:ilvl w:val="0"/>
          <w:numId w:val="44"/>
        </w:numPr>
        <w:spacing w:after="0" w:line="240" w:lineRule="auto"/>
        <w:ind w:left="0" w:firstLine="567"/>
        <w:jc w:val="both"/>
        <w:rPr>
          <w:rFonts w:ascii="Times New Roman" w:hAnsi="Times New Roman"/>
          <w:sz w:val="24"/>
          <w:lang w:val="uk-UA" w:eastAsia="uk-UA"/>
        </w:rPr>
      </w:pPr>
      <w:r w:rsidRPr="00A31637">
        <w:rPr>
          <w:rFonts w:ascii="Times New Roman" w:hAnsi="Times New Roman"/>
          <w:sz w:val="24"/>
          <w:lang w:val="uk-UA" w:eastAsia="uk-UA"/>
        </w:rPr>
        <w:t xml:space="preserve">розвиток громадянського суспільства, впровадження громадянської освіти на всіх рівнях, поширення </w:t>
      </w:r>
      <w:r w:rsidR="009E3CF7" w:rsidRPr="00A31637">
        <w:rPr>
          <w:rFonts w:ascii="Times New Roman" w:hAnsi="Times New Roman"/>
          <w:sz w:val="24"/>
          <w:lang w:val="uk-UA" w:eastAsia="uk-UA"/>
        </w:rPr>
        <w:t xml:space="preserve">формальної, </w:t>
      </w:r>
      <w:r w:rsidRPr="00A31637">
        <w:rPr>
          <w:rFonts w:ascii="Times New Roman" w:hAnsi="Times New Roman"/>
          <w:sz w:val="24"/>
          <w:lang w:val="uk-UA" w:eastAsia="uk-UA"/>
        </w:rPr>
        <w:t>неформальної та інформальної освіти.</w:t>
      </w:r>
    </w:p>
    <w:p w14:paraId="70D33D88" w14:textId="052C7248" w:rsidR="00876CEC" w:rsidRPr="00A31637" w:rsidRDefault="00876CEC" w:rsidP="00514EBC">
      <w:pPr>
        <w:tabs>
          <w:tab w:val="num" w:pos="993"/>
        </w:tabs>
        <w:ind w:firstLine="567"/>
        <w:jc w:val="both"/>
        <w:rPr>
          <w:sz w:val="24"/>
          <w:lang w:eastAsia="uk-UA"/>
        </w:rPr>
      </w:pPr>
      <w:r w:rsidRPr="00A31637">
        <w:rPr>
          <w:sz w:val="24"/>
          <w:lang w:eastAsia="uk-UA"/>
        </w:rPr>
        <w:t>Виконання Програми ґрунтується на системі загальноєвропейських принципів: відкритості, рівності можливостей, реалістичності, дієвому та відповідальному підході, а також безпосередньому залученні молоді до її реалізації.</w:t>
      </w:r>
    </w:p>
    <w:p w14:paraId="69E20765" w14:textId="77777777" w:rsidR="00E16A51" w:rsidRPr="00A31637" w:rsidRDefault="00E16A51" w:rsidP="00E16A51">
      <w:pPr>
        <w:ind w:firstLine="567"/>
        <w:jc w:val="both"/>
        <w:rPr>
          <w:sz w:val="24"/>
        </w:rPr>
      </w:pPr>
      <w:r w:rsidRPr="00A31637">
        <w:rPr>
          <w:sz w:val="24"/>
        </w:rPr>
        <w:t>Програма розробляється для реалізації таких пріоритетних завдань:</w:t>
      </w:r>
    </w:p>
    <w:p w14:paraId="45EB9063" w14:textId="1F42AAC0" w:rsidR="00E16A51" w:rsidRPr="00A31637" w:rsidRDefault="00E16A51" w:rsidP="00E16A51">
      <w:pPr>
        <w:ind w:firstLine="567"/>
        <w:jc w:val="both"/>
        <w:rPr>
          <w:sz w:val="24"/>
        </w:rPr>
      </w:pPr>
      <w:r w:rsidRPr="00A31637">
        <w:rPr>
          <w:sz w:val="24"/>
        </w:rPr>
        <w:t>– розвиток спроможності та демократичного врядування інститутів громадянського суспільства у молодіжній сфері через підтримку молодіжних громадських організацій та надання підтримки інститутам громадянського суспільства для реалізації їх проєктів;</w:t>
      </w:r>
    </w:p>
    <w:p w14:paraId="4ED19B02" w14:textId="61B73D43" w:rsidR="00E16A51" w:rsidRPr="00A31637" w:rsidRDefault="00E16A51" w:rsidP="00E16A51">
      <w:pPr>
        <w:ind w:firstLine="567"/>
        <w:jc w:val="both"/>
        <w:rPr>
          <w:sz w:val="24"/>
        </w:rPr>
      </w:pPr>
      <w:r w:rsidRPr="00A31637">
        <w:rPr>
          <w:sz w:val="24"/>
        </w:rPr>
        <w:t xml:space="preserve">– підвищення рівня культури </w:t>
      </w:r>
      <w:r w:rsidR="00A31637">
        <w:rPr>
          <w:sz w:val="24"/>
        </w:rPr>
        <w:t>волонтерства діяльності</w:t>
      </w:r>
      <w:r w:rsidRPr="00A31637">
        <w:rPr>
          <w:sz w:val="24"/>
        </w:rPr>
        <w:t xml:space="preserve"> серед молоді шляхом стимулювання участі у волонтерській діяльності, у тому числі соціально вразливих груп;</w:t>
      </w:r>
    </w:p>
    <w:p w14:paraId="2AD0FEDD" w14:textId="3C3BF820" w:rsidR="00E16A51" w:rsidRPr="00A31637" w:rsidRDefault="00E16A51" w:rsidP="00E16A51">
      <w:pPr>
        <w:ind w:firstLine="567"/>
        <w:jc w:val="both"/>
        <w:rPr>
          <w:sz w:val="24"/>
        </w:rPr>
      </w:pPr>
      <w:r w:rsidRPr="00A31637">
        <w:rPr>
          <w:sz w:val="24"/>
        </w:rPr>
        <w:t>– підвищення рівня компетентностей молоді через залучення до реалізації молодіжної політики в громаді, створення сприятливих умов для соціального становлення, зайнятості та розвитку підприємницької діяльності;</w:t>
      </w:r>
    </w:p>
    <w:p w14:paraId="13E164B5" w14:textId="63AAAD6D" w:rsidR="00E16A51" w:rsidRPr="00A31637" w:rsidRDefault="00E16A51" w:rsidP="00E16A51">
      <w:pPr>
        <w:ind w:firstLine="567"/>
        <w:jc w:val="both"/>
        <w:rPr>
          <w:sz w:val="24"/>
        </w:rPr>
      </w:pPr>
      <w:r w:rsidRPr="00A31637">
        <w:rPr>
          <w:sz w:val="24"/>
        </w:rPr>
        <w:t>– посилення відповідального ставлення до навколишнього природного середовища та культури відповідального споживання;</w:t>
      </w:r>
    </w:p>
    <w:p w14:paraId="00EA97D1" w14:textId="77777777" w:rsidR="00E16A51" w:rsidRPr="00A31637" w:rsidRDefault="00E16A51" w:rsidP="00E16A51">
      <w:pPr>
        <w:ind w:firstLine="567"/>
        <w:jc w:val="both"/>
        <w:rPr>
          <w:sz w:val="24"/>
        </w:rPr>
      </w:pPr>
      <w:r w:rsidRPr="00A31637">
        <w:rPr>
          <w:sz w:val="24"/>
        </w:rPr>
        <w:t>– активізація залучення молоді до процесів ухвалення рішень (зокрема підвищення рівня поінформованості щодо інструментів участі) шляхом сприяння утворенню та розвитку молодіжного консультативно-дорадчого органу, органів учнівського та студентського самоврядування;</w:t>
      </w:r>
    </w:p>
    <w:p w14:paraId="27D1DB89" w14:textId="42CEE3B3" w:rsidR="00E16A51" w:rsidRPr="00A31637" w:rsidRDefault="00E16A51" w:rsidP="00E16A51">
      <w:pPr>
        <w:ind w:firstLine="567"/>
        <w:jc w:val="both"/>
        <w:rPr>
          <w:sz w:val="24"/>
        </w:rPr>
      </w:pPr>
      <w:r w:rsidRPr="00A31637">
        <w:rPr>
          <w:sz w:val="24"/>
        </w:rPr>
        <w:t>– розвиток молодіжної інфраструктури через роботу з молоддю на базі закладів культури та освіти;</w:t>
      </w:r>
    </w:p>
    <w:p w14:paraId="35E899F4" w14:textId="38DFD4E3" w:rsidR="00E16A51" w:rsidRPr="00A31637" w:rsidRDefault="00E16A51" w:rsidP="00E16A51">
      <w:pPr>
        <w:ind w:firstLine="567"/>
        <w:jc w:val="both"/>
        <w:rPr>
          <w:sz w:val="24"/>
        </w:rPr>
      </w:pPr>
      <w:r w:rsidRPr="00A31637">
        <w:rPr>
          <w:sz w:val="24"/>
        </w:rPr>
        <w:t>– розвиток комунальної установи «Молодіжний центр міста Чорноморська».</w:t>
      </w:r>
    </w:p>
    <w:p w14:paraId="09A8ECEA" w14:textId="7421207F" w:rsidR="00876CEC" w:rsidRPr="00A31637" w:rsidRDefault="00876CEC" w:rsidP="00514EBC">
      <w:pPr>
        <w:ind w:firstLine="567"/>
        <w:jc w:val="both"/>
        <w:rPr>
          <w:sz w:val="24"/>
          <w:lang w:eastAsia="uk-UA"/>
        </w:rPr>
      </w:pPr>
      <w:r w:rsidRPr="00A31637">
        <w:rPr>
          <w:sz w:val="24"/>
          <w:lang w:eastAsia="uk-UA"/>
        </w:rPr>
        <w:t>Пріоритетні завдання Програми виконуватимуться з особливим акцентом на:</w:t>
      </w:r>
    </w:p>
    <w:p w14:paraId="3095959D"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впровадження громадянської освіти, освіти з прав людини та підвищення рівня громадянських компетентностей, формування готовності молоді діяти самостійно, знати та відстоювати свої права, нести відповідальність за власні дії;</w:t>
      </w:r>
    </w:p>
    <w:p w14:paraId="7599823F"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формування розуміння потреби навчатися протягом життя, розвиток молодої людини як цілісної особистості з фізичним, емоційним та інтелектуальним розвитком;</w:t>
      </w:r>
    </w:p>
    <w:p w14:paraId="1D269F67"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підвищення здатності молоді швидко адаптуватися до нових умов, критично оцінювати та реагувати на виклики держави й світу;</w:t>
      </w:r>
    </w:p>
    <w:p w14:paraId="6DBDF746"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розвиток безпеки життєдіяльності;</w:t>
      </w:r>
    </w:p>
    <w:p w14:paraId="2BC435DC"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розвиток лідерства та лідерських навичок, включаючи саморозвиток, міжособистісні стосунки та суспільну відповідальність;</w:t>
      </w:r>
    </w:p>
    <w:p w14:paraId="21531576"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підвищення рівня фінансової та цифрової грамотності, підприємливості;</w:t>
      </w:r>
    </w:p>
    <w:p w14:paraId="0B6B0FDC"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ознайомлення молоді з процесами державотворення, діяльністю органів державної влади та місцевого самоврядування;</w:t>
      </w:r>
    </w:p>
    <w:p w14:paraId="254C230C"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посилення співпраці органів влади з роботодавцями, у тому числі бізнес-сектором, для полегшення переходу молоді на ринок праці;</w:t>
      </w:r>
    </w:p>
    <w:p w14:paraId="74E938B5"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lastRenderedPageBreak/>
        <w:t>формування свідомого та відповідального ставлення до власного здоров’я;</w:t>
      </w:r>
    </w:p>
    <w:p w14:paraId="32315E2F"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посилення відповідального ставлення до планування сім’ї, підготовки до сімейного життя та розвитку відповідального батьківства;</w:t>
      </w:r>
    </w:p>
    <w:p w14:paraId="2AF6F03E"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посилення відповідального ставлення до навколишнього середовища та культури відповідального споживання;</w:t>
      </w:r>
    </w:p>
    <w:p w14:paraId="78E99901" w14:textId="0A36AA9D" w:rsidR="009E3CF7"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сприяння поширенню толерантності і солідарності, забезпечення рівної участі всіх груп молоді у суспільному житті, запобігання стереотипам, протидії мові ненависті та дискримінації за будь-якими ознаками.</w:t>
      </w:r>
    </w:p>
    <w:p w14:paraId="0E45B9FD" w14:textId="77777777" w:rsidR="00876CEC" w:rsidRPr="00A31637" w:rsidRDefault="00876CEC" w:rsidP="00514EBC">
      <w:pPr>
        <w:ind w:firstLine="567"/>
        <w:jc w:val="both"/>
        <w:rPr>
          <w:sz w:val="24"/>
          <w:lang w:eastAsia="uk-UA"/>
        </w:rPr>
      </w:pPr>
      <w:r w:rsidRPr="00A31637">
        <w:rPr>
          <w:sz w:val="24"/>
          <w:lang w:eastAsia="uk-UA"/>
        </w:rPr>
        <w:t>Досягнення поставленої мети можливе лише через системний та комплексний підхід до вирішення проблем молодіжної політики з налагодженням конструктивної взаємодії між суб’єктами молодіжної політики та залученням додаткових людських ресурсів.</w:t>
      </w:r>
    </w:p>
    <w:p w14:paraId="23FCDE60" w14:textId="77777777" w:rsidR="00876CEC" w:rsidRPr="00A31637" w:rsidRDefault="00876CEC" w:rsidP="00514EBC">
      <w:pPr>
        <w:ind w:firstLine="567"/>
        <w:jc w:val="both"/>
        <w:rPr>
          <w:sz w:val="24"/>
          <w:lang w:eastAsia="uk-UA"/>
        </w:rPr>
      </w:pPr>
      <w:r w:rsidRPr="00A31637">
        <w:rPr>
          <w:sz w:val="24"/>
          <w:lang w:eastAsia="uk-UA"/>
        </w:rPr>
        <w:t>Строк виконання Програми: 2026–2028 роки.</w:t>
      </w:r>
    </w:p>
    <w:p w14:paraId="36EBDCF2" w14:textId="1EAF171E" w:rsidR="00876CEC" w:rsidRPr="00A31637" w:rsidRDefault="0070124F" w:rsidP="00514EBC">
      <w:pPr>
        <w:ind w:firstLine="567"/>
        <w:jc w:val="both"/>
        <w:rPr>
          <w:sz w:val="24"/>
          <w:lang w:eastAsia="uk-UA"/>
        </w:rPr>
      </w:pPr>
      <w:r w:rsidRPr="00A31637">
        <w:rPr>
          <w:sz w:val="24"/>
          <w:lang w:eastAsia="uk-UA"/>
        </w:rPr>
        <w:t>В</w:t>
      </w:r>
      <w:r w:rsidR="00876CEC" w:rsidRPr="00A31637">
        <w:rPr>
          <w:sz w:val="24"/>
          <w:lang w:eastAsia="uk-UA"/>
        </w:rPr>
        <w:t>идатки на виконання Програми здійснюватимуться за рахунок коштів бюджету Чорноморської міської територіальної громади та інших не заборонених законом джерел.</w:t>
      </w:r>
    </w:p>
    <w:p w14:paraId="084DC150" w14:textId="77777777" w:rsidR="009E3CF7" w:rsidRPr="00A31637" w:rsidRDefault="009E3CF7" w:rsidP="00514EBC">
      <w:pPr>
        <w:ind w:firstLine="567"/>
        <w:jc w:val="both"/>
        <w:rPr>
          <w:sz w:val="24"/>
          <w:lang w:eastAsia="uk-UA"/>
        </w:rPr>
      </w:pPr>
      <w:r w:rsidRPr="00A31637">
        <w:rPr>
          <w:sz w:val="24"/>
          <w:lang w:eastAsia="uk-UA"/>
        </w:rPr>
        <w:t>Обсяг видатків, необхідних для реалізації Програми, визначається щороку відповідно до фінансових можливостей бюджету громади в процесі формування відповідних бюджетних показників.</w:t>
      </w:r>
    </w:p>
    <w:p w14:paraId="29FDE0DF" w14:textId="77777777" w:rsidR="009E3CF7" w:rsidRPr="00A31637" w:rsidRDefault="009E3CF7" w:rsidP="00514EBC">
      <w:pPr>
        <w:ind w:firstLine="567"/>
        <w:jc w:val="both"/>
        <w:rPr>
          <w:sz w:val="24"/>
          <w:lang w:eastAsia="uk-UA"/>
        </w:rPr>
      </w:pPr>
      <w:r w:rsidRPr="00A31637">
        <w:rPr>
          <w:sz w:val="24"/>
          <w:lang w:eastAsia="uk-UA"/>
        </w:rPr>
        <w:t>Ресурсне забезпечення Програми наведено у додатку 1.</w:t>
      </w:r>
    </w:p>
    <w:p w14:paraId="5D685667" w14:textId="63784E0B" w:rsidR="002E45F0" w:rsidRPr="00A31637" w:rsidRDefault="002E45F0" w:rsidP="00514EBC">
      <w:pPr>
        <w:pStyle w:val="ac"/>
        <w:ind w:firstLine="709"/>
        <w:contextualSpacing/>
        <w:jc w:val="both"/>
        <w:rPr>
          <w:rFonts w:ascii="Times New Roman" w:hAnsi="Times New Roman"/>
          <w:sz w:val="24"/>
          <w:szCs w:val="24"/>
          <w:lang w:val="uk-UA"/>
        </w:rPr>
      </w:pPr>
    </w:p>
    <w:p w14:paraId="2FBC5F3A" w14:textId="038082D4" w:rsidR="002E45F0" w:rsidRPr="00A31637" w:rsidRDefault="002E45F0" w:rsidP="00514EBC">
      <w:pPr>
        <w:pStyle w:val="1"/>
        <w:numPr>
          <w:ilvl w:val="0"/>
          <w:numId w:val="36"/>
        </w:numPr>
        <w:tabs>
          <w:tab w:val="left" w:pos="284"/>
          <w:tab w:val="left" w:pos="1560"/>
        </w:tabs>
        <w:ind w:left="0" w:firstLine="0"/>
        <w:jc w:val="center"/>
        <w:rPr>
          <w:sz w:val="24"/>
        </w:rPr>
      </w:pPr>
      <w:r w:rsidRPr="00A31637">
        <w:rPr>
          <w:sz w:val="24"/>
        </w:rPr>
        <w:t>Напрями</w:t>
      </w:r>
      <w:r w:rsidRPr="00A31637">
        <w:rPr>
          <w:spacing w:val="-2"/>
          <w:sz w:val="24"/>
        </w:rPr>
        <w:t xml:space="preserve"> </w:t>
      </w:r>
      <w:r w:rsidRPr="00A31637">
        <w:rPr>
          <w:sz w:val="24"/>
        </w:rPr>
        <w:t>діяльності</w:t>
      </w:r>
      <w:r w:rsidRPr="00A31637">
        <w:rPr>
          <w:spacing w:val="-2"/>
          <w:sz w:val="24"/>
        </w:rPr>
        <w:t xml:space="preserve"> </w:t>
      </w:r>
      <w:r w:rsidRPr="00A31637">
        <w:rPr>
          <w:sz w:val="24"/>
        </w:rPr>
        <w:t>та</w:t>
      </w:r>
      <w:r w:rsidRPr="00A31637">
        <w:rPr>
          <w:spacing w:val="-1"/>
          <w:sz w:val="24"/>
        </w:rPr>
        <w:t xml:space="preserve"> </w:t>
      </w:r>
      <w:r w:rsidRPr="00A31637">
        <w:rPr>
          <w:sz w:val="24"/>
        </w:rPr>
        <w:t>заходи</w:t>
      </w:r>
    </w:p>
    <w:p w14:paraId="116BE21F" w14:textId="1C48DF52" w:rsidR="002E45F0" w:rsidRPr="00A31637" w:rsidRDefault="009E3CF7" w:rsidP="00514EBC">
      <w:pPr>
        <w:pStyle w:val="a9"/>
        <w:widowControl w:val="0"/>
        <w:spacing w:after="0" w:line="240" w:lineRule="auto"/>
        <w:ind w:left="0" w:firstLine="426"/>
        <w:jc w:val="both"/>
        <w:rPr>
          <w:rFonts w:ascii="Times New Roman" w:hAnsi="Times New Roman"/>
          <w:sz w:val="24"/>
          <w:lang w:val="uk-UA" w:eastAsia="uk-UA"/>
        </w:rPr>
      </w:pPr>
      <w:r w:rsidRPr="00A31637">
        <w:rPr>
          <w:rFonts w:ascii="Times New Roman" w:hAnsi="Times New Roman"/>
          <w:sz w:val="24"/>
          <w:lang w:val="uk-UA"/>
        </w:rPr>
        <w:t xml:space="preserve">Перелік заходів і завдань Програми </w:t>
      </w:r>
      <w:r w:rsidRPr="00A31637">
        <w:rPr>
          <w:rFonts w:ascii="Times New Roman" w:hAnsi="Times New Roman"/>
          <w:sz w:val="24"/>
          <w:lang w:val="uk-UA" w:eastAsia="uk-UA"/>
        </w:rPr>
        <w:t>наведено у додатку 2.</w:t>
      </w:r>
    </w:p>
    <w:p w14:paraId="32AC0091" w14:textId="77777777" w:rsidR="00514EBC" w:rsidRPr="00A31637" w:rsidRDefault="00514EBC" w:rsidP="00514EBC">
      <w:pPr>
        <w:pStyle w:val="a9"/>
        <w:widowControl w:val="0"/>
        <w:spacing w:after="0" w:line="240" w:lineRule="auto"/>
        <w:ind w:left="0" w:firstLine="426"/>
        <w:jc w:val="both"/>
        <w:rPr>
          <w:rFonts w:ascii="Times New Roman" w:hAnsi="Times New Roman"/>
          <w:sz w:val="24"/>
          <w:lang w:val="uk-UA" w:eastAsia="uk-UA"/>
        </w:rPr>
      </w:pPr>
    </w:p>
    <w:p w14:paraId="06DA3D4B" w14:textId="50B85FC4" w:rsidR="00514EBC" w:rsidRPr="00A31637" w:rsidRDefault="00514EBC" w:rsidP="00514EBC">
      <w:pPr>
        <w:pStyle w:val="a9"/>
        <w:widowControl w:val="0"/>
        <w:numPr>
          <w:ilvl w:val="0"/>
          <w:numId w:val="36"/>
        </w:numPr>
        <w:tabs>
          <w:tab w:val="left" w:pos="284"/>
        </w:tabs>
        <w:spacing w:after="0" w:line="240" w:lineRule="auto"/>
        <w:ind w:left="0" w:firstLine="0"/>
        <w:jc w:val="center"/>
        <w:rPr>
          <w:rFonts w:ascii="Times New Roman" w:hAnsi="Times New Roman"/>
          <w:b/>
          <w:sz w:val="24"/>
          <w:lang w:val="uk-UA"/>
        </w:rPr>
      </w:pPr>
      <w:r w:rsidRPr="00A31637">
        <w:rPr>
          <w:rFonts w:ascii="Times New Roman" w:hAnsi="Times New Roman"/>
          <w:b/>
          <w:sz w:val="24"/>
          <w:lang w:val="uk-UA"/>
        </w:rPr>
        <w:t>Координація та контроль за ходом виконання Програми</w:t>
      </w:r>
    </w:p>
    <w:p w14:paraId="7D6E2ABA" w14:textId="77777777" w:rsidR="00514EBC" w:rsidRPr="00A31637" w:rsidRDefault="00514EBC" w:rsidP="00514EBC">
      <w:pPr>
        <w:ind w:firstLine="567"/>
        <w:jc w:val="both"/>
        <w:rPr>
          <w:sz w:val="24"/>
        </w:rPr>
      </w:pPr>
      <w:r w:rsidRPr="00A31637">
        <w:rPr>
          <w:sz w:val="24"/>
        </w:rPr>
        <w:t>Відповідальним</w:t>
      </w:r>
      <w:r w:rsidRPr="00A31637">
        <w:rPr>
          <w:spacing w:val="54"/>
          <w:sz w:val="24"/>
        </w:rPr>
        <w:t xml:space="preserve"> </w:t>
      </w:r>
      <w:r w:rsidRPr="00A31637">
        <w:rPr>
          <w:sz w:val="24"/>
        </w:rPr>
        <w:t>виконавцем Програми</w:t>
      </w:r>
      <w:r w:rsidRPr="00A31637">
        <w:rPr>
          <w:spacing w:val="54"/>
          <w:sz w:val="24"/>
        </w:rPr>
        <w:t xml:space="preserve"> </w:t>
      </w:r>
      <w:r w:rsidRPr="00A31637">
        <w:rPr>
          <w:sz w:val="24"/>
        </w:rPr>
        <w:t>є відділ молоді та спорту Чорноморської міської ради Одеського району Одеської області.</w:t>
      </w:r>
      <w:r w:rsidRPr="00A31637">
        <w:rPr>
          <w:szCs w:val="28"/>
        </w:rPr>
        <w:t xml:space="preserve"> </w:t>
      </w:r>
      <w:r w:rsidRPr="00A31637">
        <w:rPr>
          <w:sz w:val="24"/>
        </w:rPr>
        <w:t>Безпосередній контроль</w:t>
      </w:r>
      <w:r w:rsidRPr="00A31637">
        <w:rPr>
          <w:spacing w:val="50"/>
          <w:sz w:val="24"/>
        </w:rPr>
        <w:t xml:space="preserve"> </w:t>
      </w:r>
      <w:r w:rsidRPr="00A31637">
        <w:rPr>
          <w:sz w:val="24"/>
        </w:rPr>
        <w:t>за</w:t>
      </w:r>
      <w:r w:rsidRPr="00A31637">
        <w:rPr>
          <w:spacing w:val="52"/>
          <w:sz w:val="24"/>
        </w:rPr>
        <w:t xml:space="preserve"> </w:t>
      </w:r>
      <w:r w:rsidRPr="00A31637">
        <w:rPr>
          <w:sz w:val="24"/>
        </w:rPr>
        <w:t>ходом</w:t>
      </w:r>
      <w:r w:rsidRPr="00A31637">
        <w:rPr>
          <w:spacing w:val="52"/>
          <w:sz w:val="24"/>
        </w:rPr>
        <w:t xml:space="preserve"> </w:t>
      </w:r>
      <w:r w:rsidRPr="00A31637">
        <w:rPr>
          <w:sz w:val="24"/>
        </w:rPr>
        <w:t>виконання</w:t>
      </w:r>
      <w:r w:rsidRPr="00A31637">
        <w:rPr>
          <w:spacing w:val="54"/>
          <w:sz w:val="24"/>
        </w:rPr>
        <w:t xml:space="preserve"> </w:t>
      </w:r>
      <w:r w:rsidRPr="00A31637">
        <w:rPr>
          <w:sz w:val="24"/>
        </w:rPr>
        <w:t>Програми</w:t>
      </w:r>
      <w:r w:rsidRPr="00A31637">
        <w:rPr>
          <w:spacing w:val="49"/>
          <w:sz w:val="24"/>
        </w:rPr>
        <w:t xml:space="preserve"> </w:t>
      </w:r>
      <w:r w:rsidRPr="00A31637">
        <w:rPr>
          <w:sz w:val="24"/>
        </w:rPr>
        <w:t xml:space="preserve">здійснюють постійні комісії з питань освіти, охорони здоров'я, культури, спорту та у справах молоді, з фінансово-економічних питань, бюджету, інвестицій та комунальної власності, перший  заступник міського голови Ігор Лубковський. </w:t>
      </w:r>
    </w:p>
    <w:p w14:paraId="066A2287" w14:textId="3DBA0FBA" w:rsidR="00514EBC" w:rsidRPr="00A31637" w:rsidRDefault="00514EBC" w:rsidP="00514EBC">
      <w:pPr>
        <w:ind w:firstLine="567"/>
        <w:jc w:val="both"/>
        <w:rPr>
          <w:bCs/>
          <w:sz w:val="24"/>
        </w:rPr>
      </w:pPr>
      <w:r w:rsidRPr="00A31637">
        <w:rPr>
          <w:bCs/>
          <w:sz w:val="24"/>
        </w:rPr>
        <w:t xml:space="preserve">Головні розпорядники коштів Програми щороку до 20 січня готують та подають фінансовому управлінню та відділу економіки управління економічного розвитку та торгівлі виконавчого комітету інформацію про стан виконання Програми відповідно до Порядку </w:t>
      </w:r>
      <w:r w:rsidRPr="00A31637">
        <w:rPr>
          <w:bCs/>
          <w:color w:val="000000" w:themeColor="text1"/>
          <w:sz w:val="24"/>
          <w:shd w:val="clear" w:color="auto" w:fill="FFFFFF"/>
        </w:rPr>
        <w:t xml:space="preserve">розроблення, затвердження та виконання </w:t>
      </w:r>
      <w:r w:rsidRPr="00A31637">
        <w:rPr>
          <w:bCs/>
          <w:sz w:val="24"/>
          <w:shd w:val="clear" w:color="auto" w:fill="FFFFFF"/>
        </w:rPr>
        <w:t xml:space="preserve">міських цільових програм </w:t>
      </w:r>
      <w:r w:rsidRPr="00A31637">
        <w:rPr>
          <w:bCs/>
          <w:sz w:val="24"/>
        </w:rPr>
        <w:t xml:space="preserve"> </w:t>
      </w:r>
      <w:r w:rsidRPr="00A31637">
        <w:rPr>
          <w:bCs/>
          <w:sz w:val="24"/>
          <w:shd w:val="clear" w:color="auto" w:fill="FFFFFF"/>
        </w:rPr>
        <w:t xml:space="preserve">у Чорноморській міській територіальній громаді, затвердженого рішенням </w:t>
      </w:r>
      <w:r w:rsidRPr="00A31637">
        <w:rPr>
          <w:bCs/>
          <w:sz w:val="24"/>
        </w:rPr>
        <w:t xml:space="preserve">Чорноморської міської ради від </w:t>
      </w:r>
      <w:r w:rsidRPr="00A31637">
        <w:rPr>
          <w:sz w:val="24"/>
        </w:rPr>
        <w:t xml:space="preserve"> 22.10.2021</w:t>
      </w:r>
      <w:r w:rsidR="00D62899">
        <w:rPr>
          <w:sz w:val="24"/>
        </w:rPr>
        <w:t xml:space="preserve">                   </w:t>
      </w:r>
      <w:r w:rsidRPr="00A31637">
        <w:rPr>
          <w:sz w:val="24"/>
        </w:rPr>
        <w:t xml:space="preserve"> № 116 – VIII. </w:t>
      </w:r>
    </w:p>
    <w:p w14:paraId="75577EA7" w14:textId="77777777" w:rsidR="002E45F0" w:rsidRPr="00A31637" w:rsidRDefault="002E45F0" w:rsidP="00514EBC">
      <w:pPr>
        <w:jc w:val="both"/>
        <w:rPr>
          <w:bCs/>
          <w:sz w:val="24"/>
        </w:rPr>
      </w:pPr>
    </w:p>
    <w:p w14:paraId="38A2C1DB" w14:textId="77777777" w:rsidR="002E45F0" w:rsidRPr="00A31637" w:rsidRDefault="002E45F0" w:rsidP="00514EBC">
      <w:pPr>
        <w:jc w:val="both"/>
        <w:rPr>
          <w:bCs/>
          <w:sz w:val="24"/>
        </w:rPr>
      </w:pPr>
    </w:p>
    <w:p w14:paraId="56F3CBB2" w14:textId="2A825EA0" w:rsidR="002E45F0" w:rsidRPr="00A31637" w:rsidRDefault="002E45F0" w:rsidP="00514EBC">
      <w:pPr>
        <w:jc w:val="both"/>
        <w:rPr>
          <w:bCs/>
          <w:sz w:val="24"/>
        </w:rPr>
      </w:pPr>
    </w:p>
    <w:p w14:paraId="6674EA3A" w14:textId="2E4AA590" w:rsidR="00514EBC" w:rsidRPr="00A31637" w:rsidRDefault="00514EBC" w:rsidP="00514EBC">
      <w:pPr>
        <w:jc w:val="both"/>
        <w:rPr>
          <w:bCs/>
          <w:sz w:val="24"/>
        </w:rPr>
      </w:pPr>
    </w:p>
    <w:p w14:paraId="00BE4DC6" w14:textId="77777777" w:rsidR="00514EBC" w:rsidRPr="00A31637" w:rsidRDefault="00514EBC" w:rsidP="00514EBC">
      <w:pPr>
        <w:jc w:val="both"/>
        <w:rPr>
          <w:bCs/>
          <w:sz w:val="24"/>
        </w:rPr>
      </w:pPr>
    </w:p>
    <w:p w14:paraId="61DA3D09" w14:textId="77777777" w:rsidR="002E45F0" w:rsidRPr="00A31637" w:rsidRDefault="002E45F0" w:rsidP="00514EBC">
      <w:pPr>
        <w:ind w:firstLine="709"/>
        <w:jc w:val="both"/>
        <w:rPr>
          <w:b/>
          <w:bCs/>
          <w:sz w:val="24"/>
        </w:rPr>
      </w:pPr>
      <w:r w:rsidRPr="00A31637">
        <w:rPr>
          <w:bCs/>
          <w:sz w:val="24"/>
        </w:rPr>
        <w:t>Начальник відділу молоді та спорту                                              Євген ЧЕРНЕНКО</w:t>
      </w:r>
    </w:p>
    <w:p w14:paraId="411D5256" w14:textId="77777777" w:rsidR="001401ED" w:rsidRPr="00A31637" w:rsidRDefault="001401ED" w:rsidP="00514EBC"/>
    <w:sectPr w:rsidR="001401ED" w:rsidRPr="00A31637" w:rsidSect="00514EBC">
      <w:headerReference w:type="default" r:id="rId7"/>
      <w:pgSz w:w="11910" w:h="16840"/>
      <w:pgMar w:top="800" w:right="740" w:bottom="709" w:left="13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1715" w14:textId="77777777" w:rsidR="00624841" w:rsidRDefault="00624841" w:rsidP="00514EBC">
      <w:r>
        <w:separator/>
      </w:r>
    </w:p>
  </w:endnote>
  <w:endnote w:type="continuationSeparator" w:id="0">
    <w:p w14:paraId="1F3A58C3" w14:textId="77777777" w:rsidR="00624841" w:rsidRDefault="00624841" w:rsidP="0051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93DC" w14:textId="77777777" w:rsidR="00624841" w:rsidRDefault="00624841" w:rsidP="00514EBC">
      <w:r>
        <w:separator/>
      </w:r>
    </w:p>
  </w:footnote>
  <w:footnote w:type="continuationSeparator" w:id="0">
    <w:p w14:paraId="04957209" w14:textId="77777777" w:rsidR="00624841" w:rsidRDefault="00624841" w:rsidP="0051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65810"/>
      <w:docPartObj>
        <w:docPartGallery w:val="Page Numbers (Top of Page)"/>
        <w:docPartUnique/>
      </w:docPartObj>
    </w:sdtPr>
    <w:sdtEndPr>
      <w:rPr>
        <w:sz w:val="24"/>
      </w:rPr>
    </w:sdtEndPr>
    <w:sdtContent>
      <w:p w14:paraId="43768EE6" w14:textId="468FFEA2" w:rsidR="00514EBC" w:rsidRPr="00514EBC" w:rsidRDefault="00514EBC">
        <w:pPr>
          <w:pStyle w:val="ad"/>
          <w:jc w:val="center"/>
          <w:rPr>
            <w:sz w:val="24"/>
          </w:rPr>
        </w:pPr>
        <w:r>
          <w:t xml:space="preserve">                                                                </w:t>
        </w:r>
        <w:r w:rsidRPr="00514EBC">
          <w:rPr>
            <w:sz w:val="24"/>
          </w:rPr>
          <w:fldChar w:fldCharType="begin"/>
        </w:r>
        <w:r w:rsidRPr="00514EBC">
          <w:rPr>
            <w:sz w:val="24"/>
          </w:rPr>
          <w:instrText>PAGE   \* MERGEFORMAT</w:instrText>
        </w:r>
        <w:r w:rsidRPr="00514EBC">
          <w:rPr>
            <w:sz w:val="24"/>
          </w:rPr>
          <w:fldChar w:fldCharType="separate"/>
        </w:r>
        <w:r w:rsidRPr="00514EBC">
          <w:rPr>
            <w:sz w:val="24"/>
          </w:rPr>
          <w:t>2</w:t>
        </w:r>
        <w:r w:rsidRPr="00514EBC">
          <w:rPr>
            <w:sz w:val="24"/>
          </w:rPr>
          <w:fldChar w:fldCharType="end"/>
        </w:r>
        <w:r w:rsidRPr="00514EBC">
          <w:rPr>
            <w:sz w:val="24"/>
          </w:rPr>
          <w:t xml:space="preserve"> </w:t>
        </w:r>
        <w:r>
          <w:rPr>
            <w:sz w:val="24"/>
          </w:rPr>
          <w:t xml:space="preserve">                                         </w:t>
        </w:r>
        <w:r w:rsidRPr="00514EBC">
          <w:rPr>
            <w:sz w:val="24"/>
          </w:rPr>
          <w:t xml:space="preserve">Продовження додатка </w:t>
        </w:r>
      </w:p>
    </w:sdtContent>
  </w:sdt>
  <w:p w14:paraId="54D8088A" w14:textId="77777777" w:rsidR="00514EBC" w:rsidRDefault="00514EB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CAC29A"/>
    <w:lvl w:ilvl="0">
      <w:numFmt w:val="bullet"/>
      <w:lvlText w:val="*"/>
      <w:lvlJc w:val="left"/>
    </w:lvl>
  </w:abstractNum>
  <w:abstractNum w:abstractNumId="1" w15:restartNumberingAfterBreak="0">
    <w:nsid w:val="049D2CE9"/>
    <w:multiLevelType w:val="hybridMultilevel"/>
    <w:tmpl w:val="301E4AAC"/>
    <w:lvl w:ilvl="0" w:tplc="0082E8F6">
      <w:start w:val="1"/>
      <w:numFmt w:val="decimal"/>
      <w:lvlText w:val="%1)"/>
      <w:lvlJc w:val="left"/>
      <w:pPr>
        <w:ind w:left="344" w:hanging="474"/>
      </w:pPr>
      <w:rPr>
        <w:rFonts w:ascii="Times New Roman" w:eastAsia="Times New Roman" w:hAnsi="Times New Roman" w:cs="Times New Roman" w:hint="default"/>
        <w:w w:val="100"/>
        <w:sz w:val="28"/>
        <w:szCs w:val="28"/>
        <w:lang w:val="uk-UA" w:eastAsia="en-US" w:bidi="ar-SA"/>
      </w:rPr>
    </w:lvl>
    <w:lvl w:ilvl="1" w:tplc="E8989212">
      <w:start w:val="1"/>
      <w:numFmt w:val="decimal"/>
      <w:lvlText w:val="%2."/>
      <w:lvlJc w:val="left"/>
      <w:pPr>
        <w:ind w:left="2908" w:hanging="370"/>
        <w:jc w:val="right"/>
      </w:pPr>
      <w:rPr>
        <w:rFonts w:ascii="Times New Roman" w:eastAsia="Times New Roman" w:hAnsi="Times New Roman" w:cs="Times New Roman" w:hint="default"/>
        <w:b/>
        <w:bCs/>
        <w:w w:val="100"/>
        <w:sz w:val="28"/>
        <w:szCs w:val="28"/>
        <w:lang w:val="uk-UA" w:eastAsia="en-US" w:bidi="ar-SA"/>
      </w:rPr>
    </w:lvl>
    <w:lvl w:ilvl="2" w:tplc="44387C78">
      <w:numFmt w:val="bullet"/>
      <w:lvlText w:val="•"/>
      <w:lvlJc w:val="left"/>
      <w:pPr>
        <w:ind w:left="3667" w:hanging="370"/>
      </w:pPr>
      <w:rPr>
        <w:rFonts w:hint="default"/>
        <w:lang w:val="uk-UA" w:eastAsia="en-US" w:bidi="ar-SA"/>
      </w:rPr>
    </w:lvl>
    <w:lvl w:ilvl="3" w:tplc="9C641970">
      <w:numFmt w:val="bullet"/>
      <w:lvlText w:val="•"/>
      <w:lvlJc w:val="left"/>
      <w:pPr>
        <w:ind w:left="4434" w:hanging="370"/>
      </w:pPr>
      <w:rPr>
        <w:rFonts w:hint="default"/>
        <w:lang w:val="uk-UA" w:eastAsia="en-US" w:bidi="ar-SA"/>
      </w:rPr>
    </w:lvl>
    <w:lvl w:ilvl="4" w:tplc="4D089C1E">
      <w:numFmt w:val="bullet"/>
      <w:lvlText w:val="•"/>
      <w:lvlJc w:val="left"/>
      <w:pPr>
        <w:ind w:left="5202" w:hanging="370"/>
      </w:pPr>
      <w:rPr>
        <w:rFonts w:hint="default"/>
        <w:lang w:val="uk-UA" w:eastAsia="en-US" w:bidi="ar-SA"/>
      </w:rPr>
    </w:lvl>
    <w:lvl w:ilvl="5" w:tplc="A8F401D6">
      <w:numFmt w:val="bullet"/>
      <w:lvlText w:val="•"/>
      <w:lvlJc w:val="left"/>
      <w:pPr>
        <w:ind w:left="5969" w:hanging="370"/>
      </w:pPr>
      <w:rPr>
        <w:rFonts w:hint="default"/>
        <w:lang w:val="uk-UA" w:eastAsia="en-US" w:bidi="ar-SA"/>
      </w:rPr>
    </w:lvl>
    <w:lvl w:ilvl="6" w:tplc="E1F2B20E">
      <w:numFmt w:val="bullet"/>
      <w:lvlText w:val="•"/>
      <w:lvlJc w:val="left"/>
      <w:pPr>
        <w:ind w:left="6736" w:hanging="370"/>
      </w:pPr>
      <w:rPr>
        <w:rFonts w:hint="default"/>
        <w:lang w:val="uk-UA" w:eastAsia="en-US" w:bidi="ar-SA"/>
      </w:rPr>
    </w:lvl>
    <w:lvl w:ilvl="7" w:tplc="5FA6D512">
      <w:numFmt w:val="bullet"/>
      <w:lvlText w:val="•"/>
      <w:lvlJc w:val="left"/>
      <w:pPr>
        <w:ind w:left="7504" w:hanging="370"/>
      </w:pPr>
      <w:rPr>
        <w:rFonts w:hint="default"/>
        <w:lang w:val="uk-UA" w:eastAsia="en-US" w:bidi="ar-SA"/>
      </w:rPr>
    </w:lvl>
    <w:lvl w:ilvl="8" w:tplc="8A3CBE1C">
      <w:numFmt w:val="bullet"/>
      <w:lvlText w:val="•"/>
      <w:lvlJc w:val="left"/>
      <w:pPr>
        <w:ind w:left="8271" w:hanging="370"/>
      </w:pPr>
      <w:rPr>
        <w:rFonts w:hint="default"/>
        <w:lang w:val="uk-UA" w:eastAsia="en-US" w:bidi="ar-SA"/>
      </w:rPr>
    </w:lvl>
  </w:abstractNum>
  <w:abstractNum w:abstractNumId="2" w15:restartNumberingAfterBreak="0">
    <w:nsid w:val="070E537F"/>
    <w:multiLevelType w:val="hybridMultilevel"/>
    <w:tmpl w:val="BC9C4B3C"/>
    <w:lvl w:ilvl="0" w:tplc="0419000F">
      <w:start w:val="1"/>
      <w:numFmt w:val="decimal"/>
      <w:lvlText w:val="%1."/>
      <w:lvlJc w:val="left"/>
      <w:pPr>
        <w:ind w:left="82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73BA9"/>
    <w:multiLevelType w:val="hybridMultilevel"/>
    <w:tmpl w:val="FD2E6E0E"/>
    <w:lvl w:ilvl="0" w:tplc="142410E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0C486A42"/>
    <w:multiLevelType w:val="multilevel"/>
    <w:tmpl w:val="52A89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64359"/>
    <w:multiLevelType w:val="hybridMultilevel"/>
    <w:tmpl w:val="9F4A7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741375"/>
    <w:multiLevelType w:val="hybridMultilevel"/>
    <w:tmpl w:val="6C4877BE"/>
    <w:lvl w:ilvl="0" w:tplc="D3EA4B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70335A"/>
    <w:multiLevelType w:val="hybridMultilevel"/>
    <w:tmpl w:val="2318ABD8"/>
    <w:lvl w:ilvl="0" w:tplc="58F4FD32">
      <w:start w:val="5"/>
      <w:numFmt w:val="decimal"/>
      <w:lvlText w:val="%1."/>
      <w:lvlJc w:val="left"/>
      <w:pPr>
        <w:ind w:left="780" w:hanging="360"/>
      </w:pPr>
      <w:rPr>
        <w:rFonts w:hint="default"/>
        <w:b w:val="0"/>
        <w:sz w:val="2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149712E5"/>
    <w:multiLevelType w:val="hybridMultilevel"/>
    <w:tmpl w:val="05DC354E"/>
    <w:lvl w:ilvl="0" w:tplc="7CFA16C0">
      <w:start w:val="3"/>
      <w:numFmt w:val="decimal"/>
      <w:lvlText w:val="%1."/>
      <w:lvlJc w:val="left"/>
      <w:pPr>
        <w:tabs>
          <w:tab w:val="num" w:pos="720"/>
        </w:tabs>
        <w:ind w:left="720" w:hanging="360"/>
      </w:pPr>
      <w:rPr>
        <w:rFonts w:hint="default"/>
      </w:rPr>
    </w:lvl>
    <w:lvl w:ilvl="1" w:tplc="49F6D09E">
      <w:numFmt w:val="none"/>
      <w:lvlText w:val=""/>
      <w:lvlJc w:val="left"/>
      <w:pPr>
        <w:tabs>
          <w:tab w:val="num" w:pos="360"/>
        </w:tabs>
      </w:pPr>
    </w:lvl>
    <w:lvl w:ilvl="2" w:tplc="D2E8C024">
      <w:numFmt w:val="none"/>
      <w:lvlText w:val=""/>
      <w:lvlJc w:val="left"/>
      <w:pPr>
        <w:tabs>
          <w:tab w:val="num" w:pos="360"/>
        </w:tabs>
      </w:pPr>
    </w:lvl>
    <w:lvl w:ilvl="3" w:tplc="A5E6F05E">
      <w:numFmt w:val="none"/>
      <w:lvlText w:val=""/>
      <w:lvlJc w:val="left"/>
      <w:pPr>
        <w:tabs>
          <w:tab w:val="num" w:pos="360"/>
        </w:tabs>
      </w:pPr>
    </w:lvl>
    <w:lvl w:ilvl="4" w:tplc="D10E80DA">
      <w:numFmt w:val="none"/>
      <w:lvlText w:val=""/>
      <w:lvlJc w:val="left"/>
      <w:pPr>
        <w:tabs>
          <w:tab w:val="num" w:pos="360"/>
        </w:tabs>
      </w:pPr>
    </w:lvl>
    <w:lvl w:ilvl="5" w:tplc="A5845332">
      <w:numFmt w:val="none"/>
      <w:lvlText w:val=""/>
      <w:lvlJc w:val="left"/>
      <w:pPr>
        <w:tabs>
          <w:tab w:val="num" w:pos="360"/>
        </w:tabs>
      </w:pPr>
    </w:lvl>
    <w:lvl w:ilvl="6" w:tplc="08D6587A">
      <w:numFmt w:val="none"/>
      <w:lvlText w:val=""/>
      <w:lvlJc w:val="left"/>
      <w:pPr>
        <w:tabs>
          <w:tab w:val="num" w:pos="360"/>
        </w:tabs>
      </w:pPr>
    </w:lvl>
    <w:lvl w:ilvl="7" w:tplc="DD7425C8">
      <w:numFmt w:val="none"/>
      <w:lvlText w:val=""/>
      <w:lvlJc w:val="left"/>
      <w:pPr>
        <w:tabs>
          <w:tab w:val="num" w:pos="360"/>
        </w:tabs>
      </w:pPr>
    </w:lvl>
    <w:lvl w:ilvl="8" w:tplc="DACEB0A4">
      <w:numFmt w:val="none"/>
      <w:lvlText w:val=""/>
      <w:lvlJc w:val="left"/>
      <w:pPr>
        <w:tabs>
          <w:tab w:val="num" w:pos="360"/>
        </w:tabs>
      </w:pPr>
    </w:lvl>
  </w:abstractNum>
  <w:abstractNum w:abstractNumId="9" w15:restartNumberingAfterBreak="0">
    <w:nsid w:val="172D5A0B"/>
    <w:multiLevelType w:val="multilevel"/>
    <w:tmpl w:val="4F24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706E0"/>
    <w:multiLevelType w:val="multilevel"/>
    <w:tmpl w:val="482E909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DA56BF"/>
    <w:multiLevelType w:val="hybridMultilevel"/>
    <w:tmpl w:val="2610A7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FF6F09"/>
    <w:multiLevelType w:val="hybridMultilevel"/>
    <w:tmpl w:val="1520B368"/>
    <w:lvl w:ilvl="0" w:tplc="D3EA4B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267716"/>
    <w:multiLevelType w:val="multilevel"/>
    <w:tmpl w:val="FA3434D2"/>
    <w:lvl w:ilvl="0">
      <w:start w:val="1"/>
      <w:numFmt w:val="decimal"/>
      <w:lvlText w:val="%1."/>
      <w:lvlJc w:val="left"/>
      <w:pPr>
        <w:ind w:left="720" w:hanging="360"/>
      </w:pPr>
      <w:rPr>
        <w:rFonts w:hint="default"/>
        <w:b/>
        <w:sz w:val="24"/>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B66234"/>
    <w:multiLevelType w:val="hybridMultilevel"/>
    <w:tmpl w:val="2F787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641B4A"/>
    <w:multiLevelType w:val="hybridMultilevel"/>
    <w:tmpl w:val="3396599C"/>
    <w:lvl w:ilvl="0" w:tplc="379A6588">
      <w:start w:val="1"/>
      <w:numFmt w:val="decimal"/>
      <w:lvlText w:val="%1."/>
      <w:lvlJc w:val="left"/>
      <w:pPr>
        <w:ind w:left="110" w:hanging="564"/>
      </w:pPr>
      <w:rPr>
        <w:rFonts w:ascii="Times New Roman" w:eastAsia="Times New Roman" w:hAnsi="Times New Roman" w:cs="Times New Roman" w:hint="default"/>
        <w:w w:val="100"/>
        <w:sz w:val="28"/>
        <w:szCs w:val="28"/>
        <w:lang w:val="uk-UA" w:eastAsia="en-US" w:bidi="ar-SA"/>
      </w:rPr>
    </w:lvl>
    <w:lvl w:ilvl="1" w:tplc="6E985864">
      <w:start w:val="1"/>
      <w:numFmt w:val="decimal"/>
      <w:lvlText w:val="%2)"/>
      <w:lvlJc w:val="left"/>
      <w:pPr>
        <w:ind w:left="344" w:hanging="474"/>
      </w:pPr>
      <w:rPr>
        <w:rFonts w:ascii="Times New Roman" w:eastAsia="Times New Roman" w:hAnsi="Times New Roman" w:cs="Times New Roman" w:hint="default"/>
        <w:w w:val="100"/>
        <w:sz w:val="28"/>
        <w:szCs w:val="28"/>
        <w:lang w:val="uk-UA" w:eastAsia="en-US" w:bidi="ar-SA"/>
      </w:rPr>
    </w:lvl>
    <w:lvl w:ilvl="2" w:tplc="7626FC38">
      <w:numFmt w:val="bullet"/>
      <w:lvlText w:val="•"/>
      <w:lvlJc w:val="left"/>
      <w:pPr>
        <w:ind w:left="1391" w:hanging="474"/>
      </w:pPr>
      <w:rPr>
        <w:rFonts w:hint="default"/>
        <w:lang w:val="uk-UA" w:eastAsia="en-US" w:bidi="ar-SA"/>
      </w:rPr>
    </w:lvl>
    <w:lvl w:ilvl="3" w:tplc="A68267DA">
      <w:numFmt w:val="bullet"/>
      <w:lvlText w:val="•"/>
      <w:lvlJc w:val="left"/>
      <w:pPr>
        <w:ind w:left="2443" w:hanging="474"/>
      </w:pPr>
      <w:rPr>
        <w:rFonts w:hint="default"/>
        <w:lang w:val="uk-UA" w:eastAsia="en-US" w:bidi="ar-SA"/>
      </w:rPr>
    </w:lvl>
    <w:lvl w:ilvl="4" w:tplc="A2506084">
      <w:numFmt w:val="bullet"/>
      <w:lvlText w:val="•"/>
      <w:lvlJc w:val="left"/>
      <w:pPr>
        <w:ind w:left="3495" w:hanging="474"/>
      </w:pPr>
      <w:rPr>
        <w:rFonts w:hint="default"/>
        <w:lang w:val="uk-UA" w:eastAsia="en-US" w:bidi="ar-SA"/>
      </w:rPr>
    </w:lvl>
    <w:lvl w:ilvl="5" w:tplc="1042F0F0">
      <w:numFmt w:val="bullet"/>
      <w:lvlText w:val="•"/>
      <w:lvlJc w:val="left"/>
      <w:pPr>
        <w:ind w:left="4547" w:hanging="474"/>
      </w:pPr>
      <w:rPr>
        <w:rFonts w:hint="default"/>
        <w:lang w:val="uk-UA" w:eastAsia="en-US" w:bidi="ar-SA"/>
      </w:rPr>
    </w:lvl>
    <w:lvl w:ilvl="6" w:tplc="B0B81D9A">
      <w:numFmt w:val="bullet"/>
      <w:lvlText w:val="•"/>
      <w:lvlJc w:val="left"/>
      <w:pPr>
        <w:ind w:left="5598" w:hanging="474"/>
      </w:pPr>
      <w:rPr>
        <w:rFonts w:hint="default"/>
        <w:lang w:val="uk-UA" w:eastAsia="en-US" w:bidi="ar-SA"/>
      </w:rPr>
    </w:lvl>
    <w:lvl w:ilvl="7" w:tplc="252435CA">
      <w:numFmt w:val="bullet"/>
      <w:lvlText w:val="•"/>
      <w:lvlJc w:val="left"/>
      <w:pPr>
        <w:ind w:left="6650" w:hanging="474"/>
      </w:pPr>
      <w:rPr>
        <w:rFonts w:hint="default"/>
        <w:lang w:val="uk-UA" w:eastAsia="en-US" w:bidi="ar-SA"/>
      </w:rPr>
    </w:lvl>
    <w:lvl w:ilvl="8" w:tplc="0C80E030">
      <w:numFmt w:val="bullet"/>
      <w:lvlText w:val="•"/>
      <w:lvlJc w:val="left"/>
      <w:pPr>
        <w:ind w:left="7702" w:hanging="474"/>
      </w:pPr>
      <w:rPr>
        <w:rFonts w:hint="default"/>
        <w:lang w:val="uk-UA" w:eastAsia="en-US" w:bidi="ar-SA"/>
      </w:rPr>
    </w:lvl>
  </w:abstractNum>
  <w:abstractNum w:abstractNumId="16" w15:restartNumberingAfterBreak="0">
    <w:nsid w:val="2C3C3544"/>
    <w:multiLevelType w:val="hybridMultilevel"/>
    <w:tmpl w:val="84A09102"/>
    <w:lvl w:ilvl="0" w:tplc="383A516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15:restartNumberingAfterBreak="0">
    <w:nsid w:val="30502E8B"/>
    <w:multiLevelType w:val="multilevel"/>
    <w:tmpl w:val="AE6CF46E"/>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1C50EA2"/>
    <w:multiLevelType w:val="hybridMultilevel"/>
    <w:tmpl w:val="4490CDD0"/>
    <w:lvl w:ilvl="0" w:tplc="8A96000C">
      <w:start w:val="5"/>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15:restartNumberingAfterBreak="0">
    <w:nsid w:val="369C47AB"/>
    <w:multiLevelType w:val="multilevel"/>
    <w:tmpl w:val="636E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622173"/>
    <w:multiLevelType w:val="multilevel"/>
    <w:tmpl w:val="3A50944A"/>
    <w:lvl w:ilvl="0">
      <w:start w:val="1"/>
      <w:numFmt w:val="decimal"/>
      <w:lvlText w:val="%1."/>
      <w:lvlJc w:val="left"/>
      <w:pPr>
        <w:ind w:left="2204"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564" w:hanging="72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2924" w:hanging="1080"/>
      </w:pPr>
      <w:rPr>
        <w:rFonts w:hint="default"/>
      </w:rPr>
    </w:lvl>
    <w:lvl w:ilvl="7">
      <w:start w:val="1"/>
      <w:numFmt w:val="decimal"/>
      <w:isLgl/>
      <w:lvlText w:val="%1.%2.%3.%4.%5.%6.%7.%8."/>
      <w:lvlJc w:val="left"/>
      <w:pPr>
        <w:ind w:left="2924" w:hanging="1080"/>
      </w:pPr>
      <w:rPr>
        <w:rFonts w:hint="default"/>
      </w:rPr>
    </w:lvl>
    <w:lvl w:ilvl="8">
      <w:start w:val="1"/>
      <w:numFmt w:val="decimal"/>
      <w:isLgl/>
      <w:lvlText w:val="%1.%2.%3.%4.%5.%6.%7.%8.%9."/>
      <w:lvlJc w:val="left"/>
      <w:pPr>
        <w:ind w:left="3284" w:hanging="1440"/>
      </w:pPr>
      <w:rPr>
        <w:rFonts w:hint="default"/>
      </w:rPr>
    </w:lvl>
  </w:abstractNum>
  <w:abstractNum w:abstractNumId="21" w15:restartNumberingAfterBreak="0">
    <w:nsid w:val="3A5101AC"/>
    <w:multiLevelType w:val="hybridMultilevel"/>
    <w:tmpl w:val="BBA2DA9C"/>
    <w:lvl w:ilvl="0" w:tplc="44B66D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AA761C7"/>
    <w:multiLevelType w:val="hybridMultilevel"/>
    <w:tmpl w:val="BBA2DA9C"/>
    <w:lvl w:ilvl="0" w:tplc="44B66D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C7511AB"/>
    <w:multiLevelType w:val="hybridMultilevel"/>
    <w:tmpl w:val="F48E72B4"/>
    <w:lvl w:ilvl="0" w:tplc="383A516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8260BC"/>
    <w:multiLevelType w:val="hybridMultilevel"/>
    <w:tmpl w:val="1B9C87FE"/>
    <w:lvl w:ilvl="0" w:tplc="BC6C212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42C71A38"/>
    <w:multiLevelType w:val="hybridMultilevel"/>
    <w:tmpl w:val="848C7934"/>
    <w:lvl w:ilvl="0" w:tplc="89203696">
      <w:start w:val="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6" w15:restartNumberingAfterBreak="0">
    <w:nsid w:val="434610B9"/>
    <w:multiLevelType w:val="multilevel"/>
    <w:tmpl w:val="B5B8D0E4"/>
    <w:lvl w:ilvl="0">
      <w:start w:val="1"/>
      <w:numFmt w:val="decimal"/>
      <w:lvlText w:val="%1."/>
      <w:lvlJc w:val="left"/>
      <w:pPr>
        <w:ind w:left="644" w:hanging="360"/>
      </w:pPr>
      <w:rPr>
        <w:rFonts w:hint="default"/>
        <w:b/>
        <w:i w:val="0"/>
        <w:sz w:val="24"/>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371777"/>
    <w:multiLevelType w:val="hybridMultilevel"/>
    <w:tmpl w:val="5B24C9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4B6287"/>
    <w:multiLevelType w:val="multilevel"/>
    <w:tmpl w:val="4C9C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D4661D"/>
    <w:multiLevelType w:val="hybridMultilevel"/>
    <w:tmpl w:val="E610A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57094F"/>
    <w:multiLevelType w:val="hybridMultilevel"/>
    <w:tmpl w:val="281624DE"/>
    <w:lvl w:ilvl="0" w:tplc="1D7C792C">
      <w:start w:val="3"/>
      <w:numFmt w:val="decimal"/>
      <w:lvlText w:val="%1."/>
      <w:lvlJc w:val="left"/>
      <w:pPr>
        <w:ind w:left="1500" w:hanging="360"/>
      </w:pPr>
      <w:rPr>
        <w:rFonts w:hint="default"/>
        <w:b/>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15:restartNumberingAfterBreak="0">
    <w:nsid w:val="527265B6"/>
    <w:multiLevelType w:val="singleLevel"/>
    <w:tmpl w:val="527265B6"/>
    <w:lvl w:ilvl="0">
      <w:start w:val="1"/>
      <w:numFmt w:val="decimal"/>
      <w:suff w:val="space"/>
      <w:lvlText w:val="%1."/>
      <w:lvlJc w:val="left"/>
    </w:lvl>
  </w:abstractNum>
  <w:abstractNum w:abstractNumId="32" w15:restartNumberingAfterBreak="0">
    <w:nsid w:val="543C4191"/>
    <w:multiLevelType w:val="multilevel"/>
    <w:tmpl w:val="116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757E54"/>
    <w:multiLevelType w:val="hybridMultilevel"/>
    <w:tmpl w:val="A8869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2B6F3B"/>
    <w:multiLevelType w:val="hybridMultilevel"/>
    <w:tmpl w:val="E66A10F6"/>
    <w:lvl w:ilvl="0" w:tplc="8856BE10">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A26F70"/>
    <w:multiLevelType w:val="hybridMultilevel"/>
    <w:tmpl w:val="660A0FBC"/>
    <w:lvl w:ilvl="0" w:tplc="4F9CABAC">
      <w:numFmt w:val="bullet"/>
      <w:lvlText w:val="-"/>
      <w:lvlJc w:val="left"/>
      <w:pPr>
        <w:ind w:left="1412" w:hanging="360"/>
      </w:pPr>
      <w:rPr>
        <w:rFonts w:ascii="Times New Roman" w:eastAsia="Times New Roman" w:hAnsi="Times New Roman" w:cs="Times New Roman" w:hint="default"/>
      </w:rPr>
    </w:lvl>
    <w:lvl w:ilvl="1" w:tplc="04220003" w:tentative="1">
      <w:start w:val="1"/>
      <w:numFmt w:val="bullet"/>
      <w:lvlText w:val="o"/>
      <w:lvlJc w:val="left"/>
      <w:pPr>
        <w:ind w:left="2132" w:hanging="360"/>
      </w:pPr>
      <w:rPr>
        <w:rFonts w:ascii="Courier New" w:hAnsi="Courier New" w:cs="Courier New" w:hint="default"/>
      </w:rPr>
    </w:lvl>
    <w:lvl w:ilvl="2" w:tplc="04220005" w:tentative="1">
      <w:start w:val="1"/>
      <w:numFmt w:val="bullet"/>
      <w:lvlText w:val=""/>
      <w:lvlJc w:val="left"/>
      <w:pPr>
        <w:ind w:left="2852" w:hanging="360"/>
      </w:pPr>
      <w:rPr>
        <w:rFonts w:ascii="Wingdings" w:hAnsi="Wingdings" w:hint="default"/>
      </w:rPr>
    </w:lvl>
    <w:lvl w:ilvl="3" w:tplc="04220001" w:tentative="1">
      <w:start w:val="1"/>
      <w:numFmt w:val="bullet"/>
      <w:lvlText w:val=""/>
      <w:lvlJc w:val="left"/>
      <w:pPr>
        <w:ind w:left="3572" w:hanging="360"/>
      </w:pPr>
      <w:rPr>
        <w:rFonts w:ascii="Symbol" w:hAnsi="Symbol" w:hint="default"/>
      </w:rPr>
    </w:lvl>
    <w:lvl w:ilvl="4" w:tplc="04220003" w:tentative="1">
      <w:start w:val="1"/>
      <w:numFmt w:val="bullet"/>
      <w:lvlText w:val="o"/>
      <w:lvlJc w:val="left"/>
      <w:pPr>
        <w:ind w:left="4292" w:hanging="360"/>
      </w:pPr>
      <w:rPr>
        <w:rFonts w:ascii="Courier New" w:hAnsi="Courier New" w:cs="Courier New" w:hint="default"/>
      </w:rPr>
    </w:lvl>
    <w:lvl w:ilvl="5" w:tplc="04220005" w:tentative="1">
      <w:start w:val="1"/>
      <w:numFmt w:val="bullet"/>
      <w:lvlText w:val=""/>
      <w:lvlJc w:val="left"/>
      <w:pPr>
        <w:ind w:left="5012" w:hanging="360"/>
      </w:pPr>
      <w:rPr>
        <w:rFonts w:ascii="Wingdings" w:hAnsi="Wingdings" w:hint="default"/>
      </w:rPr>
    </w:lvl>
    <w:lvl w:ilvl="6" w:tplc="04220001" w:tentative="1">
      <w:start w:val="1"/>
      <w:numFmt w:val="bullet"/>
      <w:lvlText w:val=""/>
      <w:lvlJc w:val="left"/>
      <w:pPr>
        <w:ind w:left="5732" w:hanging="360"/>
      </w:pPr>
      <w:rPr>
        <w:rFonts w:ascii="Symbol" w:hAnsi="Symbol" w:hint="default"/>
      </w:rPr>
    </w:lvl>
    <w:lvl w:ilvl="7" w:tplc="04220003" w:tentative="1">
      <w:start w:val="1"/>
      <w:numFmt w:val="bullet"/>
      <w:lvlText w:val="o"/>
      <w:lvlJc w:val="left"/>
      <w:pPr>
        <w:ind w:left="6452" w:hanging="360"/>
      </w:pPr>
      <w:rPr>
        <w:rFonts w:ascii="Courier New" w:hAnsi="Courier New" w:cs="Courier New" w:hint="default"/>
      </w:rPr>
    </w:lvl>
    <w:lvl w:ilvl="8" w:tplc="04220005" w:tentative="1">
      <w:start w:val="1"/>
      <w:numFmt w:val="bullet"/>
      <w:lvlText w:val=""/>
      <w:lvlJc w:val="left"/>
      <w:pPr>
        <w:ind w:left="7172" w:hanging="360"/>
      </w:pPr>
      <w:rPr>
        <w:rFonts w:ascii="Wingdings" w:hAnsi="Wingdings" w:hint="default"/>
      </w:rPr>
    </w:lvl>
  </w:abstractNum>
  <w:abstractNum w:abstractNumId="36" w15:restartNumberingAfterBreak="0">
    <w:nsid w:val="6CB23E97"/>
    <w:multiLevelType w:val="multilevel"/>
    <w:tmpl w:val="B25C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42636F"/>
    <w:multiLevelType w:val="hybridMultilevel"/>
    <w:tmpl w:val="DDC68376"/>
    <w:lvl w:ilvl="0" w:tplc="C40ED5B6">
      <w:numFmt w:val="bullet"/>
      <w:lvlText w:val="-"/>
      <w:lvlJc w:val="left"/>
      <w:pPr>
        <w:ind w:left="110" w:hanging="282"/>
      </w:pPr>
      <w:rPr>
        <w:rFonts w:ascii="Times New Roman" w:eastAsia="Times New Roman" w:hAnsi="Times New Roman" w:cs="Times New Roman" w:hint="default"/>
        <w:w w:val="100"/>
        <w:sz w:val="28"/>
        <w:szCs w:val="28"/>
        <w:lang w:val="uk-UA" w:eastAsia="en-US" w:bidi="ar-SA"/>
      </w:rPr>
    </w:lvl>
    <w:lvl w:ilvl="1" w:tplc="501C9BEC">
      <w:numFmt w:val="bullet"/>
      <w:lvlText w:val="•"/>
      <w:lvlJc w:val="left"/>
      <w:pPr>
        <w:ind w:left="1088" w:hanging="282"/>
      </w:pPr>
      <w:rPr>
        <w:rFonts w:hint="default"/>
        <w:lang w:val="uk-UA" w:eastAsia="en-US" w:bidi="ar-SA"/>
      </w:rPr>
    </w:lvl>
    <w:lvl w:ilvl="2" w:tplc="5B9606EE">
      <w:numFmt w:val="bullet"/>
      <w:lvlText w:val="•"/>
      <w:lvlJc w:val="left"/>
      <w:pPr>
        <w:ind w:left="2057" w:hanging="282"/>
      </w:pPr>
      <w:rPr>
        <w:rFonts w:hint="default"/>
        <w:lang w:val="uk-UA" w:eastAsia="en-US" w:bidi="ar-SA"/>
      </w:rPr>
    </w:lvl>
    <w:lvl w:ilvl="3" w:tplc="2D36C258">
      <w:numFmt w:val="bullet"/>
      <w:lvlText w:val="•"/>
      <w:lvlJc w:val="left"/>
      <w:pPr>
        <w:ind w:left="3025" w:hanging="282"/>
      </w:pPr>
      <w:rPr>
        <w:rFonts w:hint="default"/>
        <w:lang w:val="uk-UA" w:eastAsia="en-US" w:bidi="ar-SA"/>
      </w:rPr>
    </w:lvl>
    <w:lvl w:ilvl="4" w:tplc="2F9AA640">
      <w:numFmt w:val="bullet"/>
      <w:lvlText w:val="•"/>
      <w:lvlJc w:val="left"/>
      <w:pPr>
        <w:ind w:left="3994" w:hanging="282"/>
      </w:pPr>
      <w:rPr>
        <w:rFonts w:hint="default"/>
        <w:lang w:val="uk-UA" w:eastAsia="en-US" w:bidi="ar-SA"/>
      </w:rPr>
    </w:lvl>
    <w:lvl w:ilvl="5" w:tplc="7814164E">
      <w:numFmt w:val="bullet"/>
      <w:lvlText w:val="•"/>
      <w:lvlJc w:val="left"/>
      <w:pPr>
        <w:ind w:left="4963" w:hanging="282"/>
      </w:pPr>
      <w:rPr>
        <w:rFonts w:hint="default"/>
        <w:lang w:val="uk-UA" w:eastAsia="en-US" w:bidi="ar-SA"/>
      </w:rPr>
    </w:lvl>
    <w:lvl w:ilvl="6" w:tplc="1EA4BC0C">
      <w:numFmt w:val="bullet"/>
      <w:lvlText w:val="•"/>
      <w:lvlJc w:val="left"/>
      <w:pPr>
        <w:ind w:left="5931" w:hanging="282"/>
      </w:pPr>
      <w:rPr>
        <w:rFonts w:hint="default"/>
        <w:lang w:val="uk-UA" w:eastAsia="en-US" w:bidi="ar-SA"/>
      </w:rPr>
    </w:lvl>
    <w:lvl w:ilvl="7" w:tplc="9E9667E4">
      <w:numFmt w:val="bullet"/>
      <w:lvlText w:val="•"/>
      <w:lvlJc w:val="left"/>
      <w:pPr>
        <w:ind w:left="6900" w:hanging="282"/>
      </w:pPr>
      <w:rPr>
        <w:rFonts w:hint="default"/>
        <w:lang w:val="uk-UA" w:eastAsia="en-US" w:bidi="ar-SA"/>
      </w:rPr>
    </w:lvl>
    <w:lvl w:ilvl="8" w:tplc="206632C0">
      <w:numFmt w:val="bullet"/>
      <w:lvlText w:val="•"/>
      <w:lvlJc w:val="left"/>
      <w:pPr>
        <w:ind w:left="7868" w:hanging="282"/>
      </w:pPr>
      <w:rPr>
        <w:rFonts w:hint="default"/>
        <w:lang w:val="uk-UA" w:eastAsia="en-US" w:bidi="ar-SA"/>
      </w:rPr>
    </w:lvl>
  </w:abstractNum>
  <w:abstractNum w:abstractNumId="38" w15:restartNumberingAfterBreak="0">
    <w:nsid w:val="71436A07"/>
    <w:multiLevelType w:val="hybridMultilevel"/>
    <w:tmpl w:val="E168CCEA"/>
    <w:lvl w:ilvl="0" w:tplc="3E2EFC3A">
      <w:start w:val="3"/>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9" w15:restartNumberingAfterBreak="0">
    <w:nsid w:val="74727B82"/>
    <w:multiLevelType w:val="hybridMultilevel"/>
    <w:tmpl w:val="EF4A9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DD0F6D"/>
    <w:multiLevelType w:val="hybridMultilevel"/>
    <w:tmpl w:val="E0826254"/>
    <w:lvl w:ilvl="0" w:tplc="383A51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FD2650A"/>
    <w:multiLevelType w:val="multilevel"/>
    <w:tmpl w:val="C9E6FFBC"/>
    <w:lvl w:ilvl="0">
      <w:start w:val="5"/>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7"/>
  </w:num>
  <w:num w:numId="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9"/>
  </w:num>
  <w:num w:numId="9">
    <w:abstractNumId w:val="6"/>
  </w:num>
  <w:num w:numId="10">
    <w:abstractNumId w:val="12"/>
  </w:num>
  <w:num w:numId="11">
    <w:abstractNumId w:val="24"/>
  </w:num>
  <w:num w:numId="12">
    <w:abstractNumId w:val="31"/>
  </w:num>
  <w:num w:numId="13">
    <w:abstractNumId w:val="23"/>
  </w:num>
  <w:num w:numId="14">
    <w:abstractNumId w:val="40"/>
  </w:num>
  <w:num w:numId="15">
    <w:abstractNumId w:val="16"/>
  </w:num>
  <w:num w:numId="16">
    <w:abstractNumId w:val="7"/>
  </w:num>
  <w:num w:numId="17">
    <w:abstractNumId w:val="18"/>
  </w:num>
  <w:num w:numId="18">
    <w:abstractNumId w:val="11"/>
  </w:num>
  <w:num w:numId="19">
    <w:abstractNumId w:val="38"/>
  </w:num>
  <w:num w:numId="20">
    <w:abstractNumId w:val="25"/>
  </w:num>
  <w:num w:numId="21">
    <w:abstractNumId w:val="30"/>
  </w:num>
  <w:num w:numId="22">
    <w:abstractNumId w:val="26"/>
  </w:num>
  <w:num w:numId="23">
    <w:abstractNumId w:val="33"/>
  </w:num>
  <w:num w:numId="24">
    <w:abstractNumId w:val="27"/>
  </w:num>
  <w:num w:numId="25">
    <w:abstractNumId w:val="10"/>
  </w:num>
  <w:num w:numId="26">
    <w:abstractNumId w:val="41"/>
  </w:num>
  <w:num w:numId="27">
    <w:abstractNumId w:val="22"/>
  </w:num>
  <w:num w:numId="28">
    <w:abstractNumId w:val="4"/>
  </w:num>
  <w:num w:numId="29">
    <w:abstractNumId w:val="13"/>
  </w:num>
  <w:num w:numId="30">
    <w:abstractNumId w:val="1"/>
  </w:num>
  <w:num w:numId="31">
    <w:abstractNumId w:val="37"/>
  </w:num>
  <w:num w:numId="32">
    <w:abstractNumId w:val="15"/>
  </w:num>
  <w:num w:numId="33">
    <w:abstractNumId w:val="14"/>
  </w:num>
  <w:num w:numId="34">
    <w:abstractNumId w:val="21"/>
  </w:num>
  <w:num w:numId="35">
    <w:abstractNumId w:val="29"/>
  </w:num>
  <w:num w:numId="36">
    <w:abstractNumId w:val="2"/>
  </w:num>
  <w:num w:numId="37">
    <w:abstractNumId w:val="35"/>
  </w:num>
  <w:num w:numId="38">
    <w:abstractNumId w:val="36"/>
  </w:num>
  <w:num w:numId="39">
    <w:abstractNumId w:val="32"/>
  </w:num>
  <w:num w:numId="40">
    <w:abstractNumId w:val="9"/>
  </w:num>
  <w:num w:numId="41">
    <w:abstractNumId w:val="19"/>
  </w:num>
  <w:num w:numId="42">
    <w:abstractNumId w:val="28"/>
  </w:num>
  <w:num w:numId="43">
    <w:abstractNumId w:val="34"/>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68"/>
    <w:rsid w:val="00122BE8"/>
    <w:rsid w:val="001401ED"/>
    <w:rsid w:val="00297626"/>
    <w:rsid w:val="002E45F0"/>
    <w:rsid w:val="00367D0F"/>
    <w:rsid w:val="00514EBC"/>
    <w:rsid w:val="00624841"/>
    <w:rsid w:val="0070124F"/>
    <w:rsid w:val="00816B1E"/>
    <w:rsid w:val="00876CEC"/>
    <w:rsid w:val="008A4B4A"/>
    <w:rsid w:val="009E3CF7"/>
    <w:rsid w:val="00A31637"/>
    <w:rsid w:val="00A9273F"/>
    <w:rsid w:val="00B14285"/>
    <w:rsid w:val="00B46954"/>
    <w:rsid w:val="00C252B0"/>
    <w:rsid w:val="00D62899"/>
    <w:rsid w:val="00DF0423"/>
    <w:rsid w:val="00E16A51"/>
    <w:rsid w:val="00EC3A68"/>
    <w:rsid w:val="00FA78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E435"/>
  <w15:chartTrackingRefBased/>
  <w15:docId w15:val="{90C42050-A21F-436C-A478-F68974A4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5F0"/>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1"/>
    <w:qFormat/>
    <w:rsid w:val="002E45F0"/>
    <w:pPr>
      <w:keepNext/>
      <w:jc w:val="both"/>
      <w:outlineLvl w:val="0"/>
    </w:pPr>
    <w:rPr>
      <w:b/>
      <w:bCs/>
    </w:rPr>
  </w:style>
  <w:style w:type="paragraph" w:styleId="2">
    <w:name w:val="heading 2"/>
    <w:basedOn w:val="a"/>
    <w:next w:val="a"/>
    <w:link w:val="20"/>
    <w:qFormat/>
    <w:rsid w:val="002E45F0"/>
    <w:pPr>
      <w:keepNext/>
      <w:ind w:left="2832"/>
      <w:outlineLvl w:val="1"/>
    </w:pPr>
    <w:rPr>
      <w:b/>
      <w:bCs/>
    </w:rPr>
  </w:style>
  <w:style w:type="paragraph" w:styleId="3">
    <w:name w:val="heading 3"/>
    <w:basedOn w:val="a"/>
    <w:next w:val="a"/>
    <w:link w:val="30"/>
    <w:qFormat/>
    <w:rsid w:val="002E45F0"/>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E45F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45F0"/>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2E45F0"/>
    <w:rPr>
      <w:rFonts w:ascii="Times New Roman" w:eastAsia="Times New Roman" w:hAnsi="Times New Roman" w:cs="Times New Roman"/>
      <w:b/>
      <w:bCs/>
      <w:sz w:val="28"/>
      <w:szCs w:val="24"/>
      <w:lang w:eastAsia="ru-RU"/>
    </w:rPr>
  </w:style>
  <w:style w:type="paragraph" w:styleId="a3">
    <w:name w:val="Body Text"/>
    <w:basedOn w:val="a"/>
    <w:link w:val="a4"/>
    <w:uiPriority w:val="1"/>
    <w:qFormat/>
    <w:rsid w:val="002E45F0"/>
    <w:pPr>
      <w:jc w:val="both"/>
    </w:pPr>
  </w:style>
  <w:style w:type="character" w:customStyle="1" w:styleId="a4">
    <w:name w:val="Основний текст Знак"/>
    <w:basedOn w:val="a0"/>
    <w:link w:val="a3"/>
    <w:uiPriority w:val="1"/>
    <w:rsid w:val="002E45F0"/>
    <w:rPr>
      <w:rFonts w:ascii="Times New Roman" w:eastAsia="Times New Roman" w:hAnsi="Times New Roman" w:cs="Times New Roman"/>
      <w:sz w:val="28"/>
      <w:szCs w:val="24"/>
      <w:lang w:eastAsia="ru-RU"/>
    </w:rPr>
  </w:style>
  <w:style w:type="paragraph" w:styleId="a5">
    <w:name w:val="Body Text Indent"/>
    <w:basedOn w:val="a"/>
    <w:link w:val="a6"/>
    <w:rsid w:val="002E45F0"/>
    <w:pPr>
      <w:spacing w:after="120"/>
      <w:ind w:left="283"/>
    </w:pPr>
    <w:rPr>
      <w:lang w:eastAsia="x-none"/>
    </w:rPr>
  </w:style>
  <w:style w:type="character" w:customStyle="1" w:styleId="a6">
    <w:name w:val="Основний текст з відступом Знак"/>
    <w:basedOn w:val="a0"/>
    <w:link w:val="a5"/>
    <w:rsid w:val="002E45F0"/>
    <w:rPr>
      <w:rFonts w:ascii="Times New Roman" w:eastAsia="Times New Roman" w:hAnsi="Times New Roman" w:cs="Times New Roman"/>
      <w:sz w:val="28"/>
      <w:szCs w:val="24"/>
      <w:lang w:eastAsia="x-none"/>
    </w:rPr>
  </w:style>
  <w:style w:type="paragraph" w:customStyle="1" w:styleId="Style3">
    <w:name w:val="Style3"/>
    <w:basedOn w:val="a"/>
    <w:uiPriority w:val="99"/>
    <w:rsid w:val="002E45F0"/>
    <w:pPr>
      <w:widowControl w:val="0"/>
      <w:autoSpaceDE w:val="0"/>
      <w:autoSpaceDN w:val="0"/>
      <w:adjustRightInd w:val="0"/>
      <w:spacing w:line="235" w:lineRule="exact"/>
      <w:ind w:hanging="1843"/>
    </w:pPr>
    <w:rPr>
      <w:sz w:val="24"/>
      <w:lang w:val="ru-RU"/>
    </w:rPr>
  </w:style>
  <w:style w:type="paragraph" w:customStyle="1" w:styleId="Style4">
    <w:name w:val="Style4"/>
    <w:basedOn w:val="a"/>
    <w:uiPriority w:val="99"/>
    <w:rsid w:val="002E45F0"/>
    <w:pPr>
      <w:widowControl w:val="0"/>
      <w:autoSpaceDE w:val="0"/>
      <w:autoSpaceDN w:val="0"/>
      <w:adjustRightInd w:val="0"/>
      <w:spacing w:line="229" w:lineRule="exact"/>
      <w:ind w:firstLine="379"/>
      <w:jc w:val="both"/>
    </w:pPr>
    <w:rPr>
      <w:sz w:val="24"/>
      <w:lang w:val="ru-RU"/>
    </w:rPr>
  </w:style>
  <w:style w:type="character" w:customStyle="1" w:styleId="FontStyle31">
    <w:name w:val="Font Style31"/>
    <w:uiPriority w:val="99"/>
    <w:rsid w:val="002E45F0"/>
    <w:rPr>
      <w:rFonts w:ascii="Times New Roman" w:hAnsi="Times New Roman" w:cs="Times New Roman"/>
      <w:b/>
      <w:bCs/>
      <w:sz w:val="18"/>
      <w:szCs w:val="18"/>
    </w:rPr>
  </w:style>
  <w:style w:type="paragraph" w:customStyle="1" w:styleId="Style7">
    <w:name w:val="Style7"/>
    <w:basedOn w:val="a"/>
    <w:uiPriority w:val="99"/>
    <w:rsid w:val="002E45F0"/>
    <w:pPr>
      <w:widowControl w:val="0"/>
      <w:autoSpaceDE w:val="0"/>
      <w:autoSpaceDN w:val="0"/>
      <w:adjustRightInd w:val="0"/>
      <w:spacing w:line="221" w:lineRule="exact"/>
      <w:jc w:val="both"/>
    </w:pPr>
    <w:rPr>
      <w:sz w:val="24"/>
      <w:lang w:val="ru-RU"/>
    </w:rPr>
  </w:style>
  <w:style w:type="paragraph" w:customStyle="1" w:styleId="Style8">
    <w:name w:val="Style8"/>
    <w:basedOn w:val="a"/>
    <w:uiPriority w:val="99"/>
    <w:rsid w:val="002E45F0"/>
    <w:pPr>
      <w:widowControl w:val="0"/>
      <w:autoSpaceDE w:val="0"/>
      <w:autoSpaceDN w:val="0"/>
      <w:adjustRightInd w:val="0"/>
    </w:pPr>
    <w:rPr>
      <w:sz w:val="24"/>
      <w:lang w:val="ru-RU"/>
    </w:rPr>
  </w:style>
  <w:style w:type="paragraph" w:customStyle="1" w:styleId="Style15">
    <w:name w:val="Style15"/>
    <w:basedOn w:val="a"/>
    <w:uiPriority w:val="99"/>
    <w:rsid w:val="002E45F0"/>
    <w:pPr>
      <w:widowControl w:val="0"/>
      <w:autoSpaceDE w:val="0"/>
      <w:autoSpaceDN w:val="0"/>
      <w:adjustRightInd w:val="0"/>
      <w:spacing w:line="235" w:lineRule="exact"/>
      <w:ind w:firstLine="389"/>
      <w:jc w:val="both"/>
    </w:pPr>
    <w:rPr>
      <w:sz w:val="24"/>
      <w:lang w:val="ru-RU"/>
    </w:rPr>
  </w:style>
  <w:style w:type="paragraph" w:customStyle="1" w:styleId="Style21">
    <w:name w:val="Style21"/>
    <w:basedOn w:val="a"/>
    <w:uiPriority w:val="99"/>
    <w:rsid w:val="002E45F0"/>
    <w:pPr>
      <w:widowControl w:val="0"/>
      <w:autoSpaceDE w:val="0"/>
      <w:autoSpaceDN w:val="0"/>
      <w:adjustRightInd w:val="0"/>
      <w:spacing w:line="235" w:lineRule="exact"/>
      <w:ind w:firstLine="389"/>
      <w:jc w:val="both"/>
    </w:pPr>
    <w:rPr>
      <w:sz w:val="24"/>
      <w:lang w:val="ru-RU"/>
    </w:rPr>
  </w:style>
  <w:style w:type="character" w:customStyle="1" w:styleId="FontStyle32">
    <w:name w:val="Font Style32"/>
    <w:uiPriority w:val="99"/>
    <w:rsid w:val="002E45F0"/>
    <w:rPr>
      <w:rFonts w:ascii="Times New Roman" w:hAnsi="Times New Roman" w:cs="Times New Roman"/>
      <w:sz w:val="18"/>
      <w:szCs w:val="18"/>
    </w:rPr>
  </w:style>
  <w:style w:type="paragraph" w:customStyle="1" w:styleId="Style10">
    <w:name w:val="Style10"/>
    <w:basedOn w:val="a"/>
    <w:uiPriority w:val="99"/>
    <w:rsid w:val="002E45F0"/>
    <w:pPr>
      <w:widowControl w:val="0"/>
      <w:autoSpaceDE w:val="0"/>
      <w:autoSpaceDN w:val="0"/>
      <w:adjustRightInd w:val="0"/>
      <w:spacing w:line="461" w:lineRule="exact"/>
      <w:ind w:firstLine="1114"/>
    </w:pPr>
    <w:rPr>
      <w:sz w:val="24"/>
      <w:lang w:val="ru-RU"/>
    </w:rPr>
  </w:style>
  <w:style w:type="paragraph" w:customStyle="1" w:styleId="Style18">
    <w:name w:val="Style18"/>
    <w:basedOn w:val="a"/>
    <w:uiPriority w:val="99"/>
    <w:rsid w:val="002E45F0"/>
    <w:pPr>
      <w:widowControl w:val="0"/>
      <w:autoSpaceDE w:val="0"/>
      <w:autoSpaceDN w:val="0"/>
      <w:adjustRightInd w:val="0"/>
      <w:spacing w:line="229" w:lineRule="exact"/>
    </w:pPr>
    <w:rPr>
      <w:sz w:val="24"/>
      <w:lang w:val="ru-RU"/>
    </w:rPr>
  </w:style>
  <w:style w:type="paragraph" w:customStyle="1" w:styleId="Style14">
    <w:name w:val="Style14"/>
    <w:basedOn w:val="a"/>
    <w:uiPriority w:val="99"/>
    <w:rsid w:val="002E45F0"/>
    <w:pPr>
      <w:widowControl w:val="0"/>
      <w:autoSpaceDE w:val="0"/>
      <w:autoSpaceDN w:val="0"/>
      <w:adjustRightInd w:val="0"/>
      <w:spacing w:line="190" w:lineRule="exact"/>
    </w:pPr>
    <w:rPr>
      <w:sz w:val="24"/>
      <w:lang w:val="ru-RU"/>
    </w:rPr>
  </w:style>
  <w:style w:type="paragraph" w:customStyle="1" w:styleId="Style16">
    <w:name w:val="Style16"/>
    <w:basedOn w:val="a"/>
    <w:uiPriority w:val="99"/>
    <w:rsid w:val="002E45F0"/>
    <w:pPr>
      <w:widowControl w:val="0"/>
      <w:autoSpaceDE w:val="0"/>
      <w:autoSpaceDN w:val="0"/>
      <w:adjustRightInd w:val="0"/>
    </w:pPr>
    <w:rPr>
      <w:sz w:val="24"/>
      <w:lang w:val="ru-RU"/>
    </w:rPr>
  </w:style>
  <w:style w:type="paragraph" w:customStyle="1" w:styleId="Style19">
    <w:name w:val="Style19"/>
    <w:basedOn w:val="a"/>
    <w:uiPriority w:val="99"/>
    <w:rsid w:val="002E45F0"/>
    <w:pPr>
      <w:widowControl w:val="0"/>
      <w:autoSpaceDE w:val="0"/>
      <w:autoSpaceDN w:val="0"/>
      <w:adjustRightInd w:val="0"/>
      <w:jc w:val="center"/>
    </w:pPr>
    <w:rPr>
      <w:sz w:val="24"/>
      <w:lang w:val="ru-RU"/>
    </w:rPr>
  </w:style>
  <w:style w:type="paragraph" w:customStyle="1" w:styleId="Style22">
    <w:name w:val="Style22"/>
    <w:basedOn w:val="a"/>
    <w:uiPriority w:val="99"/>
    <w:rsid w:val="002E45F0"/>
    <w:pPr>
      <w:widowControl w:val="0"/>
      <w:autoSpaceDE w:val="0"/>
      <w:autoSpaceDN w:val="0"/>
      <w:adjustRightInd w:val="0"/>
    </w:pPr>
    <w:rPr>
      <w:sz w:val="24"/>
      <w:lang w:val="ru-RU"/>
    </w:rPr>
  </w:style>
  <w:style w:type="paragraph" w:customStyle="1" w:styleId="Style23">
    <w:name w:val="Style23"/>
    <w:basedOn w:val="a"/>
    <w:uiPriority w:val="99"/>
    <w:rsid w:val="002E45F0"/>
    <w:pPr>
      <w:widowControl w:val="0"/>
      <w:autoSpaceDE w:val="0"/>
      <w:autoSpaceDN w:val="0"/>
      <w:adjustRightInd w:val="0"/>
      <w:spacing w:line="187" w:lineRule="exact"/>
      <w:jc w:val="both"/>
    </w:pPr>
    <w:rPr>
      <w:sz w:val="24"/>
      <w:lang w:val="ru-RU"/>
    </w:rPr>
  </w:style>
  <w:style w:type="paragraph" w:customStyle="1" w:styleId="Style24">
    <w:name w:val="Style24"/>
    <w:basedOn w:val="a"/>
    <w:uiPriority w:val="99"/>
    <w:rsid w:val="002E45F0"/>
    <w:pPr>
      <w:widowControl w:val="0"/>
      <w:autoSpaceDE w:val="0"/>
      <w:autoSpaceDN w:val="0"/>
      <w:adjustRightInd w:val="0"/>
    </w:pPr>
    <w:rPr>
      <w:sz w:val="24"/>
      <w:lang w:val="ru-RU"/>
    </w:rPr>
  </w:style>
  <w:style w:type="paragraph" w:customStyle="1" w:styleId="Style26">
    <w:name w:val="Style26"/>
    <w:basedOn w:val="a"/>
    <w:uiPriority w:val="99"/>
    <w:rsid w:val="002E45F0"/>
    <w:pPr>
      <w:widowControl w:val="0"/>
      <w:autoSpaceDE w:val="0"/>
      <w:autoSpaceDN w:val="0"/>
      <w:adjustRightInd w:val="0"/>
    </w:pPr>
    <w:rPr>
      <w:sz w:val="24"/>
      <w:lang w:val="ru-RU"/>
    </w:rPr>
  </w:style>
  <w:style w:type="character" w:customStyle="1" w:styleId="FontStyle33">
    <w:name w:val="Font Style33"/>
    <w:uiPriority w:val="99"/>
    <w:rsid w:val="002E45F0"/>
    <w:rPr>
      <w:rFonts w:ascii="Times New Roman" w:hAnsi="Times New Roman" w:cs="Times New Roman"/>
      <w:b/>
      <w:bCs/>
      <w:sz w:val="14"/>
      <w:szCs w:val="14"/>
    </w:rPr>
  </w:style>
  <w:style w:type="character" w:customStyle="1" w:styleId="FontStyle35">
    <w:name w:val="Font Style35"/>
    <w:uiPriority w:val="99"/>
    <w:rsid w:val="002E45F0"/>
    <w:rPr>
      <w:rFonts w:ascii="Arial Narrow" w:hAnsi="Arial Narrow" w:cs="Arial Narrow"/>
      <w:sz w:val="8"/>
      <w:szCs w:val="8"/>
    </w:rPr>
  </w:style>
  <w:style w:type="character" w:customStyle="1" w:styleId="FontStyle36">
    <w:name w:val="Font Style36"/>
    <w:uiPriority w:val="99"/>
    <w:rsid w:val="002E45F0"/>
    <w:rPr>
      <w:rFonts w:ascii="Times New Roman" w:hAnsi="Times New Roman" w:cs="Times New Roman"/>
      <w:i/>
      <w:iCs/>
      <w:sz w:val="14"/>
      <w:szCs w:val="14"/>
    </w:rPr>
  </w:style>
  <w:style w:type="character" w:customStyle="1" w:styleId="FontStyle37">
    <w:name w:val="Font Style37"/>
    <w:uiPriority w:val="99"/>
    <w:rsid w:val="002E45F0"/>
    <w:rPr>
      <w:rFonts w:ascii="Arial Narrow" w:hAnsi="Arial Narrow" w:cs="Arial Narrow"/>
      <w:sz w:val="10"/>
      <w:szCs w:val="10"/>
    </w:rPr>
  </w:style>
  <w:style w:type="character" w:customStyle="1" w:styleId="FontStyle38">
    <w:name w:val="Font Style38"/>
    <w:uiPriority w:val="99"/>
    <w:rsid w:val="002E45F0"/>
    <w:rPr>
      <w:rFonts w:ascii="Times New Roman" w:hAnsi="Times New Roman" w:cs="Times New Roman"/>
      <w:sz w:val="14"/>
      <w:szCs w:val="14"/>
    </w:rPr>
  </w:style>
  <w:style w:type="character" w:customStyle="1" w:styleId="FontStyle43">
    <w:name w:val="Font Style43"/>
    <w:uiPriority w:val="99"/>
    <w:rsid w:val="002E45F0"/>
    <w:rPr>
      <w:rFonts w:ascii="Times New Roman" w:hAnsi="Times New Roman" w:cs="Times New Roman"/>
      <w:b/>
      <w:bCs/>
      <w:i/>
      <w:iCs/>
      <w:sz w:val="16"/>
      <w:szCs w:val="16"/>
    </w:rPr>
  </w:style>
  <w:style w:type="character" w:customStyle="1" w:styleId="FontStyle41">
    <w:name w:val="Font Style41"/>
    <w:uiPriority w:val="99"/>
    <w:rsid w:val="002E45F0"/>
    <w:rPr>
      <w:rFonts w:ascii="Times New Roman" w:hAnsi="Times New Roman" w:cs="Times New Roman"/>
      <w:b/>
      <w:bCs/>
      <w:smallCaps/>
      <w:spacing w:val="10"/>
      <w:sz w:val="12"/>
      <w:szCs w:val="12"/>
    </w:rPr>
  </w:style>
  <w:style w:type="paragraph" w:styleId="a7">
    <w:name w:val="Balloon Text"/>
    <w:basedOn w:val="a"/>
    <w:link w:val="a8"/>
    <w:uiPriority w:val="99"/>
    <w:rsid w:val="002E45F0"/>
    <w:rPr>
      <w:rFonts w:ascii="Tahoma" w:hAnsi="Tahoma"/>
      <w:sz w:val="16"/>
      <w:szCs w:val="16"/>
      <w:lang w:eastAsia="x-none"/>
    </w:rPr>
  </w:style>
  <w:style w:type="character" w:customStyle="1" w:styleId="a8">
    <w:name w:val="Текст у виносці Знак"/>
    <w:basedOn w:val="a0"/>
    <w:link w:val="a7"/>
    <w:uiPriority w:val="99"/>
    <w:rsid w:val="002E45F0"/>
    <w:rPr>
      <w:rFonts w:ascii="Tahoma" w:eastAsia="Times New Roman" w:hAnsi="Tahoma" w:cs="Times New Roman"/>
      <w:sz w:val="16"/>
      <w:szCs w:val="16"/>
      <w:lang w:eastAsia="x-none"/>
    </w:rPr>
  </w:style>
  <w:style w:type="paragraph" w:customStyle="1" w:styleId="Style2">
    <w:name w:val="Style2"/>
    <w:basedOn w:val="a"/>
    <w:uiPriority w:val="99"/>
    <w:rsid w:val="002E45F0"/>
    <w:pPr>
      <w:widowControl w:val="0"/>
      <w:autoSpaceDE w:val="0"/>
      <w:autoSpaceDN w:val="0"/>
      <w:adjustRightInd w:val="0"/>
    </w:pPr>
    <w:rPr>
      <w:sz w:val="24"/>
      <w:lang w:val="ru-RU"/>
    </w:rPr>
  </w:style>
  <w:style w:type="paragraph" w:customStyle="1" w:styleId="Style5">
    <w:name w:val="Style5"/>
    <w:basedOn w:val="a"/>
    <w:uiPriority w:val="99"/>
    <w:rsid w:val="002E45F0"/>
    <w:pPr>
      <w:widowControl w:val="0"/>
      <w:autoSpaceDE w:val="0"/>
      <w:autoSpaceDN w:val="0"/>
      <w:adjustRightInd w:val="0"/>
    </w:pPr>
    <w:rPr>
      <w:sz w:val="24"/>
      <w:lang w:val="ru-RU"/>
    </w:rPr>
  </w:style>
  <w:style w:type="paragraph" w:customStyle="1" w:styleId="Style6">
    <w:name w:val="Style6"/>
    <w:basedOn w:val="a"/>
    <w:uiPriority w:val="99"/>
    <w:rsid w:val="002E45F0"/>
    <w:pPr>
      <w:widowControl w:val="0"/>
      <w:autoSpaceDE w:val="0"/>
      <w:autoSpaceDN w:val="0"/>
      <w:adjustRightInd w:val="0"/>
      <w:spacing w:line="226" w:lineRule="exact"/>
      <w:ind w:firstLine="408"/>
      <w:jc w:val="both"/>
    </w:pPr>
    <w:rPr>
      <w:sz w:val="24"/>
      <w:lang w:val="ru-RU"/>
    </w:rPr>
  </w:style>
  <w:style w:type="character" w:customStyle="1" w:styleId="FontStyle29">
    <w:name w:val="Font Style29"/>
    <w:uiPriority w:val="99"/>
    <w:rsid w:val="002E45F0"/>
    <w:rPr>
      <w:rFonts w:ascii="Times New Roman" w:hAnsi="Times New Roman" w:cs="Times New Roman"/>
      <w:b/>
      <w:bCs/>
      <w:spacing w:val="40"/>
      <w:sz w:val="16"/>
      <w:szCs w:val="16"/>
    </w:rPr>
  </w:style>
  <w:style w:type="character" w:customStyle="1" w:styleId="FontStyle30">
    <w:name w:val="Font Style30"/>
    <w:uiPriority w:val="99"/>
    <w:rsid w:val="002E45F0"/>
    <w:rPr>
      <w:rFonts w:ascii="Times New Roman" w:hAnsi="Times New Roman" w:cs="Times New Roman"/>
      <w:b/>
      <w:bCs/>
      <w:spacing w:val="70"/>
      <w:sz w:val="26"/>
      <w:szCs w:val="26"/>
    </w:rPr>
  </w:style>
  <w:style w:type="paragraph" w:styleId="a9">
    <w:name w:val="List Paragraph"/>
    <w:basedOn w:val="a"/>
    <w:uiPriority w:val="34"/>
    <w:qFormat/>
    <w:rsid w:val="002E45F0"/>
    <w:pPr>
      <w:spacing w:after="200" w:line="276" w:lineRule="auto"/>
      <w:ind w:left="720"/>
      <w:contextualSpacing/>
    </w:pPr>
    <w:rPr>
      <w:rFonts w:ascii="Calibri" w:hAnsi="Calibri"/>
      <w:sz w:val="22"/>
      <w:szCs w:val="22"/>
      <w:lang w:val="ru-RU"/>
    </w:rPr>
  </w:style>
  <w:style w:type="paragraph" w:styleId="HTML">
    <w:name w:val="HTML Preformatted"/>
    <w:basedOn w:val="a"/>
    <w:link w:val="HTML0"/>
    <w:rsid w:val="002E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basedOn w:val="a0"/>
    <w:link w:val="HTML"/>
    <w:rsid w:val="002E45F0"/>
    <w:rPr>
      <w:rFonts w:ascii="Courier New" w:eastAsia="Times New Roman" w:hAnsi="Courier New" w:cs="Times New Roman"/>
      <w:sz w:val="20"/>
      <w:szCs w:val="20"/>
      <w:lang w:val="x-none" w:eastAsia="x-none"/>
    </w:rPr>
  </w:style>
  <w:style w:type="paragraph" w:customStyle="1" w:styleId="11">
    <w:name w:val="Знак Знак Знак1 Знак Знак Знак"/>
    <w:basedOn w:val="a"/>
    <w:rsid w:val="002E45F0"/>
    <w:rPr>
      <w:rFonts w:ascii="Verdana" w:hAnsi="Verdana" w:cs="Verdana"/>
      <w:sz w:val="20"/>
      <w:szCs w:val="20"/>
      <w:lang w:val="en-US" w:eastAsia="en-US"/>
    </w:rPr>
  </w:style>
  <w:style w:type="paragraph" w:styleId="aa">
    <w:name w:val="Normal (Web)"/>
    <w:basedOn w:val="a"/>
    <w:uiPriority w:val="99"/>
    <w:rsid w:val="002E45F0"/>
    <w:pPr>
      <w:spacing w:before="100" w:beforeAutospacing="1" w:after="100" w:afterAutospacing="1"/>
    </w:pPr>
    <w:rPr>
      <w:sz w:val="24"/>
      <w:lang w:val="ru-RU"/>
    </w:rPr>
  </w:style>
  <w:style w:type="table" w:styleId="ab">
    <w:name w:val="Table Grid"/>
    <w:basedOn w:val="a1"/>
    <w:rsid w:val="002E45F0"/>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 Spacing"/>
    <w:uiPriority w:val="1"/>
    <w:qFormat/>
    <w:rsid w:val="002E45F0"/>
    <w:pPr>
      <w:spacing w:after="0" w:line="240" w:lineRule="auto"/>
    </w:pPr>
    <w:rPr>
      <w:rFonts w:ascii="Calibri" w:eastAsia="Calibri" w:hAnsi="Calibri" w:cs="Times New Roman"/>
      <w:lang w:val="ru-RU"/>
    </w:rPr>
  </w:style>
  <w:style w:type="paragraph" w:styleId="ad">
    <w:name w:val="header"/>
    <w:basedOn w:val="a"/>
    <w:link w:val="ae"/>
    <w:uiPriority w:val="99"/>
    <w:rsid w:val="002E45F0"/>
    <w:pPr>
      <w:tabs>
        <w:tab w:val="center" w:pos="4677"/>
        <w:tab w:val="right" w:pos="9355"/>
      </w:tabs>
    </w:pPr>
  </w:style>
  <w:style w:type="character" w:customStyle="1" w:styleId="ae">
    <w:name w:val="Верхній колонтитул Знак"/>
    <w:basedOn w:val="a0"/>
    <w:link w:val="ad"/>
    <w:uiPriority w:val="99"/>
    <w:rsid w:val="002E45F0"/>
    <w:rPr>
      <w:rFonts w:ascii="Times New Roman" w:eastAsia="Times New Roman" w:hAnsi="Times New Roman" w:cs="Times New Roman"/>
      <w:sz w:val="28"/>
      <w:szCs w:val="24"/>
      <w:lang w:eastAsia="ru-RU"/>
    </w:rPr>
  </w:style>
  <w:style w:type="paragraph" w:styleId="af">
    <w:name w:val="footer"/>
    <w:basedOn w:val="a"/>
    <w:link w:val="af0"/>
    <w:rsid w:val="002E45F0"/>
    <w:pPr>
      <w:tabs>
        <w:tab w:val="center" w:pos="4677"/>
        <w:tab w:val="right" w:pos="9355"/>
      </w:tabs>
    </w:pPr>
  </w:style>
  <w:style w:type="character" w:customStyle="1" w:styleId="af0">
    <w:name w:val="Нижній колонтитул Знак"/>
    <w:basedOn w:val="a0"/>
    <w:link w:val="af"/>
    <w:rsid w:val="002E45F0"/>
    <w:rPr>
      <w:rFonts w:ascii="Times New Roman" w:eastAsia="Times New Roman" w:hAnsi="Times New Roman" w:cs="Times New Roman"/>
      <w:sz w:val="28"/>
      <w:szCs w:val="24"/>
      <w:lang w:eastAsia="ru-RU"/>
    </w:rPr>
  </w:style>
  <w:style w:type="table" w:customStyle="1" w:styleId="TableNormal">
    <w:name w:val="Table Normal"/>
    <w:uiPriority w:val="2"/>
    <w:semiHidden/>
    <w:unhideWhenUsed/>
    <w:qFormat/>
    <w:rsid w:val="002E45F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1">
    <w:name w:val="Title"/>
    <w:basedOn w:val="a"/>
    <w:link w:val="af2"/>
    <w:uiPriority w:val="1"/>
    <w:qFormat/>
    <w:rsid w:val="002E45F0"/>
    <w:pPr>
      <w:widowControl w:val="0"/>
      <w:autoSpaceDE w:val="0"/>
      <w:autoSpaceDN w:val="0"/>
      <w:ind w:left="284"/>
      <w:jc w:val="center"/>
    </w:pPr>
    <w:rPr>
      <w:b/>
      <w:bCs/>
      <w:sz w:val="40"/>
      <w:szCs w:val="40"/>
      <w:lang w:eastAsia="en-US"/>
    </w:rPr>
  </w:style>
  <w:style w:type="character" w:customStyle="1" w:styleId="af2">
    <w:name w:val="Назва Знак"/>
    <w:basedOn w:val="a0"/>
    <w:link w:val="af1"/>
    <w:uiPriority w:val="1"/>
    <w:rsid w:val="002E45F0"/>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2E45F0"/>
    <w:pPr>
      <w:widowControl w:val="0"/>
      <w:autoSpaceDE w:val="0"/>
      <w:autoSpaceDN w:val="0"/>
      <w:spacing w:before="2"/>
      <w:ind w:right="1"/>
      <w:jc w:val="right"/>
    </w:pPr>
    <w:rPr>
      <w:sz w:val="22"/>
      <w:szCs w:val="22"/>
      <w:lang w:eastAsia="en-US"/>
    </w:rPr>
  </w:style>
  <w:style w:type="character" w:styleId="af3">
    <w:name w:val="Strong"/>
    <w:basedOn w:val="a0"/>
    <w:uiPriority w:val="22"/>
    <w:qFormat/>
    <w:rsid w:val="00876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59484">
      <w:bodyDiv w:val="1"/>
      <w:marLeft w:val="0"/>
      <w:marRight w:val="0"/>
      <w:marTop w:val="0"/>
      <w:marBottom w:val="0"/>
      <w:divBdr>
        <w:top w:val="none" w:sz="0" w:space="0" w:color="auto"/>
        <w:left w:val="none" w:sz="0" w:space="0" w:color="auto"/>
        <w:bottom w:val="none" w:sz="0" w:space="0" w:color="auto"/>
        <w:right w:val="none" w:sz="0" w:space="0" w:color="auto"/>
      </w:divBdr>
    </w:div>
    <w:div w:id="968127754">
      <w:bodyDiv w:val="1"/>
      <w:marLeft w:val="0"/>
      <w:marRight w:val="0"/>
      <w:marTop w:val="0"/>
      <w:marBottom w:val="0"/>
      <w:divBdr>
        <w:top w:val="none" w:sz="0" w:space="0" w:color="auto"/>
        <w:left w:val="none" w:sz="0" w:space="0" w:color="auto"/>
        <w:bottom w:val="none" w:sz="0" w:space="0" w:color="auto"/>
        <w:right w:val="none" w:sz="0" w:space="0" w:color="auto"/>
      </w:divBdr>
    </w:div>
    <w:div w:id="970742992">
      <w:bodyDiv w:val="1"/>
      <w:marLeft w:val="0"/>
      <w:marRight w:val="0"/>
      <w:marTop w:val="0"/>
      <w:marBottom w:val="0"/>
      <w:divBdr>
        <w:top w:val="none" w:sz="0" w:space="0" w:color="auto"/>
        <w:left w:val="none" w:sz="0" w:space="0" w:color="auto"/>
        <w:bottom w:val="none" w:sz="0" w:space="0" w:color="auto"/>
        <w:right w:val="none" w:sz="0" w:space="0" w:color="auto"/>
      </w:divBdr>
    </w:div>
    <w:div w:id="200678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7308</Words>
  <Characters>4166</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Ilya-408</dc:creator>
  <cp:keywords/>
  <dc:description/>
  <cp:lastModifiedBy>Tofan</cp:lastModifiedBy>
  <cp:revision>8</cp:revision>
  <dcterms:created xsi:type="dcterms:W3CDTF">2025-07-22T06:58:00Z</dcterms:created>
  <dcterms:modified xsi:type="dcterms:W3CDTF">2025-12-25T07:30:00Z</dcterms:modified>
</cp:coreProperties>
</file>