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3B07" w14:textId="21BF1B7C" w:rsidR="00233AAA" w:rsidRDefault="00233AAA" w:rsidP="00233AAA">
      <w:pPr>
        <w:keepNext/>
        <w:tabs>
          <w:tab w:val="left" w:pos="0"/>
        </w:tabs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 wp14:anchorId="2A7FD2DD" wp14:editId="73A4DDC2">
            <wp:extent cx="563880" cy="6553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3B88" w14:textId="77777777" w:rsidR="00233AAA" w:rsidRDefault="00233AAA" w:rsidP="00233AAA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52FAAEE4" w14:textId="77777777" w:rsidR="00233AAA" w:rsidRDefault="00233AAA" w:rsidP="00233AAA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76143C8A" w14:textId="77777777" w:rsidR="00233AAA" w:rsidRDefault="00233AAA" w:rsidP="00233AAA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1636090" w14:textId="3B8E3A84" w:rsidR="00233AAA" w:rsidRDefault="00233AAA" w:rsidP="00233AAA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5C7C337A" w14:textId="77777777" w:rsidR="00233AAA" w:rsidRDefault="00233AAA" w:rsidP="00233AAA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23CFADE2" w14:textId="77777777" w:rsidR="00233AAA" w:rsidRDefault="00233AAA" w:rsidP="00233AAA">
      <w:pPr>
        <w:jc w:val="center"/>
        <w:rPr>
          <w:sz w:val="24"/>
          <w:szCs w:val="24"/>
        </w:rPr>
      </w:pPr>
    </w:p>
    <w:p w14:paraId="3B03B72A" w14:textId="77777777" w:rsidR="00215ACB" w:rsidRDefault="00215ACB" w:rsidP="00215ACB">
      <w:pPr>
        <w:jc w:val="center"/>
        <w:rPr>
          <w:sz w:val="22"/>
        </w:rPr>
      </w:pPr>
    </w:p>
    <w:p w14:paraId="4A06A6F2" w14:textId="4FAB3C7D" w:rsidR="00A975DD" w:rsidRDefault="00C0157D" w:rsidP="00233AAA">
      <w:pPr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</w:t>
      </w:r>
      <w:r w:rsidR="00A975DD">
        <w:rPr>
          <w:b/>
          <w:sz w:val="32"/>
          <w:szCs w:val="32"/>
          <w:lang w:val="uk-UA"/>
        </w:rPr>
        <w:t xml:space="preserve">    </w:t>
      </w:r>
      <w:r w:rsidRPr="00036F89">
        <w:rPr>
          <w:b/>
          <w:sz w:val="32"/>
          <w:szCs w:val="32"/>
          <w:u w:val="single"/>
        </w:rPr>
        <w:t>1</w:t>
      </w:r>
      <w:r w:rsidRPr="00036F89">
        <w:rPr>
          <w:b/>
          <w:sz w:val="32"/>
          <w:szCs w:val="32"/>
          <w:u w:val="single"/>
          <w:lang w:val="uk-UA"/>
        </w:rPr>
        <w:t>0</w:t>
      </w:r>
      <w:r w:rsidRPr="00036F89">
        <w:rPr>
          <w:b/>
          <w:sz w:val="32"/>
          <w:szCs w:val="32"/>
          <w:u w:val="single"/>
        </w:rPr>
        <w:t>.03.2022</w:t>
      </w:r>
      <w:r w:rsidR="00A975DD">
        <w:rPr>
          <w:b/>
          <w:sz w:val="32"/>
          <w:szCs w:val="32"/>
          <w:lang w:val="uk-UA"/>
        </w:rPr>
        <w:t xml:space="preserve">                                                    </w:t>
      </w:r>
      <w:r w:rsidR="00A975DD" w:rsidRPr="00036F89">
        <w:rPr>
          <w:b/>
          <w:sz w:val="32"/>
          <w:szCs w:val="32"/>
          <w:u w:val="single"/>
        </w:rPr>
        <w:t>№ 19</w:t>
      </w:r>
      <w:r w:rsidR="00A975DD" w:rsidRPr="00036F89">
        <w:rPr>
          <w:b/>
          <w:sz w:val="32"/>
          <w:szCs w:val="32"/>
          <w:u w:val="single"/>
          <w:lang w:val="uk-UA"/>
        </w:rPr>
        <w:t>8</w:t>
      </w:r>
      <w:r w:rsidR="00A975DD" w:rsidRPr="00036F89">
        <w:rPr>
          <w:b/>
          <w:sz w:val="32"/>
          <w:szCs w:val="32"/>
          <w:u w:val="single"/>
        </w:rPr>
        <w:t>-</w:t>
      </w:r>
      <w:r w:rsidR="00A975DD" w:rsidRPr="00036F89">
        <w:rPr>
          <w:b/>
          <w:sz w:val="32"/>
          <w:szCs w:val="32"/>
          <w:u w:val="single"/>
          <w:lang w:val="en-US"/>
        </w:rPr>
        <w:t>VIII</w:t>
      </w:r>
      <w:r w:rsidR="00A975DD">
        <w:rPr>
          <w:sz w:val="32"/>
          <w:szCs w:val="32"/>
        </w:rPr>
        <w:t xml:space="preserve">                                </w:t>
      </w:r>
      <w:r w:rsidR="00A975DD">
        <w:rPr>
          <w:sz w:val="32"/>
          <w:szCs w:val="32"/>
          <w:lang w:val="uk-UA"/>
        </w:rPr>
        <w:t xml:space="preserve">     </w:t>
      </w:r>
      <w:r w:rsidR="00A975DD">
        <w:rPr>
          <w:sz w:val="32"/>
          <w:szCs w:val="32"/>
        </w:rPr>
        <w:t xml:space="preserve"> </w:t>
      </w:r>
    </w:p>
    <w:p w14:paraId="636BFA25" w14:textId="638025B2" w:rsidR="009B149F" w:rsidRPr="00233AAA" w:rsidRDefault="00215ACB" w:rsidP="00233AAA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A6031D">
        <w:rPr>
          <w:sz w:val="32"/>
          <w:szCs w:val="32"/>
          <w:lang w:val="uk-UA"/>
        </w:rPr>
        <w:t xml:space="preserve">   </w:t>
      </w:r>
      <w:r>
        <w:rPr>
          <w:sz w:val="32"/>
          <w:szCs w:val="32"/>
        </w:rPr>
        <w:t xml:space="preserve">          </w:t>
      </w:r>
      <w:r w:rsidR="009B149F">
        <w:rPr>
          <w:sz w:val="32"/>
          <w:szCs w:val="32"/>
        </w:rPr>
        <w:t xml:space="preserve">                                                             </w:t>
      </w:r>
    </w:p>
    <w:p w14:paraId="40683E06" w14:textId="1C2C71F9" w:rsidR="0021593A" w:rsidRPr="00CD0A6B" w:rsidRDefault="004F68DB" w:rsidP="0021593A">
      <w:pPr>
        <w:rPr>
          <w:sz w:val="24"/>
          <w:szCs w:val="24"/>
          <w:lang w:val="uk-UA"/>
        </w:rPr>
      </w:pPr>
      <w:r w:rsidRPr="00CD0A6B">
        <w:rPr>
          <w:sz w:val="24"/>
          <w:szCs w:val="24"/>
          <w:lang w:val="uk-UA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BA4723" w:rsidRPr="00036F89" w14:paraId="43F15691" w14:textId="77777777" w:rsidTr="00C4052D">
        <w:trPr>
          <w:trHeight w:val="57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A204B2F" w14:textId="47ABFF92" w:rsidR="00BA4723" w:rsidRPr="00CD0A6B" w:rsidRDefault="00A50347" w:rsidP="002B71C5">
            <w:pPr>
              <w:tabs>
                <w:tab w:val="left" w:pos="284"/>
              </w:tabs>
              <w:jc w:val="both"/>
              <w:rPr>
                <w:szCs w:val="24"/>
                <w:lang w:val="uk-UA"/>
              </w:rPr>
            </w:pPr>
            <w:r w:rsidRPr="00CD0A6B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>
              <w:rPr>
                <w:sz w:val="24"/>
                <w:szCs w:val="24"/>
                <w:lang w:val="uk-UA"/>
              </w:rPr>
              <w:t>змін до  з</w:t>
            </w:r>
            <w:r w:rsidR="00C4052D" w:rsidRPr="00C4052D">
              <w:rPr>
                <w:sz w:val="24"/>
                <w:szCs w:val="24"/>
                <w:lang w:val="uk-UA"/>
              </w:rPr>
              <w:t>аход</w:t>
            </w:r>
            <w:r w:rsidR="00C4052D">
              <w:rPr>
                <w:sz w:val="24"/>
                <w:szCs w:val="24"/>
                <w:lang w:val="uk-UA"/>
              </w:rPr>
              <w:t>ів</w:t>
            </w:r>
            <w:r w:rsidR="00C4052D" w:rsidRPr="00C4052D">
              <w:rPr>
                <w:sz w:val="24"/>
                <w:szCs w:val="24"/>
                <w:lang w:val="uk-UA"/>
              </w:rPr>
              <w:t xml:space="preserve"> Міської програми "Здоров'я населення Чорноморської міської територіальної громади" на 2021-2025 роки,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</w:t>
            </w:r>
            <w:r w:rsidR="00625E98" w:rsidRPr="00CD0A6B">
              <w:rPr>
                <w:sz w:val="24"/>
                <w:szCs w:val="24"/>
                <w:lang w:val="uk-UA"/>
              </w:rPr>
              <w:t xml:space="preserve">, затвердженої </w:t>
            </w:r>
            <w:r w:rsidRPr="00CD0A6B">
              <w:rPr>
                <w:sz w:val="24"/>
                <w:szCs w:val="24"/>
                <w:lang w:val="uk-UA"/>
              </w:rPr>
              <w:t>рішення</w:t>
            </w:r>
            <w:r w:rsidR="00625E98" w:rsidRPr="00CD0A6B">
              <w:rPr>
                <w:sz w:val="24"/>
                <w:szCs w:val="24"/>
                <w:lang w:val="uk-UA"/>
              </w:rPr>
              <w:t>м</w:t>
            </w:r>
            <w:r w:rsidRPr="00CD0A6B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CD0A6B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CD0A6B">
              <w:rPr>
                <w:sz w:val="24"/>
                <w:szCs w:val="24"/>
                <w:lang w:val="uk-UA"/>
              </w:rPr>
              <w:t xml:space="preserve">від </w:t>
            </w:r>
            <w:r w:rsidR="000330DB">
              <w:rPr>
                <w:sz w:val="24"/>
                <w:szCs w:val="24"/>
                <w:lang w:val="uk-UA"/>
              </w:rPr>
              <w:t>24</w:t>
            </w:r>
            <w:r w:rsidRPr="00CD0A6B">
              <w:rPr>
                <w:sz w:val="24"/>
                <w:szCs w:val="24"/>
                <w:lang w:val="uk-UA"/>
              </w:rPr>
              <w:t>.</w:t>
            </w:r>
            <w:r w:rsidR="000330DB">
              <w:rPr>
                <w:sz w:val="24"/>
                <w:szCs w:val="24"/>
                <w:lang w:val="uk-UA"/>
              </w:rPr>
              <w:t>12</w:t>
            </w:r>
            <w:r w:rsidRPr="00CD0A6B">
              <w:rPr>
                <w:sz w:val="24"/>
                <w:szCs w:val="24"/>
                <w:lang w:val="uk-UA"/>
              </w:rPr>
              <w:t>.20</w:t>
            </w:r>
            <w:r w:rsidR="000330DB">
              <w:rPr>
                <w:sz w:val="24"/>
                <w:szCs w:val="24"/>
                <w:lang w:val="uk-UA"/>
              </w:rPr>
              <w:t xml:space="preserve">20 </w:t>
            </w:r>
            <w:r w:rsidR="00730975">
              <w:rPr>
                <w:sz w:val="24"/>
                <w:szCs w:val="24"/>
                <w:lang w:val="uk-UA"/>
              </w:rPr>
              <w:t xml:space="preserve">               </w:t>
            </w:r>
            <w:r w:rsidRPr="00CD0A6B">
              <w:rPr>
                <w:sz w:val="24"/>
                <w:szCs w:val="24"/>
                <w:lang w:val="uk-UA"/>
              </w:rPr>
              <w:t xml:space="preserve">№ </w:t>
            </w:r>
            <w:r w:rsidR="000330DB">
              <w:rPr>
                <w:sz w:val="24"/>
                <w:szCs w:val="24"/>
                <w:lang w:val="uk-UA"/>
              </w:rPr>
              <w:t xml:space="preserve">17 </w:t>
            </w:r>
            <w:r w:rsidRPr="00CD0A6B">
              <w:rPr>
                <w:sz w:val="24"/>
                <w:szCs w:val="24"/>
                <w:lang w:val="uk-UA"/>
              </w:rPr>
              <w:t>-</w:t>
            </w:r>
            <w:r w:rsidRPr="00CD0A6B">
              <w:rPr>
                <w:sz w:val="24"/>
                <w:szCs w:val="24"/>
              </w:rPr>
              <w:t>VI</w:t>
            </w:r>
            <w:r w:rsidR="00455DA6" w:rsidRPr="00CD0A6B">
              <w:rPr>
                <w:sz w:val="24"/>
                <w:szCs w:val="24"/>
                <w:lang w:val="uk-UA"/>
              </w:rPr>
              <w:t>І</w:t>
            </w:r>
            <w:r w:rsidR="000330DB">
              <w:rPr>
                <w:sz w:val="24"/>
                <w:szCs w:val="24"/>
                <w:lang w:val="uk-UA"/>
              </w:rPr>
              <w:t>І</w:t>
            </w:r>
            <w:r w:rsidR="00455DA6" w:rsidRPr="00CD0A6B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14:paraId="1C92C255" w14:textId="77777777" w:rsidR="006F3950" w:rsidRPr="00CD0A6B" w:rsidRDefault="006F3950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4535FF8F" w14:textId="77777777" w:rsidR="00A36A82" w:rsidRPr="00321D75" w:rsidRDefault="00C6647F" w:rsidP="00BE4EF9">
      <w:pPr>
        <w:ind w:firstLine="567"/>
        <w:jc w:val="both"/>
        <w:rPr>
          <w:sz w:val="24"/>
          <w:szCs w:val="24"/>
          <w:lang w:val="uk-UA"/>
        </w:rPr>
      </w:pPr>
      <w:r w:rsidRPr="00454EE1">
        <w:rPr>
          <w:sz w:val="24"/>
          <w:szCs w:val="24"/>
          <w:lang w:val="uk-UA"/>
        </w:rPr>
        <w:t xml:space="preserve">З метою забезпечення належного рівня медичного обслуговування населення </w:t>
      </w:r>
      <w:r w:rsidR="00D35BD5">
        <w:rPr>
          <w:sz w:val="24"/>
          <w:szCs w:val="24"/>
          <w:lang w:val="uk-UA"/>
        </w:rPr>
        <w:t xml:space="preserve">Чорноморської міської територіальної </w:t>
      </w:r>
      <w:r w:rsidRPr="00454EE1">
        <w:rPr>
          <w:sz w:val="24"/>
          <w:szCs w:val="24"/>
          <w:lang w:val="uk-UA"/>
        </w:rPr>
        <w:t xml:space="preserve">громади, </w:t>
      </w:r>
      <w:r w:rsidR="00C42FB1">
        <w:rPr>
          <w:sz w:val="24"/>
          <w:szCs w:val="24"/>
          <w:lang w:val="uk-UA"/>
        </w:rPr>
        <w:t xml:space="preserve">зокрема </w:t>
      </w:r>
      <w:r w:rsidR="00C42FB1" w:rsidRPr="00C4052D">
        <w:rPr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</w:t>
      </w:r>
      <w:r w:rsidR="00C42FB1">
        <w:rPr>
          <w:sz w:val="24"/>
          <w:szCs w:val="24"/>
          <w:lang w:val="uk-UA"/>
        </w:rPr>
        <w:t xml:space="preserve">, забезпечення роботи </w:t>
      </w:r>
      <w:r w:rsidR="007171F0">
        <w:rPr>
          <w:sz w:val="24"/>
          <w:szCs w:val="24"/>
          <w:lang w:val="uk-UA"/>
        </w:rPr>
        <w:t xml:space="preserve">комунального некомерційного підприємства, </w:t>
      </w:r>
      <w:r w:rsidR="007171F0" w:rsidRPr="007171F0">
        <w:rPr>
          <w:sz w:val="24"/>
          <w:szCs w:val="24"/>
          <w:lang w:val="uk-UA"/>
        </w:rPr>
        <w:t>яке надаватиме первинну медичну допомогу відповідно до норм чинного законодавства</w:t>
      </w:r>
      <w:r w:rsidR="007171F0">
        <w:rPr>
          <w:sz w:val="24"/>
          <w:szCs w:val="24"/>
          <w:lang w:val="uk-UA"/>
        </w:rPr>
        <w:t xml:space="preserve">, </w:t>
      </w:r>
      <w:r w:rsidR="007171F0">
        <w:rPr>
          <w:lang w:val="uk-UA"/>
        </w:rPr>
        <w:t xml:space="preserve"> </w:t>
      </w:r>
      <w:r w:rsidR="007171F0">
        <w:rPr>
          <w:sz w:val="24"/>
          <w:szCs w:val="24"/>
          <w:lang w:val="uk-UA"/>
        </w:rPr>
        <w:t xml:space="preserve"> </w:t>
      </w:r>
      <w:r w:rsidR="004364E0">
        <w:rPr>
          <w:color w:val="000000"/>
          <w:sz w:val="24"/>
          <w:szCs w:val="24"/>
          <w:lang w:val="uk-UA"/>
        </w:rPr>
        <w:t>враховуючи</w:t>
      </w:r>
      <w:r w:rsidR="00776C2C" w:rsidRPr="00696B3B">
        <w:rPr>
          <w:color w:val="000000"/>
          <w:sz w:val="24"/>
          <w:szCs w:val="24"/>
          <w:lang w:val="uk-UA"/>
        </w:rPr>
        <w:t xml:space="preserve"> рекомендації</w:t>
      </w:r>
      <w:r w:rsidR="00776C2C" w:rsidRPr="00696B3B">
        <w:rPr>
          <w:color w:val="000000"/>
          <w:lang w:val="uk-UA"/>
        </w:rPr>
        <w:t xml:space="preserve"> </w:t>
      </w:r>
      <w:r w:rsidR="00776C2C" w:rsidRPr="00696B3B">
        <w:rPr>
          <w:color w:val="000000"/>
          <w:sz w:val="24"/>
          <w:szCs w:val="24"/>
          <w:lang w:val="uk-UA"/>
        </w:rPr>
        <w:t>постійн</w:t>
      </w:r>
      <w:r w:rsidR="0056521A">
        <w:rPr>
          <w:color w:val="000000"/>
          <w:sz w:val="24"/>
          <w:szCs w:val="24"/>
          <w:lang w:val="uk-UA"/>
        </w:rPr>
        <w:t>ої комісії</w:t>
      </w:r>
      <w:r w:rsidR="00776C2C" w:rsidRPr="00696B3B">
        <w:rPr>
          <w:color w:val="000000"/>
          <w:sz w:val="24"/>
          <w:szCs w:val="24"/>
          <w:lang w:val="uk-UA"/>
        </w:rPr>
        <w:t xml:space="preserve"> з фінансово-економічних питань, бюджету, інвестицій та комунальної власності, </w:t>
      </w:r>
      <w:r w:rsidR="007171F0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D35BD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D35BD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D35BD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підпункту "а</w:t>
      </w:r>
      <w:r w:rsidR="00D35BD5" w:rsidRPr="00D35BD5">
        <w:rPr>
          <w:rStyle w:val="rvts37"/>
          <w:b/>
          <w:bCs/>
          <w:color w:val="000000" w:themeColor="text1"/>
          <w:sz w:val="24"/>
          <w:szCs w:val="24"/>
          <w:shd w:val="clear" w:color="auto" w:fill="FFFFFF"/>
          <w:vertAlign w:val="superscript"/>
          <w:lang w:val="uk-UA"/>
        </w:rPr>
        <w:t>1</w:t>
      </w:r>
      <w:r w:rsidR="00D35BD5" w:rsidRPr="00D35BD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"</w:t>
      </w:r>
      <w:r w:rsidR="00D35BD5" w:rsidRPr="00D35BD5">
        <w:rPr>
          <w:color w:val="000000" w:themeColor="text1"/>
          <w:sz w:val="24"/>
          <w:szCs w:val="24"/>
          <w:lang w:val="uk-UA"/>
        </w:rPr>
        <w:t xml:space="preserve"> п</w:t>
      </w:r>
      <w:r w:rsidR="00D35BD5" w:rsidRPr="00D35BD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ункту 3 частини першої статті 89 Бюджетного кодексу України,  </w:t>
      </w:r>
      <w:r w:rsidR="00776C2C" w:rsidRPr="00D35BD5">
        <w:rPr>
          <w:color w:val="000000" w:themeColor="text1"/>
          <w:sz w:val="24"/>
          <w:szCs w:val="24"/>
          <w:lang w:val="uk-UA"/>
        </w:rPr>
        <w:t>к</w:t>
      </w:r>
      <w:r w:rsidR="00776C2C" w:rsidRPr="00696B3B">
        <w:rPr>
          <w:color w:val="000000"/>
          <w:sz w:val="24"/>
          <w:szCs w:val="24"/>
          <w:lang w:val="uk-UA"/>
        </w:rPr>
        <w:t>еруючись</w:t>
      </w:r>
      <w:r w:rsidR="004A19F1">
        <w:rPr>
          <w:color w:val="000000"/>
          <w:sz w:val="24"/>
          <w:szCs w:val="24"/>
          <w:lang w:val="uk-UA"/>
        </w:rPr>
        <w:t xml:space="preserve"> </w:t>
      </w:r>
      <w:r w:rsidR="00776C2C" w:rsidRPr="00696B3B">
        <w:rPr>
          <w:color w:val="000000"/>
          <w:sz w:val="24"/>
          <w:szCs w:val="24"/>
          <w:lang w:val="uk-UA"/>
        </w:rPr>
        <w:t>пунктом 22 частини першої статті</w:t>
      </w:r>
      <w:r w:rsidR="00776C2C" w:rsidRPr="00696B3B">
        <w:rPr>
          <w:color w:val="000000"/>
          <w:sz w:val="24"/>
          <w:szCs w:val="24"/>
        </w:rPr>
        <w:t> </w:t>
      </w:r>
      <w:r w:rsidR="00776C2C" w:rsidRPr="00696B3B">
        <w:rPr>
          <w:color w:val="000000"/>
          <w:sz w:val="24"/>
          <w:szCs w:val="24"/>
          <w:lang w:val="uk-UA"/>
        </w:rPr>
        <w:t>26 Закону України "Про місцеве самоврядування в Україні"</w:t>
      </w:r>
      <w:r w:rsidR="00D71869">
        <w:rPr>
          <w:color w:val="000000"/>
          <w:sz w:val="24"/>
          <w:szCs w:val="24"/>
          <w:lang w:val="uk-UA"/>
        </w:rPr>
        <w:t>,</w:t>
      </w:r>
    </w:p>
    <w:p w14:paraId="4399F222" w14:textId="77777777" w:rsidR="00A36A82" w:rsidRPr="00CD0A6B" w:rsidRDefault="00A36A82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3EACC62" w14:textId="77777777" w:rsidR="00870160" w:rsidRDefault="00727F8D" w:rsidP="006122E6">
      <w:pPr>
        <w:jc w:val="center"/>
        <w:rPr>
          <w:b/>
          <w:sz w:val="24"/>
          <w:szCs w:val="24"/>
          <w:lang w:val="uk-UA"/>
        </w:rPr>
      </w:pPr>
      <w:r w:rsidRPr="00CD0A6B">
        <w:rPr>
          <w:b/>
          <w:sz w:val="24"/>
          <w:szCs w:val="24"/>
          <w:lang w:val="uk-UA"/>
        </w:rPr>
        <w:t>Чорноморська</w:t>
      </w:r>
      <w:r w:rsidR="00BA4723" w:rsidRPr="00CD0A6B">
        <w:rPr>
          <w:b/>
          <w:sz w:val="24"/>
          <w:szCs w:val="24"/>
          <w:lang w:val="uk-UA"/>
        </w:rPr>
        <w:t xml:space="preserve"> міська рада </w:t>
      </w:r>
      <w:r w:rsidR="000330DB">
        <w:rPr>
          <w:b/>
          <w:sz w:val="24"/>
          <w:szCs w:val="24"/>
          <w:lang w:val="uk-UA"/>
        </w:rPr>
        <w:t xml:space="preserve">Одеського району </w:t>
      </w:r>
      <w:r w:rsidR="002A48FE" w:rsidRPr="00CD0A6B">
        <w:rPr>
          <w:b/>
          <w:sz w:val="24"/>
          <w:szCs w:val="24"/>
          <w:lang w:val="uk-UA"/>
        </w:rPr>
        <w:t xml:space="preserve">Одеської області </w:t>
      </w:r>
      <w:r w:rsidR="00BA4723" w:rsidRPr="00CD0A6B">
        <w:rPr>
          <w:b/>
          <w:sz w:val="24"/>
          <w:szCs w:val="24"/>
          <w:lang w:val="uk-UA"/>
        </w:rPr>
        <w:t>вирішила:</w:t>
      </w:r>
    </w:p>
    <w:p w14:paraId="61AF90C2" w14:textId="77777777" w:rsidR="00DE4A3D" w:rsidRDefault="00DE4A3D" w:rsidP="006122E6">
      <w:pPr>
        <w:jc w:val="center"/>
        <w:rPr>
          <w:b/>
          <w:sz w:val="24"/>
          <w:szCs w:val="24"/>
          <w:lang w:val="uk-UA"/>
        </w:rPr>
      </w:pPr>
    </w:p>
    <w:p w14:paraId="2751556B" w14:textId="77777777" w:rsidR="00CE37C3" w:rsidRDefault="00DE4A3D" w:rsidP="00CE37C3">
      <w:pPr>
        <w:ind w:firstLine="567"/>
        <w:jc w:val="both"/>
        <w:rPr>
          <w:sz w:val="24"/>
          <w:szCs w:val="24"/>
          <w:lang w:val="uk-UA"/>
        </w:rPr>
      </w:pPr>
      <w:r w:rsidRPr="00DE4A3D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 w:rsidR="00D71869">
        <w:rPr>
          <w:sz w:val="24"/>
          <w:szCs w:val="24"/>
          <w:lang w:val="uk-UA"/>
        </w:rPr>
        <w:t>Внести зміни до з</w:t>
      </w:r>
      <w:r w:rsidR="00217EA0" w:rsidRPr="00217EA0">
        <w:rPr>
          <w:sz w:val="24"/>
          <w:szCs w:val="24"/>
          <w:lang w:val="uk-UA"/>
        </w:rPr>
        <w:t>аход</w:t>
      </w:r>
      <w:r w:rsidR="00D71869">
        <w:rPr>
          <w:sz w:val="24"/>
          <w:szCs w:val="24"/>
          <w:lang w:val="uk-UA"/>
        </w:rPr>
        <w:t>ів</w:t>
      </w:r>
      <w:r w:rsidR="00217EA0" w:rsidRPr="00217EA0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громади" на 2021-2025 роки, необхідні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</w:t>
      </w:r>
      <w:r w:rsidR="00217EA0">
        <w:rPr>
          <w:sz w:val="24"/>
          <w:szCs w:val="24"/>
          <w:lang w:val="uk-UA"/>
        </w:rPr>
        <w:t>, а також імунопрофілактики та захисту населення від інфекційних хвороб</w:t>
      </w:r>
      <w:r w:rsidR="00D71869">
        <w:rPr>
          <w:sz w:val="24"/>
          <w:szCs w:val="24"/>
          <w:lang w:val="uk-UA"/>
        </w:rPr>
        <w:t xml:space="preserve">, </w:t>
      </w:r>
      <w:r w:rsidR="00D71869" w:rsidRPr="00CD0A6B">
        <w:rPr>
          <w:sz w:val="24"/>
          <w:szCs w:val="24"/>
          <w:lang w:val="uk-UA"/>
        </w:rPr>
        <w:t>затвердженої рішенням Чорноморської міської ради</w:t>
      </w:r>
      <w:r w:rsidR="00D71869">
        <w:rPr>
          <w:sz w:val="24"/>
          <w:szCs w:val="24"/>
          <w:lang w:val="uk-UA"/>
        </w:rPr>
        <w:t xml:space="preserve"> Одеського району </w:t>
      </w:r>
      <w:r w:rsidR="00D71869" w:rsidRPr="00CD0A6B">
        <w:rPr>
          <w:sz w:val="24"/>
          <w:szCs w:val="24"/>
          <w:lang w:val="uk-UA"/>
        </w:rPr>
        <w:t xml:space="preserve"> Одеської області від </w:t>
      </w:r>
      <w:r w:rsidR="00D71869">
        <w:rPr>
          <w:sz w:val="24"/>
          <w:szCs w:val="24"/>
          <w:lang w:val="uk-UA"/>
        </w:rPr>
        <w:t>24</w:t>
      </w:r>
      <w:r w:rsidR="00D71869" w:rsidRPr="00CD0A6B">
        <w:rPr>
          <w:sz w:val="24"/>
          <w:szCs w:val="24"/>
          <w:lang w:val="uk-UA"/>
        </w:rPr>
        <w:t>.</w:t>
      </w:r>
      <w:r w:rsidR="00D71869">
        <w:rPr>
          <w:sz w:val="24"/>
          <w:szCs w:val="24"/>
          <w:lang w:val="uk-UA"/>
        </w:rPr>
        <w:t>12</w:t>
      </w:r>
      <w:r w:rsidR="00D71869" w:rsidRPr="00CD0A6B">
        <w:rPr>
          <w:sz w:val="24"/>
          <w:szCs w:val="24"/>
          <w:lang w:val="uk-UA"/>
        </w:rPr>
        <w:t>.20</w:t>
      </w:r>
      <w:r w:rsidR="00D71869">
        <w:rPr>
          <w:sz w:val="24"/>
          <w:szCs w:val="24"/>
          <w:lang w:val="uk-UA"/>
        </w:rPr>
        <w:t xml:space="preserve">20 </w:t>
      </w:r>
      <w:r w:rsidR="00D71869" w:rsidRPr="00CD0A6B">
        <w:rPr>
          <w:sz w:val="24"/>
          <w:szCs w:val="24"/>
          <w:lang w:val="uk-UA"/>
        </w:rPr>
        <w:t xml:space="preserve">№ </w:t>
      </w:r>
      <w:r w:rsidR="00D71869">
        <w:rPr>
          <w:sz w:val="24"/>
          <w:szCs w:val="24"/>
          <w:lang w:val="uk-UA"/>
        </w:rPr>
        <w:t>17 –</w:t>
      </w:r>
      <w:r w:rsidR="00D71869" w:rsidRPr="00CD0A6B">
        <w:rPr>
          <w:sz w:val="24"/>
          <w:szCs w:val="24"/>
        </w:rPr>
        <w:t>VI</w:t>
      </w:r>
      <w:r w:rsidR="00D71869" w:rsidRPr="00CD0A6B">
        <w:rPr>
          <w:sz w:val="24"/>
          <w:szCs w:val="24"/>
          <w:lang w:val="uk-UA"/>
        </w:rPr>
        <w:t>І</w:t>
      </w:r>
      <w:r w:rsidR="00D71869">
        <w:rPr>
          <w:sz w:val="24"/>
          <w:szCs w:val="24"/>
          <w:lang w:val="uk-UA"/>
        </w:rPr>
        <w:t>І</w:t>
      </w:r>
      <w:r w:rsidR="005F4019">
        <w:rPr>
          <w:sz w:val="24"/>
          <w:szCs w:val="24"/>
          <w:lang w:val="uk-UA"/>
        </w:rPr>
        <w:t xml:space="preserve">, </w:t>
      </w:r>
      <w:r w:rsidR="00CE37C3">
        <w:rPr>
          <w:sz w:val="24"/>
          <w:szCs w:val="24"/>
          <w:lang w:val="uk-UA"/>
        </w:rPr>
        <w:t xml:space="preserve">та викласти їх в новій редакції згідно з додатком, що додається.  </w:t>
      </w:r>
    </w:p>
    <w:p w14:paraId="11B846D9" w14:textId="77777777" w:rsidR="00DE4A3D" w:rsidRPr="004369B8" w:rsidRDefault="00007953" w:rsidP="00DE4A3D">
      <w:pPr>
        <w:tabs>
          <w:tab w:val="left" w:pos="-3402"/>
        </w:tabs>
        <w:ind w:right="-2" w:firstLine="567"/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4369B8">
        <w:rPr>
          <w:sz w:val="24"/>
          <w:szCs w:val="24"/>
          <w:lang w:val="uk-UA"/>
        </w:rPr>
        <w:t>. Контроль за виконанням цього рішення покласти на постійн</w:t>
      </w:r>
      <w:r w:rsidR="0056521A">
        <w:rPr>
          <w:sz w:val="24"/>
          <w:szCs w:val="24"/>
          <w:lang w:val="uk-UA"/>
        </w:rPr>
        <w:t>у</w:t>
      </w:r>
      <w:r w:rsidR="00DE4A3D" w:rsidRPr="004369B8">
        <w:rPr>
          <w:sz w:val="24"/>
          <w:szCs w:val="24"/>
          <w:lang w:val="uk-UA"/>
        </w:rPr>
        <w:t xml:space="preserve"> комісі</w:t>
      </w:r>
      <w:r w:rsidR="0056521A">
        <w:rPr>
          <w:sz w:val="24"/>
          <w:szCs w:val="24"/>
          <w:lang w:val="uk-UA"/>
        </w:rPr>
        <w:t>ю</w:t>
      </w:r>
      <w:r w:rsidR="00DE4A3D" w:rsidRPr="004369B8">
        <w:rPr>
          <w:sz w:val="24"/>
          <w:szCs w:val="24"/>
          <w:lang w:val="uk-UA"/>
        </w:rPr>
        <w:t xml:space="preserve"> </w:t>
      </w:r>
      <w:r w:rsidR="000110A8" w:rsidRPr="00696B3B">
        <w:rPr>
          <w:color w:val="000000"/>
          <w:sz w:val="24"/>
          <w:szCs w:val="24"/>
          <w:lang w:val="uk-UA"/>
        </w:rPr>
        <w:t>з фінансово-економічних питань, бюджету, інвестицій та комунальної власності,</w:t>
      </w:r>
      <w:r w:rsidR="000110A8">
        <w:rPr>
          <w:color w:val="000000"/>
          <w:sz w:val="24"/>
          <w:szCs w:val="24"/>
          <w:lang w:val="uk-UA"/>
        </w:rPr>
        <w:t xml:space="preserve"> </w:t>
      </w:r>
      <w:r w:rsidR="00A757AA">
        <w:rPr>
          <w:sz w:val="24"/>
          <w:szCs w:val="24"/>
          <w:lang w:val="uk-UA"/>
        </w:rPr>
        <w:t>заступник</w:t>
      </w:r>
      <w:r w:rsidR="00730975">
        <w:rPr>
          <w:sz w:val="24"/>
          <w:szCs w:val="24"/>
          <w:lang w:val="uk-UA"/>
        </w:rPr>
        <w:t>ів</w:t>
      </w:r>
      <w:r w:rsidR="00A757AA">
        <w:rPr>
          <w:sz w:val="24"/>
          <w:szCs w:val="24"/>
          <w:lang w:val="uk-UA"/>
        </w:rPr>
        <w:t xml:space="preserve"> міського голови </w:t>
      </w:r>
      <w:r>
        <w:rPr>
          <w:sz w:val="24"/>
          <w:szCs w:val="24"/>
          <w:lang w:val="uk-UA"/>
        </w:rPr>
        <w:t xml:space="preserve"> </w:t>
      </w:r>
      <w:r w:rsidR="00730975">
        <w:rPr>
          <w:sz w:val="24"/>
          <w:szCs w:val="24"/>
          <w:lang w:val="uk-UA"/>
        </w:rPr>
        <w:t xml:space="preserve">Олександра Васильєва, </w:t>
      </w:r>
      <w:r w:rsidR="00EE331A">
        <w:rPr>
          <w:color w:val="000000"/>
          <w:sz w:val="24"/>
          <w:szCs w:val="24"/>
          <w:lang w:val="uk-UA"/>
        </w:rPr>
        <w:t>Наталю Яволову</w:t>
      </w:r>
      <w:r w:rsidR="00730975">
        <w:rPr>
          <w:sz w:val="24"/>
          <w:szCs w:val="24"/>
          <w:lang w:val="uk-UA"/>
        </w:rPr>
        <w:t>.</w:t>
      </w:r>
    </w:p>
    <w:p w14:paraId="6582A51B" w14:textId="77777777" w:rsidR="00DE4A3D" w:rsidRDefault="00DE4A3D" w:rsidP="00DE4A3D">
      <w:pPr>
        <w:tabs>
          <w:tab w:val="left" w:pos="-3402"/>
        </w:tabs>
        <w:jc w:val="both"/>
        <w:rPr>
          <w:sz w:val="24"/>
          <w:szCs w:val="24"/>
          <w:lang w:val="uk-UA"/>
        </w:rPr>
      </w:pPr>
    </w:p>
    <w:p w14:paraId="6004F870" w14:textId="77777777" w:rsidR="003B40DA" w:rsidRDefault="00DE4A3D" w:rsidP="00EE331A">
      <w:pPr>
        <w:ind w:firstLine="709"/>
        <w:rPr>
          <w:sz w:val="24"/>
          <w:szCs w:val="24"/>
          <w:lang w:val="uk-UA"/>
        </w:rPr>
      </w:pPr>
      <w:proofErr w:type="spellStart"/>
      <w:r w:rsidRPr="004369B8">
        <w:rPr>
          <w:sz w:val="24"/>
          <w:szCs w:val="24"/>
        </w:rPr>
        <w:t>Міський</w:t>
      </w:r>
      <w:proofErr w:type="spellEnd"/>
      <w:r w:rsidRPr="004369B8">
        <w:rPr>
          <w:sz w:val="24"/>
          <w:szCs w:val="24"/>
        </w:rPr>
        <w:t xml:space="preserve"> голова </w:t>
      </w:r>
      <w:r w:rsidRPr="004369B8">
        <w:rPr>
          <w:sz w:val="24"/>
          <w:szCs w:val="24"/>
        </w:rPr>
        <w:tab/>
      </w:r>
      <w:r w:rsidR="003B40DA">
        <w:rPr>
          <w:sz w:val="24"/>
          <w:szCs w:val="24"/>
          <w:lang w:val="uk-UA"/>
        </w:rPr>
        <w:t xml:space="preserve">              </w:t>
      </w:r>
      <w:r w:rsidRPr="004369B8">
        <w:rPr>
          <w:sz w:val="24"/>
          <w:szCs w:val="24"/>
          <w:lang w:val="uk-UA"/>
        </w:rPr>
        <w:t xml:space="preserve">                                                               </w:t>
      </w:r>
      <w:r w:rsidR="00A757AA">
        <w:rPr>
          <w:sz w:val="24"/>
          <w:szCs w:val="24"/>
          <w:lang w:val="uk-UA"/>
        </w:rPr>
        <w:t>Василь ГУЛЯЄВ</w:t>
      </w:r>
    </w:p>
    <w:sectPr w:rsidR="003B40DA" w:rsidSect="00191C24">
      <w:headerReference w:type="default" r:id="rId9"/>
      <w:pgSz w:w="11906" w:h="16838"/>
      <w:pgMar w:top="426" w:right="566" w:bottom="14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DEB7" w14:textId="77777777" w:rsidR="000D1463" w:rsidRDefault="000D1463">
      <w:r>
        <w:separator/>
      </w:r>
    </w:p>
  </w:endnote>
  <w:endnote w:type="continuationSeparator" w:id="0">
    <w:p w14:paraId="096B57FB" w14:textId="77777777" w:rsidR="000D1463" w:rsidRDefault="000D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684B" w14:textId="77777777" w:rsidR="000D1463" w:rsidRDefault="000D1463">
      <w:r>
        <w:separator/>
      </w:r>
    </w:p>
  </w:footnote>
  <w:footnote w:type="continuationSeparator" w:id="0">
    <w:p w14:paraId="6677535C" w14:textId="77777777" w:rsidR="000D1463" w:rsidRDefault="000D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A865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7953"/>
    <w:rsid w:val="000110A8"/>
    <w:rsid w:val="00012C8F"/>
    <w:rsid w:val="00014E20"/>
    <w:rsid w:val="00017981"/>
    <w:rsid w:val="00017DC0"/>
    <w:rsid w:val="00020D81"/>
    <w:rsid w:val="00030FB6"/>
    <w:rsid w:val="00032526"/>
    <w:rsid w:val="000330DB"/>
    <w:rsid w:val="00035EC7"/>
    <w:rsid w:val="00036D70"/>
    <w:rsid w:val="00036F89"/>
    <w:rsid w:val="00045F69"/>
    <w:rsid w:val="00046986"/>
    <w:rsid w:val="000550CA"/>
    <w:rsid w:val="00057416"/>
    <w:rsid w:val="000603FF"/>
    <w:rsid w:val="00060765"/>
    <w:rsid w:val="00066CEE"/>
    <w:rsid w:val="00067957"/>
    <w:rsid w:val="00071127"/>
    <w:rsid w:val="00076E9B"/>
    <w:rsid w:val="0008294B"/>
    <w:rsid w:val="00082994"/>
    <w:rsid w:val="00087EB8"/>
    <w:rsid w:val="00092534"/>
    <w:rsid w:val="0009384C"/>
    <w:rsid w:val="000A14D4"/>
    <w:rsid w:val="000A15BB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F1964"/>
    <w:rsid w:val="000F71AE"/>
    <w:rsid w:val="000F73C1"/>
    <w:rsid w:val="0010664A"/>
    <w:rsid w:val="001123B2"/>
    <w:rsid w:val="00114B8D"/>
    <w:rsid w:val="001206C0"/>
    <w:rsid w:val="00121654"/>
    <w:rsid w:val="00122363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32CB"/>
    <w:rsid w:val="001652E3"/>
    <w:rsid w:val="0016629D"/>
    <w:rsid w:val="0016791E"/>
    <w:rsid w:val="00174DFD"/>
    <w:rsid w:val="00182B93"/>
    <w:rsid w:val="00191C24"/>
    <w:rsid w:val="001971E2"/>
    <w:rsid w:val="001A6DBA"/>
    <w:rsid w:val="001A70D3"/>
    <w:rsid w:val="001B3132"/>
    <w:rsid w:val="001C11C1"/>
    <w:rsid w:val="001C15EC"/>
    <w:rsid w:val="001C21B1"/>
    <w:rsid w:val="001C361C"/>
    <w:rsid w:val="001C4D6F"/>
    <w:rsid w:val="001D5401"/>
    <w:rsid w:val="001D776B"/>
    <w:rsid w:val="001E14EC"/>
    <w:rsid w:val="001E1D3D"/>
    <w:rsid w:val="001F3171"/>
    <w:rsid w:val="001F32F1"/>
    <w:rsid w:val="001F4F14"/>
    <w:rsid w:val="0020345B"/>
    <w:rsid w:val="00205B86"/>
    <w:rsid w:val="00211A88"/>
    <w:rsid w:val="0021593A"/>
    <w:rsid w:val="00215954"/>
    <w:rsid w:val="00215ACB"/>
    <w:rsid w:val="00217EA0"/>
    <w:rsid w:val="002200F3"/>
    <w:rsid w:val="00223591"/>
    <w:rsid w:val="00227677"/>
    <w:rsid w:val="00227E2D"/>
    <w:rsid w:val="00233AAA"/>
    <w:rsid w:val="00235F07"/>
    <w:rsid w:val="002449A5"/>
    <w:rsid w:val="002473D4"/>
    <w:rsid w:val="00251B32"/>
    <w:rsid w:val="00253D4A"/>
    <w:rsid w:val="00254F3F"/>
    <w:rsid w:val="002571F6"/>
    <w:rsid w:val="002574B7"/>
    <w:rsid w:val="002640FE"/>
    <w:rsid w:val="00264AD9"/>
    <w:rsid w:val="00272749"/>
    <w:rsid w:val="002735F1"/>
    <w:rsid w:val="00273E53"/>
    <w:rsid w:val="00274815"/>
    <w:rsid w:val="00280CE3"/>
    <w:rsid w:val="002810FE"/>
    <w:rsid w:val="002838FB"/>
    <w:rsid w:val="0028414F"/>
    <w:rsid w:val="0029011D"/>
    <w:rsid w:val="002912A7"/>
    <w:rsid w:val="002A48FE"/>
    <w:rsid w:val="002B1606"/>
    <w:rsid w:val="002B41AE"/>
    <w:rsid w:val="002B71C5"/>
    <w:rsid w:val="002B789B"/>
    <w:rsid w:val="002C2B90"/>
    <w:rsid w:val="002C5A79"/>
    <w:rsid w:val="002D12F9"/>
    <w:rsid w:val="002D66CC"/>
    <w:rsid w:val="002E12B7"/>
    <w:rsid w:val="002E2F9D"/>
    <w:rsid w:val="002E52AF"/>
    <w:rsid w:val="002E79DB"/>
    <w:rsid w:val="002F1E0B"/>
    <w:rsid w:val="002F24B2"/>
    <w:rsid w:val="003149AB"/>
    <w:rsid w:val="00321D75"/>
    <w:rsid w:val="003358A5"/>
    <w:rsid w:val="003367F3"/>
    <w:rsid w:val="003375DC"/>
    <w:rsid w:val="00342000"/>
    <w:rsid w:val="003439E1"/>
    <w:rsid w:val="00345259"/>
    <w:rsid w:val="0034695A"/>
    <w:rsid w:val="00350419"/>
    <w:rsid w:val="003546A8"/>
    <w:rsid w:val="00355C8B"/>
    <w:rsid w:val="00361FEA"/>
    <w:rsid w:val="00362319"/>
    <w:rsid w:val="003632D9"/>
    <w:rsid w:val="003660E7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40529E"/>
    <w:rsid w:val="00415E74"/>
    <w:rsid w:val="00417012"/>
    <w:rsid w:val="004177A0"/>
    <w:rsid w:val="00426F76"/>
    <w:rsid w:val="004279F1"/>
    <w:rsid w:val="004364E0"/>
    <w:rsid w:val="0043696E"/>
    <w:rsid w:val="004369B8"/>
    <w:rsid w:val="00437E31"/>
    <w:rsid w:val="00443992"/>
    <w:rsid w:val="00446124"/>
    <w:rsid w:val="00447F23"/>
    <w:rsid w:val="00455DA6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3B14"/>
    <w:rsid w:val="004A19F1"/>
    <w:rsid w:val="004A460A"/>
    <w:rsid w:val="004B2E34"/>
    <w:rsid w:val="004C7C2B"/>
    <w:rsid w:val="004D0575"/>
    <w:rsid w:val="004D5891"/>
    <w:rsid w:val="004E06ED"/>
    <w:rsid w:val="004E1E3E"/>
    <w:rsid w:val="004E3E1C"/>
    <w:rsid w:val="004E49B8"/>
    <w:rsid w:val="004F2E8A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6828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4A41"/>
    <w:rsid w:val="005551B9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3D8"/>
    <w:rsid w:val="005F1603"/>
    <w:rsid w:val="005F4019"/>
    <w:rsid w:val="0060054E"/>
    <w:rsid w:val="00603FB7"/>
    <w:rsid w:val="00606433"/>
    <w:rsid w:val="00607AB1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42BD3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624C1"/>
    <w:rsid w:val="00671D12"/>
    <w:rsid w:val="00671D70"/>
    <w:rsid w:val="006766F8"/>
    <w:rsid w:val="006772D3"/>
    <w:rsid w:val="00681086"/>
    <w:rsid w:val="00681DD8"/>
    <w:rsid w:val="006821C3"/>
    <w:rsid w:val="00682F78"/>
    <w:rsid w:val="00690406"/>
    <w:rsid w:val="00695538"/>
    <w:rsid w:val="0069642D"/>
    <w:rsid w:val="006978DF"/>
    <w:rsid w:val="006A307C"/>
    <w:rsid w:val="006A3C8D"/>
    <w:rsid w:val="006A5EA4"/>
    <w:rsid w:val="006B75DC"/>
    <w:rsid w:val="006C5BC4"/>
    <w:rsid w:val="006D64D3"/>
    <w:rsid w:val="006E013D"/>
    <w:rsid w:val="006E38F2"/>
    <w:rsid w:val="006E4BE5"/>
    <w:rsid w:val="006F2E25"/>
    <w:rsid w:val="006F3950"/>
    <w:rsid w:val="006F397C"/>
    <w:rsid w:val="006F64E7"/>
    <w:rsid w:val="0070670C"/>
    <w:rsid w:val="0071063D"/>
    <w:rsid w:val="00714858"/>
    <w:rsid w:val="00716F01"/>
    <w:rsid w:val="007171F0"/>
    <w:rsid w:val="007239A3"/>
    <w:rsid w:val="007263A8"/>
    <w:rsid w:val="00727F8D"/>
    <w:rsid w:val="007300E0"/>
    <w:rsid w:val="00730975"/>
    <w:rsid w:val="00733D39"/>
    <w:rsid w:val="00745371"/>
    <w:rsid w:val="0076141A"/>
    <w:rsid w:val="00764406"/>
    <w:rsid w:val="007669B0"/>
    <w:rsid w:val="007700B8"/>
    <w:rsid w:val="00773F1C"/>
    <w:rsid w:val="00776C2C"/>
    <w:rsid w:val="0078099C"/>
    <w:rsid w:val="00780E15"/>
    <w:rsid w:val="0078268A"/>
    <w:rsid w:val="007A263F"/>
    <w:rsid w:val="007A41B8"/>
    <w:rsid w:val="007A5007"/>
    <w:rsid w:val="007A6003"/>
    <w:rsid w:val="007C76FE"/>
    <w:rsid w:val="007D05CC"/>
    <w:rsid w:val="007D2AFA"/>
    <w:rsid w:val="007D34BD"/>
    <w:rsid w:val="007D49D8"/>
    <w:rsid w:val="007E5CA7"/>
    <w:rsid w:val="007F2B58"/>
    <w:rsid w:val="008003BD"/>
    <w:rsid w:val="008008A1"/>
    <w:rsid w:val="00801CB4"/>
    <w:rsid w:val="00802760"/>
    <w:rsid w:val="00815859"/>
    <w:rsid w:val="0081630A"/>
    <w:rsid w:val="00816E82"/>
    <w:rsid w:val="00820537"/>
    <w:rsid w:val="0082114B"/>
    <w:rsid w:val="00821435"/>
    <w:rsid w:val="008228CC"/>
    <w:rsid w:val="00826D85"/>
    <w:rsid w:val="00842E62"/>
    <w:rsid w:val="00843315"/>
    <w:rsid w:val="00850CA0"/>
    <w:rsid w:val="00854442"/>
    <w:rsid w:val="00862AE5"/>
    <w:rsid w:val="008650DA"/>
    <w:rsid w:val="00870160"/>
    <w:rsid w:val="0087076A"/>
    <w:rsid w:val="00873209"/>
    <w:rsid w:val="00873742"/>
    <w:rsid w:val="0087569C"/>
    <w:rsid w:val="0087664B"/>
    <w:rsid w:val="00887687"/>
    <w:rsid w:val="00890325"/>
    <w:rsid w:val="00895D0C"/>
    <w:rsid w:val="008A3F40"/>
    <w:rsid w:val="008A4885"/>
    <w:rsid w:val="008B1B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F24BB"/>
    <w:rsid w:val="008F288E"/>
    <w:rsid w:val="008F3818"/>
    <w:rsid w:val="008F680B"/>
    <w:rsid w:val="008F7527"/>
    <w:rsid w:val="0090206D"/>
    <w:rsid w:val="009111C1"/>
    <w:rsid w:val="00917AD3"/>
    <w:rsid w:val="00925C90"/>
    <w:rsid w:val="00927730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59A9"/>
    <w:rsid w:val="0095627E"/>
    <w:rsid w:val="0095705C"/>
    <w:rsid w:val="0096191E"/>
    <w:rsid w:val="009708AB"/>
    <w:rsid w:val="00972340"/>
    <w:rsid w:val="00974B3B"/>
    <w:rsid w:val="009758D3"/>
    <w:rsid w:val="00985FFF"/>
    <w:rsid w:val="009869F0"/>
    <w:rsid w:val="0099015A"/>
    <w:rsid w:val="009953C4"/>
    <w:rsid w:val="009954DB"/>
    <w:rsid w:val="009A087D"/>
    <w:rsid w:val="009B149F"/>
    <w:rsid w:val="009B3B0E"/>
    <w:rsid w:val="009B52AA"/>
    <w:rsid w:val="009B7F97"/>
    <w:rsid w:val="009C0404"/>
    <w:rsid w:val="009C2604"/>
    <w:rsid w:val="009C31F7"/>
    <w:rsid w:val="009C6DF9"/>
    <w:rsid w:val="009D5CC5"/>
    <w:rsid w:val="009E3BAA"/>
    <w:rsid w:val="009E7FFB"/>
    <w:rsid w:val="009F1F43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219D"/>
    <w:rsid w:val="00A529E1"/>
    <w:rsid w:val="00A53CEE"/>
    <w:rsid w:val="00A569E2"/>
    <w:rsid w:val="00A56A99"/>
    <w:rsid w:val="00A56E98"/>
    <w:rsid w:val="00A6031D"/>
    <w:rsid w:val="00A637A7"/>
    <w:rsid w:val="00A74F48"/>
    <w:rsid w:val="00A757AA"/>
    <w:rsid w:val="00A802D3"/>
    <w:rsid w:val="00A81C7D"/>
    <w:rsid w:val="00A8257D"/>
    <w:rsid w:val="00A827D8"/>
    <w:rsid w:val="00A92FF6"/>
    <w:rsid w:val="00A975DD"/>
    <w:rsid w:val="00AA169F"/>
    <w:rsid w:val="00AB3E46"/>
    <w:rsid w:val="00AC273D"/>
    <w:rsid w:val="00AC3850"/>
    <w:rsid w:val="00AD11A6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B01CC3"/>
    <w:rsid w:val="00B04DD3"/>
    <w:rsid w:val="00B10957"/>
    <w:rsid w:val="00B11887"/>
    <w:rsid w:val="00B13F80"/>
    <w:rsid w:val="00B141FB"/>
    <w:rsid w:val="00B223C3"/>
    <w:rsid w:val="00B252D4"/>
    <w:rsid w:val="00B26AB3"/>
    <w:rsid w:val="00B27094"/>
    <w:rsid w:val="00B27AB1"/>
    <w:rsid w:val="00B33734"/>
    <w:rsid w:val="00B36B20"/>
    <w:rsid w:val="00B44247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82199"/>
    <w:rsid w:val="00B8409A"/>
    <w:rsid w:val="00B84896"/>
    <w:rsid w:val="00B857E5"/>
    <w:rsid w:val="00B96446"/>
    <w:rsid w:val="00BA4723"/>
    <w:rsid w:val="00BA7687"/>
    <w:rsid w:val="00BB248B"/>
    <w:rsid w:val="00BB3B41"/>
    <w:rsid w:val="00BB509D"/>
    <w:rsid w:val="00BB5F59"/>
    <w:rsid w:val="00BB7B5E"/>
    <w:rsid w:val="00BB7C8E"/>
    <w:rsid w:val="00BC790E"/>
    <w:rsid w:val="00BC7B77"/>
    <w:rsid w:val="00BD0367"/>
    <w:rsid w:val="00BD2BB5"/>
    <w:rsid w:val="00BD68A4"/>
    <w:rsid w:val="00BD732A"/>
    <w:rsid w:val="00BE1F07"/>
    <w:rsid w:val="00BE448E"/>
    <w:rsid w:val="00BE4EF9"/>
    <w:rsid w:val="00BE5BF2"/>
    <w:rsid w:val="00BF516F"/>
    <w:rsid w:val="00BF6FBE"/>
    <w:rsid w:val="00C0157D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4FAE"/>
    <w:rsid w:val="00C37D5F"/>
    <w:rsid w:val="00C401F9"/>
    <w:rsid w:val="00C4052D"/>
    <w:rsid w:val="00C42FB1"/>
    <w:rsid w:val="00C432CE"/>
    <w:rsid w:val="00C467D1"/>
    <w:rsid w:val="00C556CF"/>
    <w:rsid w:val="00C6543A"/>
    <w:rsid w:val="00C65CD7"/>
    <w:rsid w:val="00C6647F"/>
    <w:rsid w:val="00C73DB4"/>
    <w:rsid w:val="00C85EAD"/>
    <w:rsid w:val="00C87554"/>
    <w:rsid w:val="00C87B44"/>
    <w:rsid w:val="00C90695"/>
    <w:rsid w:val="00CA5979"/>
    <w:rsid w:val="00CA69C5"/>
    <w:rsid w:val="00CB0306"/>
    <w:rsid w:val="00CB03F5"/>
    <w:rsid w:val="00CB1171"/>
    <w:rsid w:val="00CB25E2"/>
    <w:rsid w:val="00CB2E8B"/>
    <w:rsid w:val="00CB5167"/>
    <w:rsid w:val="00CB57AD"/>
    <w:rsid w:val="00CD0A6B"/>
    <w:rsid w:val="00CD0E52"/>
    <w:rsid w:val="00CD4A26"/>
    <w:rsid w:val="00CE23EC"/>
    <w:rsid w:val="00CE37C3"/>
    <w:rsid w:val="00CE3E7D"/>
    <w:rsid w:val="00CE785B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5152D"/>
    <w:rsid w:val="00D535AC"/>
    <w:rsid w:val="00D53604"/>
    <w:rsid w:val="00D55411"/>
    <w:rsid w:val="00D57838"/>
    <w:rsid w:val="00D63386"/>
    <w:rsid w:val="00D66E59"/>
    <w:rsid w:val="00D71869"/>
    <w:rsid w:val="00D718AB"/>
    <w:rsid w:val="00D74B74"/>
    <w:rsid w:val="00D768C8"/>
    <w:rsid w:val="00D808A5"/>
    <w:rsid w:val="00D8160C"/>
    <w:rsid w:val="00D81B42"/>
    <w:rsid w:val="00D919DC"/>
    <w:rsid w:val="00D93D60"/>
    <w:rsid w:val="00DA1352"/>
    <w:rsid w:val="00DB2848"/>
    <w:rsid w:val="00DC1E67"/>
    <w:rsid w:val="00DC437B"/>
    <w:rsid w:val="00DC5244"/>
    <w:rsid w:val="00DD1C20"/>
    <w:rsid w:val="00DD28BC"/>
    <w:rsid w:val="00DD7B92"/>
    <w:rsid w:val="00DE13D2"/>
    <w:rsid w:val="00DE4A3D"/>
    <w:rsid w:val="00DE4FD2"/>
    <w:rsid w:val="00DE68CD"/>
    <w:rsid w:val="00DF4CB6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4F7B"/>
    <w:rsid w:val="00E27CEA"/>
    <w:rsid w:val="00E27F73"/>
    <w:rsid w:val="00E34CFC"/>
    <w:rsid w:val="00E3798B"/>
    <w:rsid w:val="00E41B7A"/>
    <w:rsid w:val="00E50FA7"/>
    <w:rsid w:val="00E51ACD"/>
    <w:rsid w:val="00E52055"/>
    <w:rsid w:val="00E5264F"/>
    <w:rsid w:val="00E531E9"/>
    <w:rsid w:val="00E53535"/>
    <w:rsid w:val="00E53AFF"/>
    <w:rsid w:val="00E53F1B"/>
    <w:rsid w:val="00E57784"/>
    <w:rsid w:val="00E6255F"/>
    <w:rsid w:val="00E7012A"/>
    <w:rsid w:val="00E711E9"/>
    <w:rsid w:val="00E733DC"/>
    <w:rsid w:val="00E7770E"/>
    <w:rsid w:val="00E80423"/>
    <w:rsid w:val="00E82C8D"/>
    <w:rsid w:val="00E91F0B"/>
    <w:rsid w:val="00E94475"/>
    <w:rsid w:val="00E94647"/>
    <w:rsid w:val="00E94CE0"/>
    <w:rsid w:val="00E958BD"/>
    <w:rsid w:val="00E96806"/>
    <w:rsid w:val="00EA3A48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F025E"/>
    <w:rsid w:val="00EF0375"/>
    <w:rsid w:val="00EF0632"/>
    <w:rsid w:val="00EF09F4"/>
    <w:rsid w:val="00EF2A21"/>
    <w:rsid w:val="00EF3C74"/>
    <w:rsid w:val="00EF6F64"/>
    <w:rsid w:val="00F004EB"/>
    <w:rsid w:val="00F02419"/>
    <w:rsid w:val="00F04659"/>
    <w:rsid w:val="00F069C1"/>
    <w:rsid w:val="00F11A15"/>
    <w:rsid w:val="00F152AE"/>
    <w:rsid w:val="00F164C6"/>
    <w:rsid w:val="00F2093E"/>
    <w:rsid w:val="00F26BDD"/>
    <w:rsid w:val="00F27BD8"/>
    <w:rsid w:val="00F3334F"/>
    <w:rsid w:val="00F37B0E"/>
    <w:rsid w:val="00F421D0"/>
    <w:rsid w:val="00F4610D"/>
    <w:rsid w:val="00F51D69"/>
    <w:rsid w:val="00F52068"/>
    <w:rsid w:val="00F636EA"/>
    <w:rsid w:val="00F659B3"/>
    <w:rsid w:val="00F71BD8"/>
    <w:rsid w:val="00F73DE9"/>
    <w:rsid w:val="00F741CC"/>
    <w:rsid w:val="00F74D76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6756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22A71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rsid w:val="00E06AC1"/>
  </w:style>
  <w:style w:type="paragraph" w:styleId="ae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4A56D-5E42-4E3E-9CCC-C06D4F2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288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ilya</cp:lastModifiedBy>
  <cp:revision>24</cp:revision>
  <cp:lastPrinted>2022-01-31T14:04:00Z</cp:lastPrinted>
  <dcterms:created xsi:type="dcterms:W3CDTF">2021-05-25T08:14:00Z</dcterms:created>
  <dcterms:modified xsi:type="dcterms:W3CDTF">2022-03-11T07:44:00Z</dcterms:modified>
</cp:coreProperties>
</file>