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9B6E" w14:textId="02EE07A3" w:rsidR="00F12C76" w:rsidRPr="00C40406" w:rsidRDefault="004E3B12" w:rsidP="004E3B12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C40406">
        <w:rPr>
          <w:rFonts w:cs="Times New Roman"/>
          <w:b/>
          <w:bCs/>
          <w:sz w:val="24"/>
          <w:szCs w:val="24"/>
        </w:rPr>
        <w:t>ПОЯСНЮВАЛЬНА ЗАПИСКА</w:t>
      </w:r>
    </w:p>
    <w:p w14:paraId="00A7B30A" w14:textId="62F71CE9" w:rsidR="00C40406" w:rsidRPr="00C40406" w:rsidRDefault="00C40406" w:rsidP="004E3B12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до </w:t>
      </w:r>
      <w:proofErr w:type="spellStart"/>
      <w:r>
        <w:rPr>
          <w:rFonts w:cs="Times New Roman"/>
          <w:sz w:val="24"/>
          <w:szCs w:val="24"/>
          <w:lang w:val="uk-UA"/>
        </w:rPr>
        <w:t>проєкту</w:t>
      </w:r>
      <w:proofErr w:type="spellEnd"/>
      <w:r>
        <w:rPr>
          <w:rFonts w:cs="Times New Roman"/>
          <w:sz w:val="24"/>
          <w:szCs w:val="24"/>
          <w:lang w:val="uk-UA"/>
        </w:rPr>
        <w:t xml:space="preserve"> рішення  виконавчого комітету Чорноморської міської ради  «</w:t>
      </w:r>
      <w:r w:rsidRPr="00C40406">
        <w:rPr>
          <w:rFonts w:cs="Times New Roman"/>
          <w:sz w:val="24"/>
          <w:szCs w:val="24"/>
          <w:lang w:val="uk-UA"/>
        </w:rPr>
        <w:t>Про внесення змін до рішення виконавчого комітету Чорноморської міської ради Одеського району Одеської області від 30.09.2025 № 365 «Про     встановлення    тарифів    на    теплову енергію,   її  виробництво,   транспортування та     постачання,     послуги    з    постачання теплової енергії комунальному підприємству «</w:t>
      </w:r>
      <w:proofErr w:type="spellStart"/>
      <w:r w:rsidRPr="00C40406">
        <w:rPr>
          <w:rFonts w:cs="Times New Roman"/>
          <w:sz w:val="24"/>
          <w:szCs w:val="24"/>
          <w:lang w:val="uk-UA"/>
        </w:rPr>
        <w:t>Чорноморськтеплоенерго</w:t>
      </w:r>
      <w:proofErr w:type="spellEnd"/>
      <w:r w:rsidRPr="00C40406">
        <w:rPr>
          <w:rFonts w:cs="Times New Roman"/>
          <w:sz w:val="24"/>
          <w:szCs w:val="24"/>
          <w:lang w:val="uk-UA"/>
        </w:rPr>
        <w:t xml:space="preserve">» Чорноморської міської   ради   Одеського  району  Одеської області» щодо коригування тарифів </w:t>
      </w:r>
      <w:r>
        <w:rPr>
          <w:rFonts w:cs="Times New Roman"/>
          <w:sz w:val="24"/>
          <w:szCs w:val="24"/>
          <w:lang w:val="uk-UA"/>
        </w:rPr>
        <w:t>»</w:t>
      </w:r>
    </w:p>
    <w:p w14:paraId="2376D5D1" w14:textId="20F571DE" w:rsidR="004E3B12" w:rsidRPr="008256E4" w:rsidRDefault="004E3B12" w:rsidP="004E3B12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64ABF6E0" w14:textId="342ACA6A" w:rsidR="004E3B12" w:rsidRPr="008256E4" w:rsidRDefault="004E3B12" w:rsidP="004E3B12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</w:p>
    <w:p w14:paraId="68A41295" w14:textId="50DB01BA" w:rsidR="004E3B12" w:rsidRPr="008256E4" w:rsidRDefault="004E3B12" w:rsidP="0080774A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bookmarkStart w:id="0" w:name="_Hlk217649632"/>
      <w:r w:rsidRPr="008256E4">
        <w:rPr>
          <w:rFonts w:cs="Times New Roman"/>
          <w:sz w:val="24"/>
          <w:szCs w:val="24"/>
          <w:lang w:val="uk-UA"/>
        </w:rPr>
        <w:t xml:space="preserve">Протягом 4 кварталу 2025 року на законодавчому рівні прийняті ряд змін щодо цін та тарифів на послуги з розподілу електричної енергії, розподілу природного газу, </w:t>
      </w:r>
      <w:r w:rsidR="00C40406" w:rsidRPr="00C40406">
        <w:rPr>
          <w:rFonts w:cs="Times New Roman"/>
          <w:sz w:val="24"/>
          <w:szCs w:val="24"/>
          <w:lang w:val="uk-UA"/>
        </w:rPr>
        <w:t>вод</w:t>
      </w:r>
      <w:r w:rsidR="00C40406">
        <w:rPr>
          <w:rFonts w:cs="Times New Roman"/>
          <w:sz w:val="24"/>
          <w:szCs w:val="24"/>
          <w:lang w:val="uk-UA"/>
        </w:rPr>
        <w:t xml:space="preserve">опостачання </w:t>
      </w:r>
      <w:r w:rsidR="00C40406" w:rsidRPr="00C40406">
        <w:rPr>
          <w:rFonts w:cs="Times New Roman"/>
          <w:sz w:val="24"/>
          <w:szCs w:val="24"/>
          <w:lang w:val="uk-UA"/>
        </w:rPr>
        <w:t xml:space="preserve"> та водовідведення</w:t>
      </w:r>
      <w:r w:rsidR="00467273">
        <w:rPr>
          <w:rFonts w:cs="Times New Roman"/>
          <w:sz w:val="24"/>
          <w:szCs w:val="24"/>
          <w:lang w:val="uk-UA"/>
        </w:rPr>
        <w:t xml:space="preserve"> а також </w:t>
      </w:r>
      <w:r w:rsidR="00C40406">
        <w:rPr>
          <w:rFonts w:cs="Times New Roman"/>
          <w:sz w:val="24"/>
          <w:szCs w:val="24"/>
          <w:lang w:val="uk-UA"/>
        </w:rPr>
        <w:t xml:space="preserve"> розміру </w:t>
      </w:r>
      <w:r w:rsidR="00C40406" w:rsidRPr="00C40406">
        <w:rPr>
          <w:rFonts w:cs="Times New Roman"/>
          <w:sz w:val="24"/>
          <w:szCs w:val="24"/>
          <w:lang w:val="uk-UA"/>
        </w:rPr>
        <w:t xml:space="preserve"> </w:t>
      </w:r>
      <w:r w:rsidR="000248C2" w:rsidRPr="008256E4">
        <w:rPr>
          <w:rFonts w:cs="Times New Roman"/>
          <w:sz w:val="24"/>
          <w:szCs w:val="24"/>
          <w:lang w:val="uk-UA"/>
        </w:rPr>
        <w:t>оплати праці персоналу підприємства</w:t>
      </w:r>
      <w:r w:rsidRPr="008256E4">
        <w:rPr>
          <w:rFonts w:cs="Times New Roman"/>
          <w:sz w:val="24"/>
          <w:szCs w:val="24"/>
          <w:lang w:val="uk-UA"/>
        </w:rPr>
        <w:t>.</w:t>
      </w:r>
    </w:p>
    <w:p w14:paraId="4CFEC753" w14:textId="2E831D07" w:rsidR="009950C3" w:rsidRPr="008256E4" w:rsidRDefault="009950C3" w:rsidP="0080774A">
      <w:pPr>
        <w:pStyle w:val="1"/>
        <w:ind w:firstLine="708"/>
        <w:jc w:val="both"/>
        <w:rPr>
          <w:rFonts w:ascii="Times New Roman" w:hAnsi="Times New Roman" w:cs="Times New Roman"/>
          <w:lang w:val="uk-UA"/>
        </w:rPr>
      </w:pPr>
      <w:bookmarkStart w:id="1" w:name="_Hlk218756741"/>
      <w:r w:rsidRPr="008256E4">
        <w:rPr>
          <w:rFonts w:ascii="Times New Roman" w:hAnsi="Times New Roman" w:cs="Times New Roman"/>
          <w:lang w:val="uk-UA"/>
        </w:rPr>
        <w:t>Рішенням виконавчого комітету Чорноморської міської ради Одеського району Одеської області від 29.10.2025 №404</w:t>
      </w:r>
      <w:bookmarkEnd w:id="1"/>
      <w:r w:rsidRPr="008256E4">
        <w:rPr>
          <w:rFonts w:ascii="Times New Roman" w:hAnsi="Times New Roman" w:cs="Times New Roman"/>
          <w:lang w:val="uk-UA"/>
        </w:rPr>
        <w:t xml:space="preserve"> «Про </w:t>
      </w:r>
      <w:r w:rsidR="0032781B" w:rsidRPr="008256E4">
        <w:rPr>
          <w:rFonts w:ascii="Times New Roman" w:hAnsi="Times New Roman" w:cs="Times New Roman"/>
          <w:lang w:val="uk-UA"/>
        </w:rPr>
        <w:t>в</w:t>
      </w:r>
      <w:r w:rsidRPr="008256E4">
        <w:rPr>
          <w:rFonts w:ascii="Times New Roman" w:hAnsi="Times New Roman" w:cs="Times New Roman"/>
          <w:lang w:val="uk-UA"/>
        </w:rPr>
        <w:t>становлення тарифів на послуги з централізованого водопостачання та централізованого водовідведення комунальному підприємству «Чорноморськводоканал» Чорноморської міської ради Одеського району Одеської області</w:t>
      </w:r>
      <w:r w:rsidR="00467273">
        <w:rPr>
          <w:rFonts w:ascii="Times New Roman" w:hAnsi="Times New Roman" w:cs="Times New Roman"/>
          <w:lang w:val="uk-UA"/>
        </w:rPr>
        <w:t>»</w:t>
      </w:r>
      <w:r w:rsidRPr="008256E4">
        <w:rPr>
          <w:rFonts w:ascii="Times New Roman" w:hAnsi="Times New Roman" w:cs="Times New Roman"/>
          <w:lang w:val="uk-UA"/>
        </w:rPr>
        <w:t xml:space="preserve"> встановлено тарифи для інших споживачів (крім населення)</w:t>
      </w:r>
      <w:r w:rsidR="00467273">
        <w:rPr>
          <w:rFonts w:ascii="Times New Roman" w:hAnsi="Times New Roman" w:cs="Times New Roman"/>
          <w:lang w:val="uk-UA"/>
        </w:rPr>
        <w:t>:</w:t>
      </w:r>
      <w:r w:rsidRPr="008256E4">
        <w:rPr>
          <w:rFonts w:ascii="Times New Roman" w:hAnsi="Times New Roman" w:cs="Times New Roman"/>
          <w:lang w:val="uk-UA"/>
        </w:rPr>
        <w:t xml:space="preserve"> тариф на послуги водопостачання </w:t>
      </w:r>
      <w:bookmarkStart w:id="2" w:name="_Hlk218756902"/>
      <w:r w:rsidR="00467273">
        <w:rPr>
          <w:rFonts w:ascii="Times New Roman" w:hAnsi="Times New Roman" w:cs="Times New Roman"/>
          <w:lang w:val="uk-UA"/>
        </w:rPr>
        <w:t xml:space="preserve">              </w:t>
      </w:r>
      <w:r w:rsidRPr="008256E4">
        <w:rPr>
          <w:rFonts w:ascii="Times New Roman" w:hAnsi="Times New Roman" w:cs="Times New Roman"/>
          <w:lang w:val="uk-UA"/>
        </w:rPr>
        <w:t>43,92 грн за 1 м³  з урахуванням податку на додану вартість</w:t>
      </w:r>
      <w:bookmarkEnd w:id="2"/>
      <w:r w:rsidRPr="008256E4">
        <w:rPr>
          <w:rFonts w:ascii="Times New Roman" w:hAnsi="Times New Roman" w:cs="Times New Roman"/>
          <w:lang w:val="uk-UA"/>
        </w:rPr>
        <w:t xml:space="preserve">, на послуги централізованого водовідведення — </w:t>
      </w:r>
      <w:bookmarkStart w:id="3" w:name="_Hlk218756937"/>
      <w:r w:rsidRPr="008256E4">
        <w:rPr>
          <w:rFonts w:ascii="Times New Roman" w:hAnsi="Times New Roman" w:cs="Times New Roman"/>
          <w:lang w:val="uk-UA"/>
        </w:rPr>
        <w:t>40,92 грн за 1 м³  з урахуванням податку на додану вартість</w:t>
      </w:r>
      <w:bookmarkEnd w:id="3"/>
      <w:r w:rsidRPr="008256E4">
        <w:rPr>
          <w:rFonts w:ascii="Times New Roman" w:hAnsi="Times New Roman" w:cs="Times New Roman"/>
          <w:lang w:val="uk-UA"/>
        </w:rPr>
        <w:t>, або на 30% більше, ніж урахован</w:t>
      </w:r>
      <w:r w:rsidR="0032781B" w:rsidRPr="008256E4">
        <w:rPr>
          <w:rFonts w:ascii="Times New Roman" w:hAnsi="Times New Roman" w:cs="Times New Roman"/>
          <w:lang w:val="uk-UA"/>
        </w:rPr>
        <w:t>о</w:t>
      </w:r>
      <w:r w:rsidRPr="008256E4">
        <w:rPr>
          <w:rFonts w:ascii="Times New Roman" w:hAnsi="Times New Roman" w:cs="Times New Roman"/>
          <w:lang w:val="uk-UA"/>
        </w:rPr>
        <w:t xml:space="preserve"> в діючих тарифах на теплову енергію.</w:t>
      </w:r>
    </w:p>
    <w:p w14:paraId="24B8A1EF" w14:textId="729E2204" w:rsidR="0032781B" w:rsidRPr="008256E4" w:rsidRDefault="0032781B" w:rsidP="0080774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256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Законом України «Про Державний бюджет України на 2026 рік» з 1 січня 2026 року </w:t>
      </w:r>
      <w:r w:rsidRPr="008256E4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встановлений </w:t>
      </w:r>
      <w:r w:rsidRPr="008256E4">
        <w:rPr>
          <w:rFonts w:ascii="Times New Roman" w:eastAsia="Calibri" w:hAnsi="Times New Roman" w:cs="Times New Roman"/>
          <w:sz w:val="24"/>
          <w:szCs w:val="24"/>
          <w:lang w:val="uk-UA"/>
        </w:rPr>
        <w:t>прожитков</w:t>
      </w:r>
      <w:r w:rsidRPr="008256E4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8256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мінімум для працездатної особи у розмірі 3328</w:t>
      </w:r>
      <w:r w:rsidRPr="008256E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г</w:t>
      </w:r>
      <w:r w:rsidRPr="008256E4">
        <w:rPr>
          <w:rFonts w:ascii="Times New Roman" w:eastAsia="Calibri" w:hAnsi="Times New Roman" w:cs="Times New Roman"/>
          <w:sz w:val="24"/>
          <w:szCs w:val="24"/>
          <w:lang w:val="uk-UA"/>
        </w:rPr>
        <w:t>рн</w:t>
      </w:r>
      <w:r w:rsidR="004672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8256E4">
        <w:rPr>
          <w:rFonts w:ascii="Times New Roman" w:eastAsia="Calibri" w:hAnsi="Times New Roman" w:cs="Times New Roman"/>
          <w:sz w:val="24"/>
          <w:szCs w:val="24"/>
          <w:lang w:val="uk-UA"/>
        </w:rPr>
        <w:t>(було 3028</w:t>
      </w:r>
      <w:r w:rsidR="0080774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грн</w:t>
      </w:r>
      <w:r w:rsidRPr="008256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7520563E" w14:textId="3908BF3A" w:rsidR="0032781B" w:rsidRPr="008256E4" w:rsidRDefault="000248C2" w:rsidP="0080774A">
      <w:pPr>
        <w:spacing w:after="0"/>
        <w:ind w:firstLine="567"/>
        <w:jc w:val="both"/>
        <w:rPr>
          <w:rFonts w:cs="Times New Roman"/>
          <w:spacing w:val="-4"/>
          <w:sz w:val="24"/>
          <w:szCs w:val="24"/>
          <w:lang w:val="uk-UA"/>
        </w:rPr>
      </w:pPr>
      <w:bookmarkStart w:id="4" w:name="_Hlk218757101"/>
      <w:r w:rsidRPr="008256E4">
        <w:rPr>
          <w:rFonts w:cs="Times New Roman"/>
          <w:spacing w:val="-4"/>
          <w:sz w:val="24"/>
          <w:szCs w:val="24"/>
          <w:lang w:val="uk-UA"/>
        </w:rPr>
        <w:t>Міністерством розвитку громад</w:t>
      </w:r>
      <w:r w:rsidR="00F95072" w:rsidRPr="008256E4">
        <w:rPr>
          <w:rFonts w:cs="Times New Roman"/>
          <w:spacing w:val="-4"/>
          <w:sz w:val="24"/>
          <w:szCs w:val="24"/>
          <w:lang w:val="uk-UA"/>
        </w:rPr>
        <w:t xml:space="preserve"> та</w:t>
      </w:r>
      <w:r w:rsidRPr="008256E4">
        <w:rPr>
          <w:rFonts w:cs="Times New Roman"/>
          <w:spacing w:val="-4"/>
          <w:sz w:val="24"/>
          <w:szCs w:val="24"/>
          <w:lang w:val="uk-UA"/>
        </w:rPr>
        <w:t xml:space="preserve"> територій</w:t>
      </w:r>
      <w:r w:rsidR="002070E0" w:rsidRPr="008256E4">
        <w:rPr>
          <w:rFonts w:cs="Times New Roman"/>
          <w:spacing w:val="-4"/>
          <w:sz w:val="24"/>
          <w:szCs w:val="24"/>
          <w:lang w:val="uk-UA"/>
        </w:rPr>
        <w:t xml:space="preserve"> спільно з</w:t>
      </w:r>
      <w:r w:rsidR="00F95072" w:rsidRPr="008256E4">
        <w:rPr>
          <w:rFonts w:cs="Times New Roman"/>
          <w:spacing w:val="-4"/>
          <w:sz w:val="24"/>
          <w:szCs w:val="24"/>
          <w:lang w:val="uk-UA"/>
        </w:rPr>
        <w:t xml:space="preserve"> головою Об</w:t>
      </w:r>
      <w:r w:rsidR="002070E0" w:rsidRPr="008256E4">
        <w:rPr>
          <w:rFonts w:cs="Times New Roman"/>
          <w:spacing w:val="-4"/>
          <w:sz w:val="24"/>
          <w:szCs w:val="24"/>
          <w:lang w:val="uk-UA"/>
        </w:rPr>
        <w:t>’</w:t>
      </w:r>
      <w:r w:rsidR="00F95072" w:rsidRPr="008256E4">
        <w:rPr>
          <w:rFonts w:cs="Times New Roman"/>
          <w:spacing w:val="-4"/>
          <w:sz w:val="24"/>
          <w:szCs w:val="24"/>
          <w:lang w:val="uk-UA"/>
        </w:rPr>
        <w:t>єднання організацій роботодавців України «Всеукраїнської конфедерації</w:t>
      </w:r>
      <w:r w:rsidRPr="008256E4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="00F95072" w:rsidRPr="008256E4">
        <w:rPr>
          <w:rFonts w:cs="Times New Roman"/>
          <w:spacing w:val="-4"/>
          <w:sz w:val="24"/>
          <w:szCs w:val="24"/>
          <w:lang w:val="uk-UA"/>
        </w:rPr>
        <w:t>житлово-комунальної галузі України» та Центральним комітетом профспілки працівників житлово-комунального господарства, місцевої промисловості</w:t>
      </w:r>
      <w:r w:rsidR="0032781B" w:rsidRPr="008256E4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="002070E0" w:rsidRPr="008256E4">
        <w:rPr>
          <w:rFonts w:cs="Times New Roman"/>
          <w:spacing w:val="-4"/>
          <w:sz w:val="24"/>
          <w:szCs w:val="24"/>
          <w:lang w:val="uk-UA"/>
        </w:rPr>
        <w:t>з метою удосконалення регулювання соціально-трудових відносин, розвитку соціального партнерства, реалізаці</w:t>
      </w:r>
      <w:r w:rsidR="00467273">
        <w:rPr>
          <w:rFonts w:cs="Times New Roman"/>
          <w:spacing w:val="-4"/>
          <w:sz w:val="24"/>
          <w:szCs w:val="24"/>
          <w:lang w:val="uk-UA"/>
        </w:rPr>
        <w:t>ї</w:t>
      </w:r>
      <w:r w:rsidR="002070E0" w:rsidRPr="008256E4">
        <w:rPr>
          <w:rFonts w:cs="Times New Roman"/>
          <w:spacing w:val="-4"/>
          <w:sz w:val="24"/>
          <w:szCs w:val="24"/>
          <w:lang w:val="uk-UA"/>
        </w:rPr>
        <w:t xml:space="preserve"> прав і гарантій працівників та роботодавців у сфері житлово-комунального господарства </w:t>
      </w:r>
      <w:r w:rsidR="00F95072" w:rsidRPr="008256E4">
        <w:rPr>
          <w:rFonts w:cs="Times New Roman"/>
          <w:spacing w:val="-4"/>
          <w:sz w:val="24"/>
          <w:szCs w:val="24"/>
          <w:lang w:val="uk-UA"/>
        </w:rPr>
        <w:t>розроблені зміни і доповнення</w:t>
      </w:r>
      <w:bookmarkEnd w:id="4"/>
      <w:r w:rsidR="0080774A">
        <w:rPr>
          <w:rFonts w:cs="Times New Roman"/>
          <w:spacing w:val="-4"/>
          <w:sz w:val="24"/>
          <w:szCs w:val="24"/>
          <w:lang w:val="uk-UA"/>
        </w:rPr>
        <w:t xml:space="preserve"> до Галузевої Угоди на 2023-2027 роки</w:t>
      </w:r>
      <w:r w:rsidR="00EA0F1F">
        <w:rPr>
          <w:rFonts w:cs="Times New Roman"/>
          <w:spacing w:val="-4"/>
          <w:sz w:val="24"/>
          <w:szCs w:val="24"/>
          <w:lang w:val="uk-UA"/>
        </w:rPr>
        <w:t xml:space="preserve">, які підписані </w:t>
      </w:r>
      <w:r w:rsidR="00EA0F1F" w:rsidRPr="008256E4">
        <w:rPr>
          <w:rFonts w:cs="Times New Roman"/>
          <w:spacing w:val="-4"/>
          <w:sz w:val="24"/>
          <w:szCs w:val="24"/>
          <w:lang w:val="uk-UA"/>
        </w:rPr>
        <w:t>17 грудня 2025 року соціальними партнерами</w:t>
      </w:r>
      <w:r w:rsidR="00EA0F1F">
        <w:rPr>
          <w:rFonts w:cs="Times New Roman"/>
          <w:spacing w:val="-4"/>
          <w:sz w:val="24"/>
          <w:szCs w:val="24"/>
          <w:lang w:val="uk-UA"/>
        </w:rPr>
        <w:t xml:space="preserve"> та </w:t>
      </w:r>
      <w:r w:rsidR="00EA0F1F" w:rsidRPr="008256E4">
        <w:rPr>
          <w:rFonts w:cs="Times New Roman"/>
          <w:spacing w:val="-4"/>
          <w:sz w:val="24"/>
          <w:szCs w:val="24"/>
          <w:lang w:val="uk-UA"/>
        </w:rPr>
        <w:t>зареєстрован</w:t>
      </w:r>
      <w:r w:rsidR="00EA0F1F">
        <w:rPr>
          <w:rFonts w:cs="Times New Roman"/>
          <w:spacing w:val="-4"/>
          <w:sz w:val="24"/>
          <w:szCs w:val="24"/>
          <w:lang w:val="uk-UA"/>
        </w:rPr>
        <w:t>і</w:t>
      </w:r>
      <w:r w:rsidR="00EA0F1F" w:rsidRPr="008256E4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="008F73A0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="008F73A0" w:rsidRPr="008F73A0">
        <w:rPr>
          <w:rFonts w:cs="Times New Roman"/>
          <w:spacing w:val="-4"/>
          <w:sz w:val="24"/>
          <w:szCs w:val="24"/>
          <w:lang w:val="uk-UA"/>
        </w:rPr>
        <w:t>23.12.2025</w:t>
      </w:r>
      <w:r w:rsidR="008F73A0">
        <w:rPr>
          <w:rFonts w:cs="Times New Roman"/>
          <w:spacing w:val="-4"/>
          <w:sz w:val="24"/>
          <w:szCs w:val="24"/>
          <w:lang w:val="uk-UA"/>
        </w:rPr>
        <w:t xml:space="preserve"> за </w:t>
      </w:r>
      <w:r w:rsidR="00EA0F1F" w:rsidRPr="008256E4">
        <w:rPr>
          <w:rFonts w:cs="Times New Roman"/>
          <w:spacing w:val="-4"/>
          <w:sz w:val="24"/>
          <w:szCs w:val="24"/>
          <w:lang w:val="uk-UA"/>
        </w:rPr>
        <w:t xml:space="preserve"> </w:t>
      </w:r>
      <w:hyperlink r:id="rId6" w:tgtFrame="_blank" w:tooltip="№ 4802-06/90263-03 від 23.12.2025" w:history="1">
        <w:r w:rsidR="00EA0F1F" w:rsidRPr="00EA0F1F">
          <w:rPr>
            <w:rFonts w:cs="Times New Roman"/>
            <w:sz w:val="24"/>
            <w:szCs w:val="24"/>
            <w:lang w:val="uk-UA" w:eastAsia="ru-RU"/>
          </w:rPr>
          <w:t>№ 4802-06/90263-03</w:t>
        </w:r>
      </w:hyperlink>
      <w:r w:rsidR="0032781B" w:rsidRPr="008256E4">
        <w:rPr>
          <w:rFonts w:cs="Times New Roman"/>
          <w:spacing w:val="-4"/>
          <w:sz w:val="24"/>
          <w:szCs w:val="24"/>
          <w:lang w:val="uk-UA"/>
        </w:rPr>
        <w:t xml:space="preserve">. </w:t>
      </w:r>
      <w:r w:rsidR="0080774A">
        <w:rPr>
          <w:rFonts w:cs="Times New Roman"/>
          <w:spacing w:val="-4"/>
          <w:sz w:val="24"/>
          <w:szCs w:val="24"/>
          <w:lang w:val="uk-UA"/>
        </w:rPr>
        <w:t>Зміни</w:t>
      </w:r>
      <w:r w:rsidR="0032781B" w:rsidRPr="008256E4">
        <w:rPr>
          <w:rFonts w:cs="Times New Roman"/>
          <w:spacing w:val="-4"/>
          <w:sz w:val="24"/>
          <w:szCs w:val="24"/>
          <w:lang w:val="uk-UA"/>
        </w:rPr>
        <w:t xml:space="preserve"> набира</w:t>
      </w:r>
      <w:r w:rsidR="0080774A">
        <w:rPr>
          <w:rFonts w:cs="Times New Roman"/>
          <w:spacing w:val="-4"/>
          <w:sz w:val="24"/>
          <w:szCs w:val="24"/>
          <w:lang w:val="uk-UA"/>
        </w:rPr>
        <w:t>ють</w:t>
      </w:r>
      <w:r w:rsidR="0032781B" w:rsidRPr="008256E4">
        <w:rPr>
          <w:rFonts w:cs="Times New Roman"/>
          <w:spacing w:val="-4"/>
          <w:sz w:val="24"/>
          <w:szCs w:val="24"/>
          <w:lang w:val="uk-UA"/>
        </w:rPr>
        <w:t xml:space="preserve"> чинності з </w:t>
      </w:r>
      <w:r w:rsidR="0080774A">
        <w:rPr>
          <w:rFonts w:cs="Times New Roman"/>
          <w:spacing w:val="-4"/>
          <w:sz w:val="24"/>
          <w:szCs w:val="24"/>
          <w:lang w:val="uk-UA"/>
        </w:rPr>
        <w:t>01.01.2026</w:t>
      </w:r>
      <w:r w:rsidR="0032781B" w:rsidRPr="008256E4">
        <w:rPr>
          <w:rFonts w:cs="Times New Roman"/>
          <w:spacing w:val="-4"/>
          <w:sz w:val="24"/>
          <w:szCs w:val="24"/>
          <w:lang w:val="uk-UA"/>
        </w:rPr>
        <w:t xml:space="preserve"> і є обов’язков</w:t>
      </w:r>
      <w:r w:rsidR="008F73A0">
        <w:rPr>
          <w:rFonts w:cs="Times New Roman"/>
          <w:spacing w:val="-4"/>
          <w:sz w:val="24"/>
          <w:szCs w:val="24"/>
          <w:lang w:val="uk-UA"/>
        </w:rPr>
        <w:t xml:space="preserve">ими </w:t>
      </w:r>
      <w:r w:rsidR="0032781B" w:rsidRPr="008256E4">
        <w:rPr>
          <w:rFonts w:cs="Times New Roman"/>
          <w:spacing w:val="-4"/>
          <w:sz w:val="24"/>
          <w:szCs w:val="24"/>
          <w:lang w:val="uk-UA"/>
        </w:rPr>
        <w:t>для виконання.</w:t>
      </w:r>
    </w:p>
    <w:p w14:paraId="7499723F" w14:textId="24BEF616" w:rsidR="0032781B" w:rsidRPr="008256E4" w:rsidRDefault="0080774A" w:rsidP="0080774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uk-UA"/>
        </w:rPr>
        <w:t>Основною з</w:t>
      </w:r>
      <w:r w:rsidR="0032781B" w:rsidRPr="008256E4">
        <w:rPr>
          <w:rFonts w:ascii="Times New Roman" w:hAnsi="Times New Roman" w:cs="Times New Roman"/>
          <w:spacing w:val="-4"/>
          <w:sz w:val="24"/>
          <w:szCs w:val="24"/>
          <w:lang w:val="uk-UA"/>
        </w:rPr>
        <w:t>мін</w:t>
      </w:r>
      <w:r>
        <w:rPr>
          <w:rFonts w:ascii="Times New Roman" w:hAnsi="Times New Roman" w:cs="Times New Roman"/>
          <w:spacing w:val="-4"/>
          <w:sz w:val="24"/>
          <w:szCs w:val="24"/>
          <w:lang w:val="uk-UA"/>
        </w:rPr>
        <w:t>ою</w:t>
      </w:r>
      <w:r w:rsidR="0032781B" w:rsidRPr="008256E4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Галузевої угоди </w:t>
      </w:r>
      <w:bookmarkStart w:id="5" w:name="_Hlk218757305"/>
      <w:r w:rsidR="0032781B" w:rsidRPr="008256E4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передбачено встановлення мінімальної тарифної ставки (окладу) за просту некваліфіковану працю у розмірі прожиткового мінімуму, визначену для працездатних осіб, а мінімальну тарифну ставку робітника 1 розряду з 1 січня 2026 </w:t>
      </w:r>
      <w:r w:rsidR="008F73A0">
        <w:rPr>
          <w:rFonts w:ascii="Times New Roman" w:hAnsi="Times New Roman" w:cs="Times New Roman"/>
          <w:spacing w:val="-4"/>
          <w:sz w:val="24"/>
          <w:szCs w:val="24"/>
          <w:lang w:val="uk-UA"/>
        </w:rPr>
        <w:t>-</w:t>
      </w:r>
      <w:r w:rsidR="0032781B" w:rsidRPr="008256E4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в розмірі</w:t>
      </w:r>
      <w:r w:rsidR="008F73A0">
        <w:rPr>
          <w:rFonts w:ascii="Times New Roman" w:hAnsi="Times New Roman" w:cs="Times New Roman"/>
          <w:spacing w:val="-4"/>
          <w:sz w:val="24"/>
          <w:szCs w:val="24"/>
          <w:lang w:val="uk-UA"/>
        </w:rPr>
        <w:t>,</w:t>
      </w:r>
      <w:r w:rsidR="0032781B" w:rsidRPr="008256E4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не менше</w:t>
      </w:r>
      <w:r w:rsidR="008F73A0">
        <w:rPr>
          <w:rFonts w:ascii="Times New Roman" w:hAnsi="Times New Roman" w:cs="Times New Roman"/>
          <w:spacing w:val="-4"/>
          <w:sz w:val="24"/>
          <w:szCs w:val="24"/>
          <w:lang w:val="uk-UA"/>
        </w:rPr>
        <w:t>, ніж</w:t>
      </w:r>
      <w:r w:rsidR="0032781B" w:rsidRPr="008256E4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260 відсотків розміру прожиткового мінімуму для працездатних осіб (було 200 відсотків)</w:t>
      </w:r>
      <w:bookmarkEnd w:id="5"/>
      <w:r w:rsidR="0032781B" w:rsidRPr="008256E4">
        <w:rPr>
          <w:rFonts w:ascii="Times New Roman" w:hAnsi="Times New Roman" w:cs="Times New Roman"/>
          <w:spacing w:val="-4"/>
          <w:sz w:val="24"/>
          <w:szCs w:val="24"/>
          <w:lang w:val="uk-UA"/>
        </w:rPr>
        <w:t>.</w:t>
      </w:r>
    </w:p>
    <w:p w14:paraId="528D96D6" w14:textId="4D32721E" w:rsidR="002070E0" w:rsidRPr="008256E4" w:rsidRDefault="009B4FC1" w:rsidP="0080774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256E4">
        <w:rPr>
          <w:rFonts w:ascii="Times New Roman" w:hAnsi="Times New Roman" w:cs="Times New Roman"/>
          <w:sz w:val="24"/>
          <w:szCs w:val="24"/>
          <w:lang w:val="uk-UA"/>
        </w:rPr>
        <w:t>З урахуванням зазначених вище змін,</w:t>
      </w:r>
      <w:r w:rsidR="002070E0" w:rsidRPr="008256E4">
        <w:rPr>
          <w:rFonts w:ascii="Times New Roman" w:hAnsi="Times New Roman" w:cs="Times New Roman"/>
          <w:sz w:val="24"/>
          <w:szCs w:val="24"/>
          <w:lang w:val="uk-UA"/>
        </w:rPr>
        <w:t xml:space="preserve"> збільшення витрат на оплату праці персоналу</w:t>
      </w:r>
      <w:r w:rsidR="00C40406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2070E0" w:rsidRPr="008256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6E4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</w:t>
      </w:r>
      <w:r w:rsidR="00731ACE">
        <w:rPr>
          <w:rFonts w:ascii="Times New Roman" w:hAnsi="Times New Roman" w:cs="Times New Roman"/>
          <w:sz w:val="24"/>
          <w:szCs w:val="24"/>
          <w:lang w:val="uk-UA"/>
        </w:rPr>
        <w:t>обсягу витрат зі с</w:t>
      </w:r>
      <w:r w:rsidR="002070E0" w:rsidRPr="008256E4">
        <w:rPr>
          <w:rFonts w:ascii="Times New Roman" w:hAnsi="Times New Roman" w:cs="Times New Roman"/>
          <w:sz w:val="24"/>
          <w:szCs w:val="24"/>
          <w:lang w:val="uk-UA"/>
        </w:rPr>
        <w:t>плат</w:t>
      </w:r>
      <w:r w:rsidR="00731AC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070E0" w:rsidRPr="008256E4">
        <w:rPr>
          <w:rFonts w:ascii="Times New Roman" w:hAnsi="Times New Roman" w:cs="Times New Roman"/>
          <w:sz w:val="24"/>
          <w:szCs w:val="24"/>
          <w:lang w:val="uk-UA"/>
        </w:rPr>
        <w:t xml:space="preserve"> єдиного соціального внеску </w:t>
      </w:r>
      <w:r w:rsidR="008F73A0">
        <w:rPr>
          <w:rFonts w:ascii="Times New Roman" w:hAnsi="Times New Roman" w:cs="Times New Roman"/>
          <w:sz w:val="24"/>
          <w:szCs w:val="24"/>
          <w:lang w:val="uk-UA"/>
        </w:rPr>
        <w:t xml:space="preserve">буде </w:t>
      </w:r>
      <w:r w:rsidR="002070E0" w:rsidRPr="008256E4">
        <w:rPr>
          <w:rFonts w:ascii="Times New Roman" w:hAnsi="Times New Roman" w:cs="Times New Roman"/>
          <w:sz w:val="24"/>
          <w:szCs w:val="24"/>
          <w:lang w:val="uk-UA"/>
        </w:rPr>
        <w:t>становит</w:t>
      </w:r>
      <w:r w:rsidR="008F73A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070E0" w:rsidRPr="008256E4">
        <w:rPr>
          <w:rFonts w:ascii="Times New Roman" w:hAnsi="Times New Roman" w:cs="Times New Roman"/>
          <w:sz w:val="24"/>
          <w:szCs w:val="24"/>
          <w:lang w:val="uk-UA"/>
        </w:rPr>
        <w:t xml:space="preserve"> 43%.</w:t>
      </w:r>
      <w:r w:rsidRPr="008256E4">
        <w:rPr>
          <w:rFonts w:ascii="Times New Roman" w:hAnsi="Times New Roman" w:cs="Times New Roman"/>
          <w:sz w:val="24"/>
          <w:szCs w:val="24"/>
          <w:lang w:val="uk-UA"/>
        </w:rPr>
        <w:t xml:space="preserve"> Також зросте сума податку на доходи фізичних осіб (працівників підприємства), що відраховується у тому числі до міс</w:t>
      </w:r>
      <w:r w:rsidR="008F73A0">
        <w:rPr>
          <w:rFonts w:ascii="Times New Roman" w:hAnsi="Times New Roman" w:cs="Times New Roman"/>
          <w:sz w:val="24"/>
          <w:szCs w:val="24"/>
          <w:lang w:val="uk-UA"/>
        </w:rPr>
        <w:t>ького</w:t>
      </w:r>
      <w:r w:rsidRPr="008256E4">
        <w:rPr>
          <w:rFonts w:ascii="Times New Roman" w:hAnsi="Times New Roman" w:cs="Times New Roman"/>
          <w:sz w:val="24"/>
          <w:szCs w:val="24"/>
          <w:lang w:val="uk-UA"/>
        </w:rPr>
        <w:t xml:space="preserve"> бюджету (64%).</w:t>
      </w:r>
    </w:p>
    <w:p w14:paraId="040DC76F" w14:textId="1007E630" w:rsidR="004E3B12" w:rsidRPr="008256E4" w:rsidRDefault="00966BC1" w:rsidP="0080774A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val="uk-UA" w:eastAsia="ru-RU"/>
        </w:rPr>
      </w:pPr>
      <w:bookmarkStart w:id="6" w:name="_Hlk218754050"/>
      <w:r w:rsidRPr="008256E4">
        <w:rPr>
          <w:rFonts w:cs="Times New Roman"/>
          <w:sz w:val="24"/>
          <w:szCs w:val="24"/>
          <w:lang w:val="uk-UA"/>
        </w:rPr>
        <w:t>Національною комісією, що здійснює державне регулювання у сферах енергетики та комунальних послуг</w:t>
      </w:r>
      <w:r w:rsidR="00BC747B">
        <w:rPr>
          <w:rFonts w:cs="Times New Roman"/>
          <w:sz w:val="24"/>
          <w:szCs w:val="24"/>
          <w:lang w:val="uk-UA"/>
        </w:rPr>
        <w:t>,</w:t>
      </w:r>
      <w:r w:rsidRPr="008256E4">
        <w:rPr>
          <w:rFonts w:cs="Times New Roman"/>
          <w:sz w:val="24"/>
          <w:szCs w:val="24"/>
          <w:lang w:val="uk-UA"/>
        </w:rPr>
        <w:t xml:space="preserve"> </w:t>
      </w:r>
      <w:bookmarkStart w:id="7" w:name="_Hlk218756040"/>
      <w:r w:rsidRPr="008256E4">
        <w:rPr>
          <w:rFonts w:cs="Times New Roman"/>
          <w:sz w:val="24"/>
          <w:szCs w:val="24"/>
          <w:lang w:val="uk-UA"/>
        </w:rPr>
        <w:t>Постанов</w:t>
      </w:r>
      <w:r w:rsidR="00933F6E" w:rsidRPr="008256E4">
        <w:rPr>
          <w:rFonts w:cs="Times New Roman"/>
          <w:sz w:val="24"/>
          <w:szCs w:val="24"/>
          <w:lang w:val="uk-UA"/>
        </w:rPr>
        <w:t>ою</w:t>
      </w:r>
      <w:r w:rsidRPr="008256E4">
        <w:rPr>
          <w:rFonts w:cs="Times New Roman"/>
          <w:sz w:val="24"/>
          <w:szCs w:val="24"/>
          <w:lang w:val="uk-UA"/>
        </w:rPr>
        <w:t xml:space="preserve"> НКРЕКП від </w:t>
      </w:r>
      <w:r w:rsidR="00933F6E" w:rsidRPr="008256E4">
        <w:rPr>
          <w:rFonts w:cs="Times New Roman"/>
          <w:sz w:val="24"/>
          <w:szCs w:val="24"/>
          <w:lang w:val="uk-UA"/>
        </w:rPr>
        <w:t>05.12</w:t>
      </w:r>
      <w:r w:rsidRPr="008256E4">
        <w:rPr>
          <w:rFonts w:cs="Times New Roman"/>
          <w:sz w:val="24"/>
          <w:szCs w:val="24"/>
          <w:lang w:val="uk-UA"/>
        </w:rPr>
        <w:t>.202</w:t>
      </w:r>
      <w:r w:rsidR="00933F6E" w:rsidRPr="008256E4">
        <w:rPr>
          <w:rFonts w:cs="Times New Roman"/>
          <w:sz w:val="24"/>
          <w:szCs w:val="24"/>
          <w:lang w:val="uk-UA"/>
        </w:rPr>
        <w:t>5</w:t>
      </w:r>
      <w:r w:rsidRPr="008256E4">
        <w:rPr>
          <w:rFonts w:cs="Times New Roman"/>
          <w:sz w:val="24"/>
          <w:szCs w:val="24"/>
          <w:lang w:val="uk-UA"/>
        </w:rPr>
        <w:t xml:space="preserve"> № 2</w:t>
      </w:r>
      <w:r w:rsidR="00933F6E" w:rsidRPr="008256E4">
        <w:rPr>
          <w:rFonts w:cs="Times New Roman"/>
          <w:sz w:val="24"/>
          <w:szCs w:val="24"/>
          <w:lang w:val="uk-UA"/>
        </w:rPr>
        <w:t>023</w:t>
      </w:r>
      <w:r w:rsidRPr="008256E4">
        <w:rPr>
          <w:rFonts w:cs="Times New Roman"/>
          <w:sz w:val="24"/>
          <w:szCs w:val="24"/>
          <w:lang w:val="uk-UA"/>
        </w:rPr>
        <w:t xml:space="preserve"> </w:t>
      </w:r>
      <w:bookmarkStart w:id="8" w:name="_Hlk218754154"/>
      <w:bookmarkEnd w:id="6"/>
      <w:r w:rsidR="00933F6E" w:rsidRPr="008256E4">
        <w:rPr>
          <w:rFonts w:cs="Times New Roman"/>
          <w:sz w:val="24"/>
          <w:szCs w:val="24"/>
          <w:lang w:val="uk-UA"/>
        </w:rPr>
        <w:t>встановлені</w:t>
      </w:r>
      <w:r w:rsidRPr="008256E4">
        <w:rPr>
          <w:rFonts w:cs="Times New Roman"/>
          <w:sz w:val="24"/>
          <w:szCs w:val="24"/>
          <w:lang w:val="uk-UA"/>
        </w:rPr>
        <w:t xml:space="preserve"> </w:t>
      </w:r>
      <w:r w:rsidRPr="008256E4">
        <w:rPr>
          <w:rFonts w:eastAsia="Times New Roman" w:cs="Times New Roman"/>
          <w:sz w:val="24"/>
          <w:szCs w:val="24"/>
          <w:lang w:val="uk-UA" w:eastAsia="ru-RU"/>
        </w:rPr>
        <w:t xml:space="preserve">тарифи на послуги з розподілу електричної енергії для споживачів другого класу напруги </w:t>
      </w:r>
      <w:r w:rsidR="00F65384" w:rsidRPr="008256E4">
        <w:rPr>
          <w:sz w:val="24"/>
          <w:lang w:val="uk-UA"/>
        </w:rPr>
        <w:t xml:space="preserve">на період з 01 січня 2026  </w:t>
      </w:r>
      <w:r w:rsidR="00BC747B">
        <w:rPr>
          <w:sz w:val="24"/>
          <w:lang w:val="uk-UA"/>
        </w:rPr>
        <w:t xml:space="preserve">по           </w:t>
      </w:r>
      <w:r w:rsidR="00F65384" w:rsidRPr="008256E4">
        <w:rPr>
          <w:sz w:val="24"/>
          <w:lang w:val="uk-UA"/>
        </w:rPr>
        <w:t xml:space="preserve"> 31 березня 2026 </w:t>
      </w:r>
      <w:r w:rsidR="00BC747B">
        <w:rPr>
          <w:sz w:val="24"/>
          <w:lang w:val="uk-UA"/>
        </w:rPr>
        <w:t xml:space="preserve"> </w:t>
      </w:r>
      <w:r w:rsidR="00F65384" w:rsidRPr="008256E4">
        <w:rPr>
          <w:sz w:val="24"/>
          <w:lang w:val="uk-UA"/>
        </w:rPr>
        <w:t xml:space="preserve">(включно) </w:t>
      </w:r>
      <w:r w:rsidRPr="008256E4">
        <w:rPr>
          <w:rFonts w:eastAsia="Times New Roman" w:cs="Times New Roman"/>
          <w:sz w:val="24"/>
          <w:szCs w:val="24"/>
          <w:lang w:val="uk-UA" w:eastAsia="ru-RU"/>
        </w:rPr>
        <w:t xml:space="preserve">до  </w:t>
      </w:r>
      <w:r w:rsidR="00F65384" w:rsidRPr="008256E4">
        <w:rPr>
          <w:sz w:val="24"/>
          <w:lang w:val="uk-UA"/>
        </w:rPr>
        <w:t xml:space="preserve">2323,82 </w:t>
      </w:r>
      <w:r w:rsidRPr="008256E4">
        <w:rPr>
          <w:rFonts w:eastAsia="Times New Roman" w:cs="Times New Roman"/>
          <w:sz w:val="24"/>
          <w:szCs w:val="24"/>
          <w:lang w:val="uk-UA" w:eastAsia="ru-RU"/>
        </w:rPr>
        <w:t>грн/</w:t>
      </w:r>
      <w:proofErr w:type="spellStart"/>
      <w:r w:rsidRPr="008256E4">
        <w:rPr>
          <w:rFonts w:eastAsia="Times New Roman" w:cs="Times New Roman"/>
          <w:sz w:val="24"/>
          <w:szCs w:val="24"/>
          <w:lang w:val="uk-UA" w:eastAsia="ru-RU"/>
        </w:rPr>
        <w:t>МВт·год</w:t>
      </w:r>
      <w:proofErr w:type="spellEnd"/>
      <w:r w:rsidRPr="008256E4">
        <w:rPr>
          <w:rFonts w:eastAsia="Times New Roman" w:cs="Times New Roman"/>
          <w:sz w:val="24"/>
          <w:szCs w:val="24"/>
          <w:lang w:val="uk-UA" w:eastAsia="ru-RU"/>
        </w:rPr>
        <w:t xml:space="preserve"> (без урахування податку на додану вартість), або на </w:t>
      </w:r>
      <w:r w:rsidR="00F65384" w:rsidRPr="008256E4">
        <w:rPr>
          <w:rFonts w:eastAsia="Times New Roman" w:cs="Times New Roman"/>
          <w:sz w:val="24"/>
          <w:szCs w:val="24"/>
          <w:lang w:val="uk-UA" w:eastAsia="ru-RU"/>
        </w:rPr>
        <w:t>18</w:t>
      </w:r>
      <w:r w:rsidRPr="008256E4">
        <w:rPr>
          <w:rFonts w:eastAsia="Times New Roman" w:cs="Times New Roman"/>
          <w:sz w:val="24"/>
          <w:szCs w:val="24"/>
          <w:lang w:val="uk-UA" w:eastAsia="ru-RU"/>
        </w:rPr>
        <w:t>%</w:t>
      </w:r>
      <w:r w:rsidR="00933F6E" w:rsidRPr="008256E4">
        <w:rPr>
          <w:rFonts w:eastAsia="Times New Roman" w:cs="Times New Roman"/>
          <w:sz w:val="24"/>
          <w:szCs w:val="24"/>
          <w:lang w:val="uk-UA" w:eastAsia="ru-RU"/>
        </w:rPr>
        <w:t xml:space="preserve"> більше</w:t>
      </w:r>
      <w:r w:rsidR="00634A47" w:rsidRPr="008256E4">
        <w:rPr>
          <w:rFonts w:eastAsia="Times New Roman" w:cs="Times New Roman"/>
          <w:sz w:val="24"/>
          <w:szCs w:val="24"/>
          <w:lang w:val="uk-UA" w:eastAsia="ru-RU"/>
        </w:rPr>
        <w:t xml:space="preserve"> 1 972,19 грн/</w:t>
      </w:r>
      <w:proofErr w:type="spellStart"/>
      <w:r w:rsidR="00634A47" w:rsidRPr="008256E4">
        <w:rPr>
          <w:rFonts w:eastAsia="Times New Roman" w:cs="Times New Roman"/>
          <w:sz w:val="24"/>
          <w:szCs w:val="24"/>
          <w:lang w:val="uk-UA" w:eastAsia="ru-RU"/>
        </w:rPr>
        <w:t>МВт·год</w:t>
      </w:r>
      <w:proofErr w:type="spellEnd"/>
      <w:r w:rsidR="00634A47" w:rsidRPr="008256E4">
        <w:rPr>
          <w:rFonts w:eastAsia="Times New Roman" w:cs="Times New Roman"/>
          <w:sz w:val="24"/>
          <w:szCs w:val="24"/>
          <w:lang w:val="uk-UA" w:eastAsia="ru-RU"/>
        </w:rPr>
        <w:t xml:space="preserve"> (без урахування податку на додану вартість)</w:t>
      </w:r>
      <w:r w:rsidR="00BC747B">
        <w:rPr>
          <w:rFonts w:eastAsia="Times New Roman" w:cs="Times New Roman"/>
          <w:sz w:val="24"/>
          <w:szCs w:val="24"/>
          <w:lang w:val="uk-UA" w:eastAsia="ru-RU"/>
        </w:rPr>
        <w:t>,</w:t>
      </w:r>
      <w:r w:rsidR="00933F6E" w:rsidRPr="008256E4">
        <w:rPr>
          <w:rFonts w:eastAsia="Times New Roman" w:cs="Times New Roman"/>
          <w:sz w:val="24"/>
          <w:szCs w:val="24"/>
          <w:lang w:val="uk-UA" w:eastAsia="ru-RU"/>
        </w:rPr>
        <w:t xml:space="preserve"> урахованих при розрахунку тарифів на теплову енергію КП ЧТЕ на </w:t>
      </w:r>
      <w:r w:rsidR="00BC747B">
        <w:rPr>
          <w:rFonts w:eastAsia="Times New Roman" w:cs="Times New Roman"/>
          <w:sz w:val="24"/>
          <w:szCs w:val="24"/>
          <w:lang w:val="uk-UA" w:eastAsia="ru-RU"/>
        </w:rPr>
        <w:t xml:space="preserve">опалювальний період </w:t>
      </w:r>
      <w:r w:rsidR="00933F6E" w:rsidRPr="008256E4">
        <w:rPr>
          <w:rFonts w:eastAsia="Times New Roman" w:cs="Times New Roman"/>
          <w:sz w:val="24"/>
          <w:szCs w:val="24"/>
          <w:lang w:val="uk-UA" w:eastAsia="ru-RU"/>
        </w:rPr>
        <w:t>2025-2026 років;</w:t>
      </w:r>
      <w:r w:rsidR="00F65384" w:rsidRPr="008256E4">
        <w:rPr>
          <w:rFonts w:eastAsia="Times New Roman" w:cs="Times New Roman"/>
          <w:sz w:val="24"/>
          <w:szCs w:val="24"/>
          <w:lang w:val="uk-UA" w:eastAsia="ru-RU"/>
        </w:rPr>
        <w:t xml:space="preserve">  </w:t>
      </w:r>
      <w:r w:rsidR="00F65384" w:rsidRPr="008256E4">
        <w:rPr>
          <w:sz w:val="24"/>
          <w:lang w:val="uk-UA"/>
        </w:rPr>
        <w:t xml:space="preserve">на період з 01 квітня 2026  </w:t>
      </w:r>
      <w:r w:rsidR="00BC747B">
        <w:rPr>
          <w:sz w:val="24"/>
          <w:lang w:val="uk-UA"/>
        </w:rPr>
        <w:t>п</w:t>
      </w:r>
      <w:r w:rsidR="00F65384" w:rsidRPr="008256E4">
        <w:rPr>
          <w:sz w:val="24"/>
          <w:lang w:val="uk-UA"/>
        </w:rPr>
        <w:t xml:space="preserve">о 31 грудня 2026 (включно) </w:t>
      </w:r>
      <w:r w:rsidR="00933F6E" w:rsidRPr="008256E4">
        <w:rPr>
          <w:sz w:val="24"/>
          <w:lang w:val="uk-UA"/>
        </w:rPr>
        <w:t>-</w:t>
      </w:r>
      <w:r w:rsidR="00F65384" w:rsidRPr="008256E4">
        <w:rPr>
          <w:sz w:val="24"/>
          <w:lang w:val="uk-UA"/>
        </w:rPr>
        <w:t xml:space="preserve"> 2328,25 грн/</w:t>
      </w:r>
      <w:proofErr w:type="spellStart"/>
      <w:r w:rsidR="00F65384" w:rsidRPr="008256E4">
        <w:rPr>
          <w:sz w:val="24"/>
          <w:lang w:val="uk-UA"/>
        </w:rPr>
        <w:t>МВт·год</w:t>
      </w:r>
      <w:proofErr w:type="spellEnd"/>
      <w:r w:rsidR="00F65384" w:rsidRPr="008256E4">
        <w:rPr>
          <w:sz w:val="24"/>
          <w:lang w:val="uk-UA"/>
        </w:rPr>
        <w:t xml:space="preserve"> (без урахування податку на додану вартість), або </w:t>
      </w:r>
      <w:r w:rsidR="00933F6E" w:rsidRPr="008256E4">
        <w:rPr>
          <w:rFonts w:eastAsia="Times New Roman" w:cs="Times New Roman"/>
          <w:sz w:val="24"/>
          <w:szCs w:val="24"/>
          <w:lang w:val="uk-UA" w:eastAsia="ru-RU"/>
        </w:rPr>
        <w:t>на 18%</w:t>
      </w:r>
      <w:r w:rsidR="00634A47" w:rsidRPr="008256E4">
        <w:rPr>
          <w:rFonts w:eastAsia="Times New Roman" w:cs="Times New Roman"/>
          <w:sz w:val="24"/>
          <w:szCs w:val="24"/>
          <w:lang w:val="uk-UA" w:eastAsia="ru-RU"/>
        </w:rPr>
        <w:t xml:space="preserve"> більше 1 972,19 грн/</w:t>
      </w:r>
      <w:proofErr w:type="spellStart"/>
      <w:r w:rsidR="00634A47" w:rsidRPr="008256E4">
        <w:rPr>
          <w:rFonts w:eastAsia="Times New Roman" w:cs="Times New Roman"/>
          <w:sz w:val="24"/>
          <w:szCs w:val="24"/>
          <w:lang w:val="uk-UA" w:eastAsia="ru-RU"/>
        </w:rPr>
        <w:t>МВт·год</w:t>
      </w:r>
      <w:proofErr w:type="spellEnd"/>
      <w:r w:rsidR="00634A47" w:rsidRPr="008256E4">
        <w:rPr>
          <w:rFonts w:eastAsia="Times New Roman" w:cs="Times New Roman"/>
          <w:sz w:val="24"/>
          <w:szCs w:val="24"/>
          <w:lang w:val="uk-UA" w:eastAsia="ru-RU"/>
        </w:rPr>
        <w:t xml:space="preserve"> (без урахування податку на додану вартість) урахованих при розрахунку тарифів на теплову енергію КП ЧТЕ </w:t>
      </w:r>
      <w:r w:rsidR="00BC747B" w:rsidRPr="00BC747B">
        <w:rPr>
          <w:rFonts w:eastAsia="Times New Roman" w:cs="Times New Roman"/>
          <w:sz w:val="24"/>
          <w:szCs w:val="24"/>
          <w:lang w:val="uk-UA" w:eastAsia="ru-RU"/>
        </w:rPr>
        <w:t>на опалювальний період</w:t>
      </w:r>
      <w:r w:rsidR="00634A47" w:rsidRPr="008256E4">
        <w:rPr>
          <w:rFonts w:eastAsia="Times New Roman" w:cs="Times New Roman"/>
          <w:sz w:val="24"/>
          <w:szCs w:val="24"/>
          <w:lang w:val="uk-UA" w:eastAsia="ru-RU"/>
        </w:rPr>
        <w:t xml:space="preserve"> 2025-2026 років</w:t>
      </w:r>
      <w:r w:rsidR="00F65384" w:rsidRPr="008256E4">
        <w:rPr>
          <w:sz w:val="24"/>
          <w:lang w:val="uk-UA"/>
        </w:rPr>
        <w:t>.</w:t>
      </w:r>
      <w:bookmarkEnd w:id="7"/>
      <w:bookmarkEnd w:id="8"/>
    </w:p>
    <w:p w14:paraId="297FBA49" w14:textId="427915AB" w:rsidR="003D2B9F" w:rsidRPr="00731ACE" w:rsidRDefault="003D2B9F" w:rsidP="0080774A">
      <w:pPr>
        <w:shd w:val="clear" w:color="auto" w:fill="FAFAFA"/>
        <w:spacing w:after="0"/>
        <w:ind w:firstLine="567"/>
        <w:rPr>
          <w:rFonts w:ascii="Open Sans" w:eastAsia="Times New Roman" w:hAnsi="Open Sans" w:cs="Open Sans"/>
          <w:sz w:val="24"/>
          <w:szCs w:val="24"/>
          <w:lang w:eastAsia="ru-RU"/>
        </w:rPr>
      </w:pPr>
      <w:bookmarkStart w:id="9" w:name="_Hlk218755671"/>
      <w:r w:rsidRPr="008256E4">
        <w:rPr>
          <w:rFonts w:eastAsia="Times New Roman" w:cs="Times New Roman"/>
          <w:sz w:val="24"/>
          <w:szCs w:val="24"/>
          <w:lang w:val="uk-UA" w:eastAsia="ru-RU"/>
        </w:rPr>
        <w:t xml:space="preserve">Постановою НКРЕКП від 19 грудня 2025 року № 2154 на 2026 рік встановлено </w:t>
      </w:r>
      <w:r w:rsidRPr="00731ACE">
        <w:rPr>
          <w:rFonts w:eastAsia="Times New Roman" w:cs="Times New Roman"/>
          <w:sz w:val="24"/>
          <w:szCs w:val="24"/>
          <w:lang w:val="uk-UA" w:eastAsia="ru-RU"/>
        </w:rPr>
        <w:t>нові тарифи на послуги з розподілу природного газу для юридичних споживачів. Зокрема, тариф становитиме:</w:t>
      </w:r>
      <w:r w:rsidRPr="00731ACE">
        <w:rPr>
          <w:rFonts w:eastAsia="Times New Roman" w:cs="Times New Roman"/>
          <w:sz w:val="24"/>
          <w:szCs w:val="24"/>
          <w:lang w:val="uk-UA" w:eastAsia="ru-RU"/>
        </w:rPr>
        <w:br/>
        <w:t xml:space="preserve">— з 01 січня </w:t>
      </w:r>
      <w:r w:rsidR="00BC747B">
        <w:rPr>
          <w:rFonts w:eastAsia="Times New Roman" w:cs="Times New Roman"/>
          <w:sz w:val="24"/>
          <w:szCs w:val="24"/>
          <w:lang w:val="uk-UA" w:eastAsia="ru-RU"/>
        </w:rPr>
        <w:t xml:space="preserve">2026 </w:t>
      </w:r>
      <w:r w:rsidRPr="00731ACE">
        <w:rPr>
          <w:rFonts w:eastAsia="Times New Roman" w:cs="Times New Roman"/>
          <w:sz w:val="24"/>
          <w:szCs w:val="24"/>
          <w:lang w:val="uk-UA" w:eastAsia="ru-RU"/>
        </w:rPr>
        <w:t>по 31 березня 2026  — 1,65 грн за 1 м³ без ПДВ;</w:t>
      </w:r>
      <w:r w:rsidRPr="00731ACE">
        <w:rPr>
          <w:rFonts w:eastAsia="Times New Roman" w:cs="Times New Roman"/>
          <w:sz w:val="24"/>
          <w:szCs w:val="24"/>
          <w:lang w:val="uk-UA" w:eastAsia="ru-RU"/>
        </w:rPr>
        <w:br/>
        <w:t>— з 01 квітня 2026  — 1,95 грн за 1 м³ без ПДВ.</w:t>
      </w:r>
    </w:p>
    <w:bookmarkEnd w:id="9"/>
    <w:p w14:paraId="786CE219" w14:textId="3A5E1731" w:rsidR="003D2B9F" w:rsidRDefault="003D2B9F" w:rsidP="0080774A">
      <w:pPr>
        <w:spacing w:after="0"/>
        <w:ind w:firstLine="567"/>
        <w:jc w:val="both"/>
        <w:rPr>
          <w:rFonts w:cs="Times New Roman"/>
          <w:sz w:val="24"/>
          <w:szCs w:val="24"/>
          <w:lang w:val="uk-UA"/>
        </w:rPr>
      </w:pPr>
      <w:r w:rsidRPr="008256E4">
        <w:rPr>
          <w:rFonts w:cs="Times New Roman"/>
          <w:sz w:val="24"/>
          <w:szCs w:val="24"/>
          <w:lang w:val="uk-UA"/>
        </w:rPr>
        <w:lastRenderedPageBreak/>
        <w:t xml:space="preserve">КП «ЧТЕ» здійснено розрахунок коригування тарифів на теплову енергію, її виробництво, транспортування та постачання, послуги з постачання теплової енергії на підставі </w:t>
      </w:r>
      <w:proofErr w:type="spellStart"/>
      <w:r w:rsidRPr="008256E4">
        <w:rPr>
          <w:rFonts w:cs="Times New Roman"/>
          <w:sz w:val="24"/>
          <w:szCs w:val="24"/>
          <w:lang w:val="uk-UA"/>
        </w:rPr>
        <w:t>вищеперелічених</w:t>
      </w:r>
      <w:proofErr w:type="spellEnd"/>
      <w:r w:rsidRPr="008256E4">
        <w:rPr>
          <w:rFonts w:cs="Times New Roman"/>
          <w:sz w:val="24"/>
          <w:szCs w:val="24"/>
          <w:lang w:val="uk-UA"/>
        </w:rPr>
        <w:t xml:space="preserve"> змін</w:t>
      </w:r>
      <w:r w:rsidR="00FD666B">
        <w:rPr>
          <w:rFonts w:cs="Times New Roman"/>
          <w:sz w:val="24"/>
          <w:szCs w:val="24"/>
          <w:lang w:val="uk-UA"/>
        </w:rPr>
        <w:t>.</w:t>
      </w:r>
      <w:r w:rsidR="008C6E9E" w:rsidRPr="008256E4">
        <w:rPr>
          <w:rFonts w:cs="Times New Roman"/>
          <w:sz w:val="24"/>
          <w:szCs w:val="24"/>
          <w:lang w:val="uk-UA"/>
        </w:rPr>
        <w:t xml:space="preserve"> </w:t>
      </w:r>
      <w:r w:rsidR="00FD666B">
        <w:rPr>
          <w:rFonts w:cs="Times New Roman"/>
          <w:sz w:val="24"/>
          <w:szCs w:val="24"/>
          <w:lang w:val="uk-UA"/>
        </w:rPr>
        <w:t>О</w:t>
      </w:r>
      <w:r w:rsidR="008C6E9E" w:rsidRPr="008256E4">
        <w:rPr>
          <w:rFonts w:cs="Times New Roman"/>
          <w:sz w:val="24"/>
          <w:szCs w:val="24"/>
          <w:lang w:val="uk-UA"/>
        </w:rPr>
        <w:t>чікуване зростання тарифів становить 10%.</w:t>
      </w:r>
    </w:p>
    <w:p w14:paraId="46AC7A5B" w14:textId="3920644B" w:rsidR="00FD666B" w:rsidRPr="00FD666B" w:rsidRDefault="00FD666B" w:rsidP="0080774A">
      <w:pPr>
        <w:spacing w:after="0"/>
        <w:ind w:firstLine="567"/>
        <w:jc w:val="both"/>
        <w:rPr>
          <w:rFonts w:cs="Times New Roman"/>
          <w:b/>
          <w:bCs/>
          <w:i/>
          <w:iCs/>
          <w:sz w:val="24"/>
          <w:szCs w:val="24"/>
          <w:lang w:val="uk-UA"/>
        </w:rPr>
      </w:pPr>
      <w:r w:rsidRPr="00FD666B">
        <w:rPr>
          <w:rFonts w:cs="Times New Roman"/>
          <w:b/>
          <w:bCs/>
          <w:i/>
          <w:iCs/>
          <w:sz w:val="24"/>
          <w:szCs w:val="24"/>
          <w:lang w:val="uk-UA"/>
        </w:rPr>
        <w:t>Тарифи на послуги з постачання теплової енергії  для населення залишаться на рівні тарифів, що застосовувалися до споживачів станом на 24.02.2022 року.</w:t>
      </w:r>
    </w:p>
    <w:p w14:paraId="2AB45B0D" w14:textId="77777777" w:rsidR="00FD666B" w:rsidRPr="008256E4" w:rsidRDefault="00FD666B" w:rsidP="0080774A">
      <w:pPr>
        <w:spacing w:after="0"/>
        <w:ind w:firstLine="567"/>
        <w:jc w:val="both"/>
        <w:rPr>
          <w:rFonts w:cs="Times New Roman"/>
          <w:sz w:val="24"/>
          <w:szCs w:val="24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15"/>
        <w:gridCol w:w="1627"/>
        <w:gridCol w:w="1183"/>
        <w:gridCol w:w="1290"/>
        <w:gridCol w:w="1545"/>
        <w:gridCol w:w="1183"/>
        <w:gridCol w:w="1305"/>
      </w:tblGrid>
      <w:tr w:rsidR="008256E4" w:rsidRPr="008256E4" w14:paraId="14C6F8CE" w14:textId="77777777" w:rsidTr="008C6E9E">
        <w:trPr>
          <w:trHeight w:val="34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5887" w14:textId="77777777" w:rsidR="008C6E9E" w:rsidRPr="008256E4" w:rsidRDefault="008C6E9E" w:rsidP="008077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256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Порівняння</w:t>
            </w:r>
            <w:proofErr w:type="spellEnd"/>
            <w:r w:rsidRPr="008256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6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тарифів</w:t>
            </w:r>
            <w:proofErr w:type="spellEnd"/>
            <w:r w:rsidRPr="008256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256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  <w:r w:rsidRPr="008256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8256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8256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6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теплової</w:t>
            </w:r>
            <w:proofErr w:type="spellEnd"/>
            <w:r w:rsidRPr="008256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6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енергії</w:t>
            </w:r>
            <w:proofErr w:type="spellEnd"/>
            <w:r w:rsidRPr="008256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КП "ЧТЕ" в </w:t>
            </w:r>
            <w:proofErr w:type="spellStart"/>
            <w:r w:rsidRPr="008256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одноставковому</w:t>
            </w:r>
            <w:proofErr w:type="spellEnd"/>
            <w:r w:rsidRPr="008256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6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еквіваленті</w:t>
            </w:r>
            <w:proofErr w:type="spellEnd"/>
          </w:p>
        </w:tc>
      </w:tr>
      <w:tr w:rsidR="008256E4" w:rsidRPr="008256E4" w14:paraId="5D6BD7FF" w14:textId="77777777" w:rsidTr="00933F6E">
        <w:trPr>
          <w:trHeight w:val="372"/>
        </w:trPr>
        <w:tc>
          <w:tcPr>
            <w:tcW w:w="10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315AD" w14:textId="77777777" w:rsidR="008C6E9E" w:rsidRPr="008256E4" w:rsidRDefault="008C6E9E" w:rsidP="008C6E9E">
            <w:pPr>
              <w:spacing w:after="0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  <w:proofErr w:type="spellStart"/>
            <w:r w:rsidRPr="008256E4">
              <w:rPr>
                <w:rFonts w:eastAsia="Times New Roman" w:cs="Times New Roman"/>
                <w:i/>
                <w:iCs/>
                <w:sz w:val="22"/>
                <w:lang w:eastAsia="ru-RU"/>
              </w:rPr>
              <w:t>Грн</w:t>
            </w:r>
            <w:proofErr w:type="spellEnd"/>
            <w:r w:rsidRPr="008256E4">
              <w:rPr>
                <w:rFonts w:eastAsia="Times New Roman" w:cs="Times New Roman"/>
                <w:i/>
                <w:iCs/>
                <w:sz w:val="22"/>
                <w:lang w:eastAsia="ru-RU"/>
              </w:rPr>
              <w:t xml:space="preserve"> за 1 Гкал з ПДВ</w:t>
            </w:r>
          </w:p>
        </w:tc>
        <w:tc>
          <w:tcPr>
            <w:tcW w:w="197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34A50" w14:textId="77777777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rFonts w:eastAsia="Times New Roman" w:cs="Times New Roman"/>
                <w:sz w:val="22"/>
                <w:lang w:eastAsia="ru-RU"/>
              </w:rPr>
              <w:t>з ЦТП</w:t>
            </w:r>
          </w:p>
        </w:tc>
        <w:tc>
          <w:tcPr>
            <w:tcW w:w="194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6CF4F" w14:textId="77777777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rFonts w:eastAsia="Times New Roman" w:cs="Times New Roman"/>
                <w:sz w:val="22"/>
                <w:lang w:eastAsia="ru-RU"/>
              </w:rPr>
              <w:t>без ЦТП</w:t>
            </w:r>
          </w:p>
        </w:tc>
      </w:tr>
      <w:tr w:rsidR="008256E4" w:rsidRPr="008256E4" w14:paraId="5ECD7A54" w14:textId="77777777" w:rsidTr="00933F6E">
        <w:trPr>
          <w:trHeight w:val="624"/>
        </w:trPr>
        <w:tc>
          <w:tcPr>
            <w:tcW w:w="10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720B9" w14:textId="77777777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8256E4">
              <w:rPr>
                <w:rFonts w:eastAsia="Times New Roman" w:cs="Times New Roman"/>
                <w:sz w:val="22"/>
                <w:lang w:eastAsia="ru-RU"/>
              </w:rPr>
              <w:t>Рівень</w:t>
            </w:r>
            <w:proofErr w:type="spellEnd"/>
            <w:r w:rsidRPr="008256E4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8256E4">
              <w:rPr>
                <w:rFonts w:eastAsia="Times New Roman" w:cs="Times New Roman"/>
                <w:sz w:val="22"/>
                <w:lang w:eastAsia="ru-RU"/>
              </w:rPr>
              <w:t>тарифів</w:t>
            </w:r>
            <w:proofErr w:type="spellEnd"/>
          </w:p>
          <w:p w14:paraId="19766FD4" w14:textId="77777777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5288F823" w14:textId="77777777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13499BE2" w14:textId="77777777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0873C0EC" w14:textId="77777777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0D4A4AB9" w14:textId="5229B7B2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 w:rsidRPr="008256E4">
              <w:rPr>
                <w:rFonts w:eastAsia="Times New Roman" w:cs="Times New Roman"/>
                <w:sz w:val="22"/>
                <w:lang w:val="uk-UA" w:eastAsia="ru-RU"/>
              </w:rPr>
              <w:t>Категорія споживачів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1630F" w14:textId="77777777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8256E4">
              <w:rPr>
                <w:rFonts w:eastAsia="Times New Roman" w:cs="Times New Roman"/>
                <w:sz w:val="22"/>
                <w:lang w:eastAsia="ru-RU"/>
              </w:rPr>
              <w:t>діючий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23E11" w14:textId="77777777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8256E4">
              <w:rPr>
                <w:rFonts w:eastAsia="Times New Roman" w:cs="Times New Roman"/>
                <w:sz w:val="22"/>
                <w:lang w:eastAsia="ru-RU"/>
              </w:rPr>
              <w:t>плановий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30C2E" w14:textId="77777777" w:rsidR="00731ACE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rFonts w:eastAsia="Times New Roman" w:cs="Times New Roman"/>
                <w:sz w:val="22"/>
                <w:lang w:eastAsia="ru-RU"/>
              </w:rPr>
              <w:t>план/</w:t>
            </w:r>
          </w:p>
          <w:p w14:paraId="777409AF" w14:textId="7C9976E4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8256E4">
              <w:rPr>
                <w:rFonts w:eastAsia="Times New Roman" w:cs="Times New Roman"/>
                <w:sz w:val="22"/>
                <w:lang w:eastAsia="ru-RU"/>
              </w:rPr>
              <w:t>діючий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473FD" w14:textId="77777777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8256E4">
              <w:rPr>
                <w:rFonts w:eastAsia="Times New Roman" w:cs="Times New Roman"/>
                <w:sz w:val="22"/>
                <w:lang w:eastAsia="ru-RU"/>
              </w:rPr>
              <w:t>діючий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27CA9" w14:textId="77777777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8256E4">
              <w:rPr>
                <w:rFonts w:eastAsia="Times New Roman" w:cs="Times New Roman"/>
                <w:sz w:val="22"/>
                <w:lang w:eastAsia="ru-RU"/>
              </w:rPr>
              <w:t>плановий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551BB" w14:textId="77777777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rFonts w:eastAsia="Times New Roman" w:cs="Times New Roman"/>
                <w:sz w:val="22"/>
                <w:lang w:eastAsia="ru-RU"/>
              </w:rPr>
              <w:t xml:space="preserve">план/ </w:t>
            </w:r>
            <w:proofErr w:type="spellStart"/>
            <w:r w:rsidRPr="008256E4">
              <w:rPr>
                <w:rFonts w:eastAsia="Times New Roman" w:cs="Times New Roman"/>
                <w:sz w:val="22"/>
                <w:lang w:eastAsia="ru-RU"/>
              </w:rPr>
              <w:t>діючий</w:t>
            </w:r>
            <w:proofErr w:type="spellEnd"/>
          </w:p>
        </w:tc>
      </w:tr>
      <w:tr w:rsidR="008256E4" w:rsidRPr="008256E4" w14:paraId="06BCF8D9" w14:textId="77777777" w:rsidTr="00933F6E">
        <w:trPr>
          <w:trHeight w:val="900"/>
        </w:trPr>
        <w:tc>
          <w:tcPr>
            <w:tcW w:w="10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ACB0D" w14:textId="77777777" w:rsidR="008C6E9E" w:rsidRPr="008256E4" w:rsidRDefault="008C6E9E" w:rsidP="008C6E9E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C5FBA" w14:textId="79937097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rFonts w:eastAsia="Times New Roman" w:cs="Times New Roman"/>
                <w:sz w:val="22"/>
                <w:lang w:eastAsia="ru-RU"/>
              </w:rPr>
              <w:t>2025-2026 (</w:t>
            </w:r>
            <w:proofErr w:type="spellStart"/>
            <w:r w:rsidRPr="008256E4">
              <w:rPr>
                <w:rFonts w:eastAsia="Times New Roman" w:cs="Times New Roman"/>
                <w:sz w:val="22"/>
                <w:lang w:eastAsia="ru-RU"/>
              </w:rPr>
              <w:t>населення</w:t>
            </w:r>
            <w:proofErr w:type="spellEnd"/>
            <w:r w:rsidRPr="008256E4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8256E4">
              <w:rPr>
                <w:rFonts w:eastAsia="Times New Roman" w:cs="Times New Roman"/>
                <w:sz w:val="22"/>
                <w:lang w:val="uk-UA" w:eastAsia="ru-RU"/>
              </w:rPr>
              <w:t>станом на 24.02.2022</w:t>
            </w:r>
            <w:r w:rsidRPr="008256E4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150A3" w14:textId="77777777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rFonts w:eastAsia="Times New Roman" w:cs="Times New Roman"/>
                <w:sz w:val="22"/>
                <w:lang w:eastAsia="ru-RU"/>
              </w:rPr>
              <w:t>2025-2026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F76E5" w14:textId="77777777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8256E4">
              <w:rPr>
                <w:rFonts w:eastAsia="Times New Roman" w:cs="Times New Roman"/>
                <w:sz w:val="22"/>
                <w:lang w:eastAsia="ru-RU"/>
              </w:rPr>
              <w:t>відхилення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12ECB" w14:textId="7072FCEE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rFonts w:eastAsia="Times New Roman" w:cs="Times New Roman"/>
                <w:sz w:val="22"/>
                <w:lang w:eastAsia="ru-RU"/>
              </w:rPr>
              <w:t>2025-2026 (</w:t>
            </w:r>
            <w:proofErr w:type="spellStart"/>
            <w:r w:rsidRPr="008256E4">
              <w:rPr>
                <w:rFonts w:eastAsia="Times New Roman" w:cs="Times New Roman"/>
                <w:sz w:val="22"/>
                <w:lang w:eastAsia="ru-RU"/>
              </w:rPr>
              <w:t>населення</w:t>
            </w:r>
            <w:proofErr w:type="spellEnd"/>
            <w:r w:rsidRPr="008256E4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8256E4">
              <w:rPr>
                <w:rFonts w:eastAsia="Times New Roman" w:cs="Times New Roman"/>
                <w:sz w:val="22"/>
                <w:lang w:val="uk-UA" w:eastAsia="ru-RU"/>
              </w:rPr>
              <w:t>станом на 24.02.2022</w:t>
            </w:r>
            <w:r w:rsidRPr="008256E4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D087A" w14:textId="77777777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rFonts w:eastAsia="Times New Roman" w:cs="Times New Roman"/>
                <w:sz w:val="22"/>
                <w:lang w:eastAsia="ru-RU"/>
              </w:rPr>
              <w:t>2025-2026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AE4EB" w14:textId="77777777" w:rsidR="008C6E9E" w:rsidRPr="008256E4" w:rsidRDefault="008C6E9E" w:rsidP="008C6E9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8256E4">
              <w:rPr>
                <w:rFonts w:eastAsia="Times New Roman" w:cs="Times New Roman"/>
                <w:sz w:val="22"/>
                <w:lang w:eastAsia="ru-RU"/>
              </w:rPr>
              <w:t>відхилення</w:t>
            </w:r>
            <w:proofErr w:type="spellEnd"/>
          </w:p>
        </w:tc>
      </w:tr>
      <w:tr w:rsidR="008256E4" w:rsidRPr="008256E4" w14:paraId="117403A8" w14:textId="77777777" w:rsidTr="00731ACE">
        <w:trPr>
          <w:trHeight w:val="372"/>
        </w:trPr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343DF" w14:textId="77777777" w:rsidR="00933F6E" w:rsidRPr="008256E4" w:rsidRDefault="00933F6E" w:rsidP="00933F6E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8256E4">
              <w:rPr>
                <w:rFonts w:eastAsia="Times New Roman" w:cs="Times New Roman"/>
                <w:sz w:val="22"/>
                <w:lang w:eastAsia="ru-RU"/>
              </w:rPr>
              <w:t>середньовзважений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F8DD8" w14:textId="09B08031" w:rsidR="00933F6E" w:rsidRPr="008256E4" w:rsidRDefault="00933F6E" w:rsidP="00933F6E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1440D" w14:textId="54D3D770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3 992,18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C837C" w14:textId="46A33753" w:rsidR="00933F6E" w:rsidRPr="008256E4" w:rsidRDefault="00933F6E" w:rsidP="00933F6E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D00F0" w14:textId="318106E3" w:rsidR="00933F6E" w:rsidRPr="008256E4" w:rsidRDefault="00933F6E" w:rsidP="00933F6E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9EFAD" w14:textId="0A2AD9DF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3 267,09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C7652" w14:textId="5B586F9C" w:rsidR="00933F6E" w:rsidRPr="008256E4" w:rsidRDefault="00933F6E" w:rsidP="00933F6E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 </w:t>
            </w:r>
          </w:p>
        </w:tc>
      </w:tr>
      <w:tr w:rsidR="008256E4" w:rsidRPr="008256E4" w14:paraId="6B24DF38" w14:textId="77777777" w:rsidTr="00933F6E">
        <w:trPr>
          <w:trHeight w:val="372"/>
        </w:trPr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CEBAC" w14:textId="77777777" w:rsidR="00933F6E" w:rsidRPr="008256E4" w:rsidRDefault="00933F6E" w:rsidP="00933F6E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8256E4">
              <w:rPr>
                <w:rFonts w:eastAsia="Times New Roman" w:cs="Times New Roman"/>
                <w:sz w:val="22"/>
                <w:lang w:eastAsia="ru-RU"/>
              </w:rPr>
              <w:t>населення</w:t>
            </w:r>
            <w:proofErr w:type="spellEnd"/>
            <w:r w:rsidRPr="008256E4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9DC55" w14:textId="2F46FE39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1 626,66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68139" w14:textId="278CDF58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3 765,55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8211A" w14:textId="3FF035FA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131,5%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AC187" w14:textId="0789AEC8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1 377,58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F4524" w14:textId="30B88EE3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3 040,17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C3B8A" w14:textId="63E1E53B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120,7%</w:t>
            </w:r>
          </w:p>
        </w:tc>
      </w:tr>
      <w:tr w:rsidR="008256E4" w:rsidRPr="008256E4" w14:paraId="4A6A18CC" w14:textId="77777777" w:rsidTr="00933F6E">
        <w:trPr>
          <w:trHeight w:val="372"/>
        </w:trPr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44921" w14:textId="77777777" w:rsidR="00933F6E" w:rsidRPr="008256E4" w:rsidRDefault="00933F6E" w:rsidP="00933F6E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8256E4">
              <w:rPr>
                <w:rFonts w:eastAsia="Times New Roman" w:cs="Times New Roman"/>
                <w:sz w:val="22"/>
                <w:lang w:eastAsia="ru-RU"/>
              </w:rPr>
              <w:t>релігія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62C1D" w14:textId="39A65257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0,00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7260E" w14:textId="07D63A66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BE45D" w14:textId="333A77C0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0,0%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4B89A" w14:textId="5048BF6D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4 031,37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AA63D" w14:textId="0ABB4E61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4 397,08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85823" w14:textId="6508DA42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9,1%</w:t>
            </w:r>
          </w:p>
        </w:tc>
      </w:tr>
      <w:tr w:rsidR="008256E4" w:rsidRPr="008256E4" w14:paraId="23FFBB7E" w14:textId="77777777" w:rsidTr="00933F6E">
        <w:trPr>
          <w:trHeight w:val="372"/>
        </w:trPr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61B08" w14:textId="77777777" w:rsidR="00933F6E" w:rsidRPr="008256E4" w:rsidRDefault="00933F6E" w:rsidP="00933F6E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rFonts w:eastAsia="Times New Roman" w:cs="Times New Roman"/>
                <w:sz w:val="22"/>
                <w:lang w:eastAsia="ru-RU"/>
              </w:rPr>
              <w:t>бюджет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7E258" w14:textId="558A34C9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4 628,08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2F4AD" w14:textId="5B499585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5 122,44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17F38" w14:textId="00721E30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10,7%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A502D" w14:textId="603DCD79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4 031,37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2971A" w14:textId="35F5F092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4 397,08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BA898" w14:textId="1BAF2E12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9,1%</w:t>
            </w:r>
          </w:p>
        </w:tc>
      </w:tr>
      <w:tr w:rsidR="00933F6E" w:rsidRPr="008256E4" w14:paraId="1A9CDE74" w14:textId="77777777" w:rsidTr="00933F6E">
        <w:trPr>
          <w:trHeight w:val="372"/>
        </w:trPr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89662" w14:textId="77777777" w:rsidR="00933F6E" w:rsidRPr="008256E4" w:rsidRDefault="00933F6E" w:rsidP="00933F6E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8256E4">
              <w:rPr>
                <w:rFonts w:eastAsia="Times New Roman" w:cs="Times New Roman"/>
                <w:sz w:val="22"/>
                <w:lang w:eastAsia="ru-RU"/>
              </w:rPr>
              <w:t>інші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DFDA0" w14:textId="20C2A3A8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4 628,08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7BCA9" w14:textId="20A49862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5 122,44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DA1EB" w14:textId="12B7D979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10,7%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99E65" w14:textId="61098D21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4 031,37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E635B" w14:textId="059D47D9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4 397,08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66BA8" w14:textId="2D95D834" w:rsidR="00933F6E" w:rsidRPr="008256E4" w:rsidRDefault="00933F6E" w:rsidP="00933F6E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8256E4">
              <w:rPr>
                <w:sz w:val="22"/>
              </w:rPr>
              <w:t>9,1%</w:t>
            </w:r>
          </w:p>
        </w:tc>
      </w:tr>
    </w:tbl>
    <w:p w14:paraId="59116949" w14:textId="0C00FB47" w:rsidR="008C6E9E" w:rsidRPr="008256E4" w:rsidRDefault="008C6E9E" w:rsidP="008C6E9E">
      <w:pPr>
        <w:spacing w:after="0"/>
        <w:jc w:val="both"/>
        <w:rPr>
          <w:rFonts w:cs="Times New Roman"/>
          <w:sz w:val="24"/>
          <w:szCs w:val="24"/>
          <w:lang w:val="uk-UA"/>
        </w:rPr>
      </w:pPr>
    </w:p>
    <w:p w14:paraId="491CA16A" w14:textId="6A693E24" w:rsidR="008C6E9E" w:rsidRPr="008256E4" w:rsidRDefault="008C6E9E" w:rsidP="008C6E9E">
      <w:pPr>
        <w:spacing w:after="0"/>
        <w:jc w:val="both"/>
        <w:rPr>
          <w:rFonts w:cs="Times New Roman"/>
          <w:sz w:val="24"/>
          <w:szCs w:val="24"/>
          <w:lang w:val="uk-UA"/>
        </w:rPr>
      </w:pPr>
    </w:p>
    <w:p w14:paraId="3D6A22DD" w14:textId="77777777" w:rsidR="00731ACE" w:rsidRDefault="00731ACE" w:rsidP="008C6E9E">
      <w:pPr>
        <w:spacing w:after="0"/>
        <w:jc w:val="both"/>
        <w:rPr>
          <w:rFonts w:cs="Times New Roman"/>
          <w:sz w:val="24"/>
          <w:szCs w:val="24"/>
          <w:lang w:val="uk-UA"/>
        </w:rPr>
      </w:pPr>
    </w:p>
    <w:p w14:paraId="3BF58A79" w14:textId="77777777" w:rsidR="00731ACE" w:rsidRDefault="00731ACE" w:rsidP="008C6E9E">
      <w:pPr>
        <w:spacing w:after="0"/>
        <w:jc w:val="both"/>
        <w:rPr>
          <w:rFonts w:cs="Times New Roman"/>
          <w:sz w:val="24"/>
          <w:szCs w:val="24"/>
          <w:lang w:val="uk-UA"/>
        </w:rPr>
      </w:pPr>
    </w:p>
    <w:p w14:paraId="6281D4BA" w14:textId="2BC83DBF" w:rsidR="008C6E9E" w:rsidRPr="008256E4" w:rsidRDefault="00731ACE" w:rsidP="008C6E9E">
      <w:pPr>
        <w:spacing w:after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Начальник управління економічного розвитку та торгівлі                                          Наталія </w:t>
      </w:r>
      <w:proofErr w:type="spellStart"/>
      <w:r>
        <w:rPr>
          <w:rFonts w:cs="Times New Roman"/>
          <w:sz w:val="24"/>
          <w:szCs w:val="24"/>
          <w:lang w:val="uk-UA"/>
        </w:rPr>
        <w:t>Гєнчева</w:t>
      </w:r>
      <w:bookmarkEnd w:id="0"/>
      <w:proofErr w:type="spellEnd"/>
    </w:p>
    <w:sectPr w:rsidR="008C6E9E" w:rsidRPr="008256E4" w:rsidSect="004E3B12">
      <w:pgSz w:w="11906" w:h="16838" w:code="9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6103"/>
    <w:multiLevelType w:val="hybridMultilevel"/>
    <w:tmpl w:val="70808052"/>
    <w:lvl w:ilvl="0" w:tplc="2DFC6EFE">
      <w:start w:val="3"/>
      <w:numFmt w:val="bullet"/>
      <w:lvlText w:val="-"/>
      <w:lvlJc w:val="left"/>
      <w:pPr>
        <w:ind w:left="128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428B15AA"/>
    <w:multiLevelType w:val="hybridMultilevel"/>
    <w:tmpl w:val="5044A732"/>
    <w:lvl w:ilvl="0" w:tplc="5EAECF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57"/>
    <w:rsid w:val="000248C2"/>
    <w:rsid w:val="000F0357"/>
    <w:rsid w:val="00197358"/>
    <w:rsid w:val="002070E0"/>
    <w:rsid w:val="0032781B"/>
    <w:rsid w:val="003D2B9F"/>
    <w:rsid w:val="00467273"/>
    <w:rsid w:val="004E3B12"/>
    <w:rsid w:val="005A558C"/>
    <w:rsid w:val="00634A47"/>
    <w:rsid w:val="006C0B77"/>
    <w:rsid w:val="00731ACE"/>
    <w:rsid w:val="00766AEE"/>
    <w:rsid w:val="0080774A"/>
    <w:rsid w:val="008242FF"/>
    <w:rsid w:val="008256E4"/>
    <w:rsid w:val="00870751"/>
    <w:rsid w:val="00880737"/>
    <w:rsid w:val="008C6E9E"/>
    <w:rsid w:val="008F73A0"/>
    <w:rsid w:val="00922C48"/>
    <w:rsid w:val="00933F6E"/>
    <w:rsid w:val="00966BC1"/>
    <w:rsid w:val="00974890"/>
    <w:rsid w:val="009950C3"/>
    <w:rsid w:val="009B4FC1"/>
    <w:rsid w:val="00B915B7"/>
    <w:rsid w:val="00BC747B"/>
    <w:rsid w:val="00C17EF0"/>
    <w:rsid w:val="00C40406"/>
    <w:rsid w:val="00C75D7A"/>
    <w:rsid w:val="00EA0F1F"/>
    <w:rsid w:val="00EA59DF"/>
    <w:rsid w:val="00EE4070"/>
    <w:rsid w:val="00F12C76"/>
    <w:rsid w:val="00F65384"/>
    <w:rsid w:val="00F95072"/>
    <w:rsid w:val="00F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3A88"/>
  <w15:chartTrackingRefBased/>
  <w15:docId w15:val="{E71E910D-45B8-49F7-B377-10E7B51C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950C3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32781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4">
    <w:name w:val="Normal (Web)"/>
    <w:basedOn w:val="a"/>
    <w:uiPriority w:val="99"/>
    <w:unhideWhenUsed/>
    <w:rsid w:val="0032781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semiHidden/>
    <w:unhideWhenUsed/>
    <w:rsid w:val="00EA0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.gov.ua/view/4b8cda0c-e3c2-428c-8221-fdd9a1556c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E7B89-967B-4768-BF0D-91DB65DA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3457</Words>
  <Characters>1971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Елена</dc:creator>
  <cp:keywords/>
  <dc:description/>
  <cp:lastModifiedBy>Gencheva</cp:lastModifiedBy>
  <cp:revision>8</cp:revision>
  <cp:lastPrinted>2026-01-23T13:39:00Z</cp:lastPrinted>
  <dcterms:created xsi:type="dcterms:W3CDTF">2025-12-25T09:39:00Z</dcterms:created>
  <dcterms:modified xsi:type="dcterms:W3CDTF">2026-01-26T08:46:00Z</dcterms:modified>
</cp:coreProperties>
</file>