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28" w:rsidRDefault="00BC6428" w:rsidP="00BC6428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затвердження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висновку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67BAD" w:rsidRDefault="00BC6428" w:rsidP="00610F37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недоцільності позбавлення батьківських прав батька </w:t>
      </w:r>
      <w:r w:rsidR="00610F37">
        <w:rPr>
          <w:rFonts w:ascii="Times New Roman" w:hAnsi="Times New Roman" w:cs="Times New Roman"/>
          <w:sz w:val="24"/>
          <w:szCs w:val="24"/>
          <w:lang w:val="uk-UA"/>
        </w:rPr>
        <w:t>---</w:t>
      </w:r>
    </w:p>
    <w:p w:rsidR="00767BAD" w:rsidRPr="00390AC7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до статті 52, частини 6 статті 59 Закону України «Про місцеве самоврядування в Україн</w:t>
      </w:r>
      <w:r w:rsidR="00065FF6">
        <w:rPr>
          <w:rFonts w:ascii="Times New Roman" w:hAnsi="Times New Roman" w:cs="Times New Roman"/>
          <w:sz w:val="24"/>
          <w:szCs w:val="24"/>
          <w:lang w:val="uk-UA"/>
        </w:rPr>
        <w:t>і», Сімейного кодексу України, З</w:t>
      </w:r>
      <w:r>
        <w:rPr>
          <w:rFonts w:ascii="Times New Roman" w:hAnsi="Times New Roman" w:cs="Times New Roman"/>
          <w:sz w:val="24"/>
          <w:szCs w:val="24"/>
          <w:lang w:val="uk-UA"/>
        </w:rPr>
        <w:t>акон</w:t>
      </w:r>
      <w:r w:rsidR="00065FF6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України «Про органи і служби у справах дітей та спеціальні установи для дітей», постанови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Кабінету Міністрів України від 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вересня 2008 року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№ 866 «Питання діяльності органів опіки та піклування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пов’язаної із захистом прав дитини»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ухвали </w:t>
      </w:r>
      <w:proofErr w:type="spellStart"/>
      <w:r w:rsidR="00B8333A">
        <w:rPr>
          <w:rFonts w:ascii="Times New Roman" w:hAnsi="Times New Roman" w:cs="Times New Roman"/>
          <w:sz w:val="24"/>
          <w:szCs w:val="24"/>
          <w:lang w:val="uk-UA"/>
        </w:rPr>
        <w:t>Арцизького</w:t>
      </w:r>
      <w:proofErr w:type="spellEnd"/>
      <w:r w:rsidR="00B8333A">
        <w:rPr>
          <w:rFonts w:ascii="Times New Roman" w:hAnsi="Times New Roman" w:cs="Times New Roman"/>
          <w:sz w:val="24"/>
          <w:szCs w:val="24"/>
          <w:lang w:val="uk-UA"/>
        </w:rPr>
        <w:t xml:space="preserve"> районного суду Одеської області</w:t>
      </w:r>
      <w:r w:rsidR="00E82F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B8333A">
        <w:rPr>
          <w:rFonts w:ascii="Times New Roman" w:hAnsi="Times New Roman" w:cs="Times New Roman"/>
          <w:sz w:val="24"/>
          <w:szCs w:val="24"/>
          <w:lang w:val="uk-UA"/>
        </w:rPr>
        <w:t>05 серпня</w:t>
      </w:r>
      <w:r w:rsidR="00E82F33">
        <w:rPr>
          <w:rFonts w:ascii="Times New Roman" w:hAnsi="Times New Roman" w:cs="Times New Roman"/>
          <w:sz w:val="24"/>
          <w:szCs w:val="24"/>
          <w:lang w:val="uk-UA"/>
        </w:rPr>
        <w:t xml:space="preserve"> 2025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по справі № </w:t>
      </w:r>
      <w:r w:rsidR="00610F37">
        <w:rPr>
          <w:rFonts w:ascii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враховуючи пропозиції комісії з питань захисту прав дитини при виконавчому комітеті Чорноморської міської ради Одеського району Одеської області від </w:t>
      </w:r>
      <w:r w:rsidR="00E82F33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353B1">
        <w:rPr>
          <w:rFonts w:ascii="Times New Roman" w:hAnsi="Times New Roman" w:cs="Times New Roman"/>
          <w:sz w:val="24"/>
          <w:szCs w:val="24"/>
          <w:lang w:val="uk-UA"/>
        </w:rPr>
        <w:t>4 грудня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F65754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(протокол № </w:t>
      </w:r>
      <w:r w:rsidR="001821A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E353B1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),               </w:t>
      </w:r>
    </w:p>
    <w:p w:rsidR="00767BAD" w:rsidRDefault="00767BAD" w:rsidP="00767BA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Pr="00390AC7" w:rsidRDefault="00767BAD" w:rsidP="00767B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ради Одеського району Одеської області вирішив:</w:t>
      </w:r>
    </w:p>
    <w:p w:rsidR="00767BAD" w:rsidRPr="00390AC7" w:rsidRDefault="00767BAD" w:rsidP="00767B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Pr="00390AC7" w:rsidRDefault="00767BAD" w:rsidP="00767BAD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1. </w:t>
      </w:r>
      <w:r w:rsidR="00BC6428"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висновок про </w:t>
      </w:r>
      <w:r w:rsidR="00BC6428">
        <w:rPr>
          <w:rFonts w:ascii="Times New Roman" w:hAnsi="Times New Roman" w:cs="Times New Roman"/>
          <w:sz w:val="24"/>
          <w:szCs w:val="24"/>
          <w:lang w:val="uk-UA"/>
        </w:rPr>
        <w:t>недоцільність позбавлення батьківських прав</w:t>
      </w:r>
      <w:r w:rsidR="00362D4A">
        <w:rPr>
          <w:rFonts w:ascii="Times New Roman" w:hAnsi="Times New Roman" w:cs="Times New Roman"/>
          <w:sz w:val="24"/>
          <w:szCs w:val="24"/>
          <w:lang w:val="uk-UA"/>
        </w:rPr>
        <w:t xml:space="preserve"> батька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0F37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F657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B8333A">
        <w:rPr>
          <w:rFonts w:ascii="Times New Roman" w:hAnsi="Times New Roman" w:cs="Times New Roman"/>
          <w:sz w:val="24"/>
          <w:szCs w:val="24"/>
          <w:lang w:val="uk-UA"/>
        </w:rPr>
        <w:t xml:space="preserve">малолітніх дітей </w:t>
      </w:r>
      <w:r w:rsidR="00610F37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B8333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10F37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B833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4FF8">
        <w:rPr>
          <w:rFonts w:ascii="Times New Roman" w:hAnsi="Times New Roman" w:cs="Times New Roman"/>
          <w:sz w:val="24"/>
          <w:szCs w:val="24"/>
          <w:lang w:val="uk-UA"/>
        </w:rPr>
        <w:t>року народження</w:t>
      </w:r>
      <w:r w:rsidR="006C37E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833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10F37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C062E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10F37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C062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37E6">
        <w:rPr>
          <w:rFonts w:ascii="Times New Roman" w:hAnsi="Times New Roman" w:cs="Times New Roman"/>
          <w:sz w:val="24"/>
          <w:szCs w:val="24"/>
          <w:lang w:val="uk-UA"/>
        </w:rPr>
        <w:t>року народження</w:t>
      </w:r>
      <w:r w:rsidR="002633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:rsidR="00767BAD" w:rsidRPr="00390AC7" w:rsidRDefault="00767BAD" w:rsidP="00767BAD">
      <w:pPr>
        <w:pStyle w:val="aa"/>
        <w:ind w:left="0"/>
        <w:jc w:val="both"/>
        <w:rPr>
          <w:rFonts w:eastAsiaTheme="minorEastAsia"/>
          <w:sz w:val="24"/>
          <w:szCs w:val="24"/>
          <w:lang w:val="uk-UA"/>
        </w:rPr>
      </w:pPr>
    </w:p>
    <w:p w:rsidR="00767BAD" w:rsidRPr="00390AC7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2. Доручити службі у справах дітей Чорноморської міської ради Одеського району Одеської області (Лілія Гудкова) виступати представником органу опіки та піклування у засіданнях суду по даній справі.</w:t>
      </w: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67BAD" w:rsidRPr="00390AC7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767BAD" w:rsidRDefault="00767BAD" w:rsidP="00767BAD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5B2675" w:rsidRPr="006D71F7" w:rsidRDefault="005B2675" w:rsidP="005B267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6D71F7">
        <w:rPr>
          <w:rFonts w:ascii="Times New Roman" w:hAnsi="Times New Roman" w:cs="Times New Roman"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ий </w:t>
      </w:r>
      <w:r w:rsidRPr="00BA0EA4">
        <w:rPr>
          <w:rFonts w:ascii="Times New Roman" w:hAnsi="Times New Roman" w:cs="Times New Roman"/>
          <w:sz w:val="24"/>
          <w:szCs w:val="24"/>
          <w:lang w:val="uk-UA"/>
        </w:rPr>
        <w:t>голов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ГУЛЯЄВ</w:t>
      </w:r>
    </w:p>
    <w:p w:rsidR="005B2675" w:rsidRDefault="005B2675" w:rsidP="005B26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01E6" w:rsidRDefault="004601E6" w:rsidP="00460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767BAD" w:rsidRDefault="00767BAD" w:rsidP="00767BA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610F37" w:rsidRDefault="00610F37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610F37" w:rsidRDefault="00610F37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610F37" w:rsidRDefault="00610F37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610F37" w:rsidRDefault="00610F37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F65754" w:rsidRDefault="00F65754" w:rsidP="00144B6B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9103B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lastRenderedPageBreak/>
        <w:t>ЗАТВЕРДЖЕНО</w:t>
      </w:r>
    </w:p>
    <w:p w:rsidR="008D58C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рішенням виконавчого комітету Чорноморської міської ради Одеського району Одеської області </w:t>
      </w:r>
    </w:p>
    <w:p w:rsidR="008D58CB" w:rsidRDefault="008D58CB" w:rsidP="00144B6B">
      <w:pPr>
        <w:pStyle w:val="a3"/>
        <w:ind w:left="5387"/>
        <w:jc w:val="both"/>
        <w:rPr>
          <w:noProof w:val="0"/>
          <w:sz w:val="24"/>
          <w:szCs w:val="24"/>
        </w:rPr>
      </w:pPr>
      <w:proofErr w:type="spellStart"/>
      <w:r>
        <w:rPr>
          <w:noProof w:val="0"/>
          <w:sz w:val="24"/>
          <w:szCs w:val="24"/>
        </w:rPr>
        <w:t>від_________</w:t>
      </w:r>
      <w:proofErr w:type="spellEnd"/>
      <w:r>
        <w:rPr>
          <w:noProof w:val="0"/>
          <w:sz w:val="24"/>
          <w:szCs w:val="24"/>
        </w:rPr>
        <w:t>___№_____</w:t>
      </w:r>
    </w:p>
    <w:p w:rsidR="008C15AF" w:rsidRDefault="008C15AF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B201E8" w:rsidRDefault="00B201E8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AA58E5" w:rsidRDefault="00AA58E5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B201E8" w:rsidRDefault="00B201E8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362D4A" w:rsidRDefault="00362D4A" w:rsidP="008C15AF">
      <w:pPr>
        <w:pStyle w:val="a3"/>
        <w:ind w:left="5387"/>
        <w:jc w:val="both"/>
        <w:rPr>
          <w:noProof w:val="0"/>
          <w:sz w:val="24"/>
          <w:szCs w:val="24"/>
        </w:rPr>
      </w:pPr>
    </w:p>
    <w:p w:rsidR="00144B6B" w:rsidRPr="008C15AF" w:rsidRDefault="00144B6B" w:rsidP="00C952C5">
      <w:pPr>
        <w:pStyle w:val="a3"/>
        <w:rPr>
          <w:sz w:val="24"/>
          <w:szCs w:val="24"/>
        </w:rPr>
      </w:pPr>
      <w:r w:rsidRPr="008C15AF">
        <w:rPr>
          <w:sz w:val="24"/>
          <w:szCs w:val="24"/>
        </w:rPr>
        <w:t>ВИСНОВОК</w:t>
      </w:r>
    </w:p>
    <w:p w:rsidR="00144B6B" w:rsidRPr="008C15AF" w:rsidRDefault="00144B6B" w:rsidP="00C952C5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виконавчого комітету</w:t>
      </w:r>
      <w:r w:rsidRPr="008C15AF">
        <w:rPr>
          <w:sz w:val="24"/>
          <w:szCs w:val="24"/>
        </w:rPr>
        <w:t xml:space="preserve"> Чорноморської міської ради</w:t>
      </w:r>
      <w:r>
        <w:rPr>
          <w:sz w:val="24"/>
          <w:szCs w:val="24"/>
        </w:rPr>
        <w:t xml:space="preserve"> Одеського району </w:t>
      </w:r>
      <w:r w:rsidRPr="008C15AF">
        <w:rPr>
          <w:sz w:val="24"/>
          <w:szCs w:val="24"/>
        </w:rPr>
        <w:t xml:space="preserve">Одеської </w:t>
      </w:r>
      <w:r>
        <w:rPr>
          <w:sz w:val="24"/>
          <w:szCs w:val="24"/>
        </w:rPr>
        <w:t>о</w:t>
      </w:r>
      <w:r w:rsidRPr="008C15AF">
        <w:rPr>
          <w:sz w:val="24"/>
          <w:szCs w:val="24"/>
        </w:rPr>
        <w:t xml:space="preserve">бласті </w:t>
      </w:r>
    </w:p>
    <w:p w:rsidR="00144B6B" w:rsidRDefault="00144B6B" w:rsidP="00C952C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як </w:t>
      </w:r>
      <w:r w:rsidRPr="008C15AF">
        <w:rPr>
          <w:sz w:val="24"/>
          <w:szCs w:val="24"/>
        </w:rPr>
        <w:t>органу опіки та піклування</w:t>
      </w:r>
      <w:r w:rsidR="008D58CB">
        <w:rPr>
          <w:sz w:val="24"/>
          <w:szCs w:val="24"/>
        </w:rPr>
        <w:t xml:space="preserve"> по справі № </w:t>
      </w:r>
      <w:r w:rsidR="00610F37">
        <w:rPr>
          <w:sz w:val="24"/>
          <w:szCs w:val="24"/>
        </w:rPr>
        <w:t>---</w:t>
      </w:r>
    </w:p>
    <w:p w:rsidR="00FD1707" w:rsidRDefault="00FD1707" w:rsidP="00C952C5">
      <w:pPr>
        <w:pStyle w:val="a3"/>
        <w:jc w:val="both"/>
        <w:rPr>
          <w:b w:val="0"/>
          <w:sz w:val="24"/>
          <w:szCs w:val="24"/>
        </w:rPr>
      </w:pPr>
    </w:p>
    <w:p w:rsidR="00AA58E5" w:rsidRDefault="00AA58E5" w:rsidP="00C952C5">
      <w:pPr>
        <w:pStyle w:val="a3"/>
        <w:jc w:val="both"/>
        <w:rPr>
          <w:b w:val="0"/>
          <w:sz w:val="24"/>
          <w:szCs w:val="24"/>
        </w:rPr>
      </w:pPr>
    </w:p>
    <w:p w:rsidR="006C37E6" w:rsidRDefault="00A45102" w:rsidP="00F65754">
      <w:pPr>
        <w:pStyle w:val="a3"/>
        <w:tabs>
          <w:tab w:val="left" w:pos="5103"/>
        </w:tabs>
        <w:ind w:right="4535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</w:t>
      </w:r>
      <w:r w:rsidR="00F65754">
        <w:rPr>
          <w:b w:val="0"/>
          <w:sz w:val="24"/>
          <w:szCs w:val="24"/>
        </w:rPr>
        <w:t xml:space="preserve"> </w:t>
      </w:r>
      <w:r w:rsidR="00362D4A">
        <w:rPr>
          <w:b w:val="0"/>
          <w:sz w:val="24"/>
          <w:szCs w:val="24"/>
        </w:rPr>
        <w:t>не</w:t>
      </w:r>
      <w:r>
        <w:rPr>
          <w:b w:val="0"/>
          <w:sz w:val="24"/>
          <w:szCs w:val="24"/>
        </w:rPr>
        <w:t>доцільність</w:t>
      </w:r>
      <w:r w:rsidR="00FD452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позбавлення</w:t>
      </w:r>
      <w:r w:rsidR="00AC1B0E">
        <w:rPr>
          <w:b w:val="0"/>
          <w:sz w:val="24"/>
          <w:szCs w:val="24"/>
        </w:rPr>
        <w:t xml:space="preserve"> </w:t>
      </w:r>
      <w:r w:rsidRPr="008C15AF">
        <w:rPr>
          <w:b w:val="0"/>
          <w:sz w:val="24"/>
          <w:szCs w:val="24"/>
        </w:rPr>
        <w:t>батьківських</w:t>
      </w:r>
      <w:r w:rsidR="006B352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прав</w:t>
      </w:r>
      <w:r w:rsidR="00362D4A">
        <w:rPr>
          <w:b w:val="0"/>
          <w:sz w:val="24"/>
          <w:szCs w:val="24"/>
        </w:rPr>
        <w:t xml:space="preserve"> </w:t>
      </w:r>
      <w:r w:rsidR="00610F37">
        <w:rPr>
          <w:b w:val="0"/>
          <w:sz w:val="24"/>
          <w:szCs w:val="24"/>
        </w:rPr>
        <w:t>---</w:t>
      </w:r>
      <w:r w:rsidR="00C062E8">
        <w:rPr>
          <w:b w:val="0"/>
          <w:sz w:val="24"/>
          <w:szCs w:val="24"/>
        </w:rPr>
        <w:t xml:space="preserve"> щодо малолітніх </w:t>
      </w:r>
      <w:r w:rsidR="00610F37">
        <w:rPr>
          <w:b w:val="0"/>
          <w:sz w:val="24"/>
          <w:szCs w:val="24"/>
        </w:rPr>
        <w:t>---</w:t>
      </w:r>
      <w:r w:rsidR="00C062E8">
        <w:rPr>
          <w:b w:val="0"/>
          <w:sz w:val="24"/>
          <w:szCs w:val="24"/>
        </w:rPr>
        <w:t xml:space="preserve">, </w:t>
      </w:r>
      <w:r w:rsidR="00610F37">
        <w:rPr>
          <w:b w:val="0"/>
          <w:sz w:val="24"/>
          <w:szCs w:val="24"/>
        </w:rPr>
        <w:t>---</w:t>
      </w:r>
      <w:r w:rsidR="00C062E8">
        <w:rPr>
          <w:b w:val="0"/>
          <w:sz w:val="24"/>
          <w:szCs w:val="24"/>
        </w:rPr>
        <w:t xml:space="preserve"> </w:t>
      </w:r>
      <w:r w:rsidR="006C37E6">
        <w:rPr>
          <w:b w:val="0"/>
          <w:sz w:val="24"/>
          <w:szCs w:val="24"/>
        </w:rPr>
        <w:t xml:space="preserve">року народження, </w:t>
      </w:r>
      <w:r w:rsidR="00610F37">
        <w:rPr>
          <w:b w:val="0"/>
          <w:sz w:val="24"/>
          <w:szCs w:val="24"/>
        </w:rPr>
        <w:t>---</w:t>
      </w:r>
      <w:r w:rsidR="003E5226">
        <w:rPr>
          <w:b w:val="0"/>
          <w:sz w:val="24"/>
          <w:szCs w:val="24"/>
        </w:rPr>
        <w:t xml:space="preserve">, 02 травня 2023 </w:t>
      </w:r>
      <w:r w:rsidR="006C37E6">
        <w:rPr>
          <w:b w:val="0"/>
          <w:sz w:val="24"/>
          <w:szCs w:val="24"/>
        </w:rPr>
        <w:t xml:space="preserve">року народження </w:t>
      </w:r>
    </w:p>
    <w:p w:rsidR="00C83322" w:rsidRDefault="00C83322" w:rsidP="008A6832">
      <w:pPr>
        <w:pStyle w:val="a3"/>
        <w:tabs>
          <w:tab w:val="left" w:pos="5245"/>
        </w:tabs>
        <w:ind w:right="4393"/>
        <w:jc w:val="both"/>
        <w:rPr>
          <w:b w:val="0"/>
          <w:sz w:val="24"/>
          <w:szCs w:val="24"/>
        </w:rPr>
      </w:pPr>
    </w:p>
    <w:p w:rsidR="00AA58E5" w:rsidRDefault="00AA58E5" w:rsidP="00DC4FF8">
      <w:pPr>
        <w:pStyle w:val="a3"/>
        <w:ind w:right="4535"/>
        <w:jc w:val="both"/>
        <w:rPr>
          <w:b w:val="0"/>
          <w:sz w:val="24"/>
          <w:szCs w:val="24"/>
        </w:rPr>
      </w:pPr>
    </w:p>
    <w:p w:rsidR="00E62B79" w:rsidRDefault="006E14B8" w:rsidP="00C95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провадженні </w:t>
      </w:r>
      <w:proofErr w:type="spellStart"/>
      <w:r w:rsidR="003E5226">
        <w:rPr>
          <w:rFonts w:ascii="Times New Roman" w:eastAsia="Times New Roman" w:hAnsi="Times New Roman" w:cs="Times New Roman"/>
          <w:sz w:val="24"/>
          <w:szCs w:val="24"/>
          <w:lang w:val="uk-UA"/>
        </w:rPr>
        <w:t>Арцизького</w:t>
      </w:r>
      <w:proofErr w:type="spellEnd"/>
      <w:r w:rsidR="003E522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районного суду Одеської </w:t>
      </w:r>
      <w:r w:rsidR="006C37E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перебуває цивільна справа </w:t>
      </w:r>
      <w:r w:rsidR="00A32770">
        <w:rPr>
          <w:rFonts w:ascii="Times New Roman" w:hAnsi="Times New Roman" w:cs="Times New Roman"/>
          <w:sz w:val="24"/>
          <w:szCs w:val="24"/>
          <w:lang w:val="uk-UA"/>
        </w:rPr>
        <w:t>--</w:t>
      </w:r>
      <w:r w:rsidR="00BA5B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11C7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позовом </w:t>
      </w:r>
      <w:r w:rsidR="00A3277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--- </w:t>
      </w:r>
      <w:r w:rsidR="00C833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позбавлення батьківських прав </w:t>
      </w:r>
      <w:r w:rsidR="00A3277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BA5B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657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щодо </w:t>
      </w:r>
      <w:r w:rsidR="00333C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малолітніх </w:t>
      </w:r>
      <w:r w:rsidR="00A32770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333C3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32770">
        <w:rPr>
          <w:rFonts w:ascii="Times New Roman" w:hAnsi="Times New Roman" w:cs="Times New Roman"/>
          <w:sz w:val="24"/>
          <w:szCs w:val="24"/>
          <w:lang w:val="uk-UA"/>
        </w:rPr>
        <w:t>--</w:t>
      </w:r>
      <w:proofErr w:type="spellStart"/>
      <w:r w:rsidR="00A32770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33C33">
        <w:rPr>
          <w:rFonts w:ascii="Times New Roman" w:hAnsi="Times New Roman" w:cs="Times New Roman"/>
          <w:sz w:val="24"/>
          <w:szCs w:val="24"/>
          <w:lang w:val="uk-UA"/>
        </w:rPr>
        <w:t>року</w:t>
      </w:r>
      <w:proofErr w:type="spellEnd"/>
      <w:r w:rsidR="00333C33">
        <w:rPr>
          <w:rFonts w:ascii="Times New Roman" w:hAnsi="Times New Roman" w:cs="Times New Roman"/>
          <w:sz w:val="24"/>
          <w:szCs w:val="24"/>
          <w:lang w:val="uk-UA"/>
        </w:rPr>
        <w:t xml:space="preserve"> народження, </w:t>
      </w:r>
      <w:r w:rsidR="00A32770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333C3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32770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333C33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E62B7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67BAD" w:rsidRDefault="00767BAD" w:rsidP="00C952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Третя особа, яка не заявляє самостійних вимог щодо предмету спору</w:t>
      </w:r>
      <w:r w:rsidR="0042748C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орган опіки та піклування виконавчого комітету Чорноморської міської ради Одеського району Одеської області. </w:t>
      </w:r>
    </w:p>
    <w:p w:rsidR="006E14B8" w:rsidRDefault="006B352F" w:rsidP="00C952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6E14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унктом 4 статті 19 Сімейного кодексу України передбачено, що при розгляді судом спорів щодо </w:t>
      </w:r>
      <w:r w:rsidR="00FD4521">
        <w:rPr>
          <w:rFonts w:ascii="Times New Roman" w:eastAsia="Times New Roman" w:hAnsi="Times New Roman" w:cs="Times New Roman"/>
          <w:sz w:val="24"/>
          <w:szCs w:val="24"/>
          <w:lang w:val="uk-UA"/>
        </w:rPr>
        <w:t>позбавлення та поновлення батьківських прав</w:t>
      </w:r>
      <w:r w:rsidR="006E14B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обов’язковою є участь органу опіки та піклування, який подає суду письмовий висновок щодо розв’язання спору </w:t>
      </w:r>
      <w:r w:rsidR="006E14B8">
        <w:rPr>
          <w:rFonts w:ascii="Times New Roman" w:hAnsi="Times New Roman"/>
          <w:sz w:val="24"/>
          <w:szCs w:val="24"/>
          <w:lang w:val="uk-UA"/>
        </w:rPr>
        <w:t xml:space="preserve">на підставі відомостей, одержаних у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 </w:t>
      </w:r>
    </w:p>
    <w:p w:rsidR="00B74282" w:rsidRDefault="00342DC0" w:rsidP="00B742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розгляді позовної заяви </w:t>
      </w:r>
      <w:r w:rsidR="00A3277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33C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позбавлення батьківських прав </w:t>
      </w:r>
      <w:r w:rsidR="00A32770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33C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щодо малолітніх </w:t>
      </w:r>
      <w:r w:rsidR="001345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дітей </w:t>
      </w:r>
      <w:r w:rsidR="00A32770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333C3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32770">
        <w:rPr>
          <w:rFonts w:ascii="Times New Roman" w:hAnsi="Times New Roman" w:cs="Times New Roman"/>
          <w:sz w:val="24"/>
          <w:szCs w:val="24"/>
          <w:lang w:val="uk-UA"/>
        </w:rPr>
        <w:t>--</w:t>
      </w:r>
      <w:proofErr w:type="spellStart"/>
      <w:r w:rsidR="00A32770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33C33">
        <w:rPr>
          <w:rFonts w:ascii="Times New Roman" w:hAnsi="Times New Roman" w:cs="Times New Roman"/>
          <w:sz w:val="24"/>
          <w:szCs w:val="24"/>
          <w:lang w:val="uk-UA"/>
        </w:rPr>
        <w:t>року</w:t>
      </w:r>
      <w:proofErr w:type="spellEnd"/>
      <w:r w:rsidR="00333C33">
        <w:rPr>
          <w:rFonts w:ascii="Times New Roman" w:hAnsi="Times New Roman" w:cs="Times New Roman"/>
          <w:sz w:val="24"/>
          <w:szCs w:val="24"/>
          <w:lang w:val="uk-UA"/>
        </w:rPr>
        <w:t xml:space="preserve"> народження, </w:t>
      </w:r>
      <w:r w:rsidR="00A32770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333C3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32770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333C33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92334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B742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матеріалів </w:t>
      </w:r>
      <w:r w:rsidR="00B74282">
        <w:rPr>
          <w:rFonts w:ascii="Times New Roman" w:hAnsi="Times New Roman" w:cs="Times New Roman"/>
          <w:sz w:val="24"/>
          <w:szCs w:val="24"/>
          <w:lang w:val="uk-UA"/>
        </w:rPr>
        <w:t>служби у справах дітей Чорноморської міської ради Одеського району Одеської області встановлено:</w:t>
      </w:r>
    </w:p>
    <w:p w:rsidR="00FF642C" w:rsidRDefault="00A32770" w:rsidP="005044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33C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DF05E7">
        <w:rPr>
          <w:rFonts w:ascii="Times New Roman" w:eastAsia="Times New Roman" w:hAnsi="Times New Roman" w:cs="Times New Roman"/>
          <w:sz w:val="24"/>
          <w:szCs w:val="24"/>
          <w:lang w:val="uk-UA"/>
        </w:rPr>
        <w:t>перебували</w:t>
      </w:r>
      <w:proofErr w:type="spellEnd"/>
      <w:r w:rsidR="00DF05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шлюбі з </w:t>
      </w:r>
      <w:r w:rsidR="00043A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07 вересня 2018 року по 15 травня 2023 </w:t>
      </w:r>
      <w:r w:rsidR="00DF05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року, від якого мають </w:t>
      </w:r>
      <w:r w:rsidR="00043A3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малолітніх </w:t>
      </w:r>
      <w:r w:rsidR="00DF05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дітей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FF642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FF642C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народження,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FF642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--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-ро</w:t>
      </w:r>
      <w:r w:rsidR="00FF642C">
        <w:rPr>
          <w:rFonts w:ascii="Times New Roman" w:hAnsi="Times New Roman" w:cs="Times New Roman"/>
          <w:sz w:val="24"/>
          <w:szCs w:val="24"/>
          <w:lang w:val="uk-UA"/>
        </w:rPr>
        <w:t>ку</w:t>
      </w:r>
      <w:proofErr w:type="spellEnd"/>
      <w:r w:rsidR="00FF642C">
        <w:rPr>
          <w:rFonts w:ascii="Times New Roman" w:hAnsi="Times New Roman" w:cs="Times New Roman"/>
          <w:sz w:val="24"/>
          <w:szCs w:val="24"/>
          <w:lang w:val="uk-UA"/>
        </w:rPr>
        <w:t xml:space="preserve"> народження.</w:t>
      </w:r>
    </w:p>
    <w:p w:rsidR="00DF05E7" w:rsidRDefault="00DF05E7" w:rsidP="005044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Після припинення фактичних відносин між подружжям діти залишились проживати в сім</w:t>
      </w:r>
      <w:r w:rsidR="00A87E0D" w:rsidRPr="001F5159">
        <w:rPr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ї матері</w:t>
      </w:r>
      <w:r w:rsidR="00A87E0D">
        <w:rPr>
          <w:rFonts w:ascii="Times New Roman" w:eastAsia="Times New Roman" w:hAnsi="Times New Roman" w:cs="Times New Roman"/>
          <w:sz w:val="24"/>
          <w:szCs w:val="24"/>
          <w:lang w:val="uk-UA"/>
        </w:rPr>
        <w:t>, яка самостійно займалась їх вихованням та утриманням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87E0D" w:rsidRDefault="00FF642C" w:rsidP="00A87E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A87E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травня 2024</w:t>
      </w:r>
      <w:r w:rsidR="00A87E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мати </w:t>
      </w:r>
      <w:r w:rsidR="00762585">
        <w:rPr>
          <w:rFonts w:ascii="Times New Roman" w:eastAsia="Times New Roman" w:hAnsi="Times New Roman" w:cs="Times New Roman"/>
          <w:sz w:val="24"/>
          <w:szCs w:val="24"/>
          <w:lang w:val="uk-UA"/>
        </w:rPr>
        <w:t>---по</w:t>
      </w:r>
      <w:r w:rsidR="00A87E0D">
        <w:rPr>
          <w:rFonts w:ascii="Times New Roman" w:eastAsia="Times New Roman" w:hAnsi="Times New Roman" w:cs="Times New Roman"/>
          <w:sz w:val="24"/>
          <w:szCs w:val="24"/>
          <w:lang w:val="uk-UA"/>
        </w:rPr>
        <w:t>мерла.</w:t>
      </w:r>
    </w:p>
    <w:p w:rsidR="002C037D" w:rsidRDefault="00762585" w:rsidP="00922357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---</w:t>
      </w:r>
      <w:r w:rsidR="00DF05E7" w:rsidRPr="00A87E0D">
        <w:rPr>
          <w:b w:val="0"/>
          <w:sz w:val="24"/>
          <w:szCs w:val="24"/>
        </w:rPr>
        <w:t xml:space="preserve"> </w:t>
      </w:r>
      <w:r w:rsidR="00DF05E7">
        <w:rPr>
          <w:b w:val="0"/>
          <w:sz w:val="24"/>
          <w:szCs w:val="24"/>
        </w:rPr>
        <w:t>є рідн</w:t>
      </w:r>
      <w:r w:rsidR="00922357">
        <w:rPr>
          <w:b w:val="0"/>
          <w:sz w:val="24"/>
          <w:szCs w:val="24"/>
        </w:rPr>
        <w:t xml:space="preserve">ою сестрою малолітніх </w:t>
      </w:r>
      <w:r>
        <w:rPr>
          <w:b w:val="0"/>
          <w:sz w:val="24"/>
          <w:szCs w:val="24"/>
        </w:rPr>
        <w:t>---</w:t>
      </w:r>
      <w:r w:rsidR="00922357" w:rsidRPr="00922357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---</w:t>
      </w:r>
      <w:r w:rsidR="00922357" w:rsidRPr="00922357">
        <w:rPr>
          <w:b w:val="0"/>
          <w:sz w:val="24"/>
          <w:szCs w:val="24"/>
        </w:rPr>
        <w:t xml:space="preserve"> року народження, </w:t>
      </w:r>
      <w:r>
        <w:rPr>
          <w:b w:val="0"/>
          <w:sz w:val="24"/>
          <w:szCs w:val="24"/>
        </w:rPr>
        <w:t>---</w:t>
      </w:r>
      <w:r w:rsidR="00922357" w:rsidRPr="00922357">
        <w:rPr>
          <w:b w:val="0"/>
          <w:sz w:val="24"/>
          <w:szCs w:val="24"/>
        </w:rPr>
        <w:t xml:space="preserve">,  </w:t>
      </w:r>
      <w:r>
        <w:rPr>
          <w:b w:val="0"/>
          <w:sz w:val="24"/>
          <w:szCs w:val="24"/>
        </w:rPr>
        <w:t>---</w:t>
      </w:r>
      <w:r w:rsidR="00922357" w:rsidRPr="00922357">
        <w:rPr>
          <w:b w:val="0"/>
          <w:sz w:val="24"/>
          <w:szCs w:val="24"/>
        </w:rPr>
        <w:t xml:space="preserve"> року народження</w:t>
      </w:r>
      <w:r w:rsidR="00922357">
        <w:rPr>
          <w:b w:val="0"/>
          <w:sz w:val="24"/>
          <w:szCs w:val="24"/>
        </w:rPr>
        <w:t>.</w:t>
      </w:r>
      <w:r w:rsidR="00DF05E7" w:rsidRPr="003E7CE2">
        <w:rPr>
          <w:b w:val="0"/>
          <w:sz w:val="24"/>
          <w:szCs w:val="24"/>
        </w:rPr>
        <w:t xml:space="preserve"> </w:t>
      </w:r>
    </w:p>
    <w:p w:rsidR="00DF05E7" w:rsidRDefault="00DF05E7" w:rsidP="00DF05E7">
      <w:pPr>
        <w:pStyle w:val="a3"/>
        <w:ind w:firstLine="567"/>
        <w:jc w:val="both"/>
        <w:rPr>
          <w:b w:val="0"/>
          <w:sz w:val="24"/>
          <w:szCs w:val="24"/>
        </w:rPr>
      </w:pPr>
      <w:r w:rsidRPr="001F5159">
        <w:rPr>
          <w:b w:val="0"/>
          <w:sz w:val="24"/>
          <w:szCs w:val="24"/>
        </w:rPr>
        <w:t>Відповідно до</w:t>
      </w:r>
      <w:r>
        <w:rPr>
          <w:b w:val="0"/>
          <w:sz w:val="24"/>
          <w:szCs w:val="24"/>
        </w:rPr>
        <w:t xml:space="preserve"> </w:t>
      </w:r>
      <w:r w:rsidRPr="001F5159">
        <w:rPr>
          <w:b w:val="0"/>
          <w:sz w:val="24"/>
          <w:szCs w:val="24"/>
        </w:rPr>
        <w:t xml:space="preserve">Порядку провадження органами опіки </w:t>
      </w:r>
      <w:r>
        <w:rPr>
          <w:b w:val="0"/>
          <w:sz w:val="24"/>
          <w:szCs w:val="24"/>
        </w:rPr>
        <w:t>та</w:t>
      </w:r>
      <w:r w:rsidRPr="001F5159">
        <w:rPr>
          <w:b w:val="0"/>
          <w:sz w:val="24"/>
          <w:szCs w:val="24"/>
        </w:rPr>
        <w:t xml:space="preserve"> піклування діяльності, пов’язаної із захистом прав дитини, затверджено</w:t>
      </w:r>
      <w:r>
        <w:rPr>
          <w:b w:val="0"/>
          <w:sz w:val="24"/>
          <w:szCs w:val="24"/>
        </w:rPr>
        <w:t>го</w:t>
      </w:r>
      <w:r w:rsidRPr="001F5159">
        <w:rPr>
          <w:b w:val="0"/>
          <w:sz w:val="24"/>
          <w:szCs w:val="24"/>
        </w:rPr>
        <w:t xml:space="preserve"> Постановою Кабінету Міністрів України від 24.09.2008 №</w:t>
      </w:r>
      <w:r>
        <w:rPr>
          <w:b w:val="0"/>
          <w:sz w:val="24"/>
          <w:szCs w:val="24"/>
        </w:rPr>
        <w:t xml:space="preserve"> </w:t>
      </w:r>
      <w:r w:rsidRPr="001F5159">
        <w:rPr>
          <w:b w:val="0"/>
          <w:sz w:val="24"/>
          <w:szCs w:val="24"/>
        </w:rPr>
        <w:t xml:space="preserve">866, на підставі </w:t>
      </w:r>
      <w:r>
        <w:rPr>
          <w:b w:val="0"/>
          <w:sz w:val="24"/>
          <w:szCs w:val="24"/>
        </w:rPr>
        <w:t>н</w:t>
      </w:r>
      <w:r w:rsidRPr="001F5159">
        <w:rPr>
          <w:b w:val="0"/>
          <w:sz w:val="24"/>
          <w:szCs w:val="24"/>
        </w:rPr>
        <w:t xml:space="preserve">аказу начальника служби у справах дітей Чорноморської міської ради </w:t>
      </w:r>
      <w:r>
        <w:rPr>
          <w:b w:val="0"/>
          <w:sz w:val="24"/>
          <w:szCs w:val="24"/>
        </w:rPr>
        <w:t xml:space="preserve">Одеського району </w:t>
      </w:r>
      <w:r w:rsidRPr="001F5159">
        <w:rPr>
          <w:b w:val="0"/>
          <w:sz w:val="24"/>
          <w:szCs w:val="24"/>
        </w:rPr>
        <w:t xml:space="preserve">Одеської області </w:t>
      </w:r>
      <w:r>
        <w:rPr>
          <w:b w:val="0"/>
          <w:sz w:val="24"/>
          <w:szCs w:val="24"/>
        </w:rPr>
        <w:t xml:space="preserve">від </w:t>
      </w:r>
      <w:r w:rsidR="00922357">
        <w:rPr>
          <w:b w:val="0"/>
          <w:sz w:val="24"/>
          <w:szCs w:val="24"/>
        </w:rPr>
        <w:t>12</w:t>
      </w:r>
      <w:r w:rsidR="00A87E0D">
        <w:rPr>
          <w:b w:val="0"/>
          <w:sz w:val="24"/>
          <w:szCs w:val="24"/>
        </w:rPr>
        <w:t>.0</w:t>
      </w:r>
      <w:r w:rsidR="00922357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>.202</w:t>
      </w:r>
      <w:r w:rsidR="00922357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</w:t>
      </w:r>
      <w:r w:rsidRPr="001F5159">
        <w:rPr>
          <w:b w:val="0"/>
          <w:sz w:val="24"/>
          <w:szCs w:val="24"/>
        </w:rPr>
        <w:t xml:space="preserve">№ </w:t>
      </w:r>
      <w:r w:rsidR="00922357">
        <w:rPr>
          <w:b w:val="0"/>
          <w:sz w:val="24"/>
          <w:szCs w:val="24"/>
        </w:rPr>
        <w:t>27</w:t>
      </w:r>
      <w:r w:rsidRPr="001F5159">
        <w:rPr>
          <w:b w:val="0"/>
          <w:sz w:val="24"/>
          <w:szCs w:val="24"/>
        </w:rPr>
        <w:t xml:space="preserve"> </w:t>
      </w:r>
      <w:r w:rsidR="001A19F0">
        <w:rPr>
          <w:b w:val="0"/>
          <w:sz w:val="24"/>
          <w:szCs w:val="24"/>
        </w:rPr>
        <w:t xml:space="preserve">малолітніх </w:t>
      </w:r>
      <w:r w:rsidR="00762585">
        <w:rPr>
          <w:b w:val="0"/>
          <w:sz w:val="24"/>
          <w:szCs w:val="24"/>
        </w:rPr>
        <w:t>---</w:t>
      </w:r>
      <w:r w:rsidR="001A19F0" w:rsidRPr="001A19F0">
        <w:rPr>
          <w:b w:val="0"/>
          <w:sz w:val="24"/>
          <w:szCs w:val="24"/>
        </w:rPr>
        <w:t xml:space="preserve">, </w:t>
      </w:r>
      <w:r w:rsidR="00762585">
        <w:rPr>
          <w:b w:val="0"/>
          <w:sz w:val="24"/>
          <w:szCs w:val="24"/>
        </w:rPr>
        <w:t>---</w:t>
      </w:r>
      <w:r w:rsidR="001A19F0" w:rsidRPr="001A19F0">
        <w:rPr>
          <w:b w:val="0"/>
          <w:sz w:val="24"/>
          <w:szCs w:val="24"/>
        </w:rPr>
        <w:t xml:space="preserve">року народження, </w:t>
      </w:r>
      <w:r w:rsidR="00762585">
        <w:rPr>
          <w:b w:val="0"/>
          <w:sz w:val="24"/>
          <w:szCs w:val="24"/>
        </w:rPr>
        <w:t>---</w:t>
      </w:r>
      <w:r w:rsidR="001A19F0" w:rsidRPr="001A19F0">
        <w:rPr>
          <w:b w:val="0"/>
          <w:sz w:val="24"/>
          <w:szCs w:val="24"/>
        </w:rPr>
        <w:t xml:space="preserve">у, </w:t>
      </w:r>
      <w:r w:rsidR="00762585">
        <w:rPr>
          <w:b w:val="0"/>
          <w:sz w:val="24"/>
          <w:szCs w:val="24"/>
        </w:rPr>
        <w:t>---</w:t>
      </w:r>
      <w:r w:rsidR="001A19F0" w:rsidRPr="001A19F0">
        <w:rPr>
          <w:b w:val="0"/>
          <w:sz w:val="24"/>
          <w:szCs w:val="24"/>
        </w:rPr>
        <w:t xml:space="preserve"> року народження</w:t>
      </w:r>
      <w:r w:rsidR="001A19F0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було передано на виховання та утримання </w:t>
      </w:r>
      <w:r w:rsidR="00762585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 (тимчасово).</w:t>
      </w:r>
    </w:p>
    <w:p w:rsidR="00DF05E7" w:rsidRPr="005E1529" w:rsidRDefault="00DF05E7" w:rsidP="005E15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D7C28">
        <w:rPr>
          <w:rFonts w:ascii="Times New Roman" w:hAnsi="Times New Roman" w:cs="Times New Roman"/>
          <w:sz w:val="24"/>
          <w:szCs w:val="24"/>
          <w:lang w:val="uk-UA"/>
        </w:rPr>
        <w:t>На теперішній час</w:t>
      </w:r>
      <w:r w:rsidRPr="007D7C28">
        <w:rPr>
          <w:sz w:val="24"/>
          <w:szCs w:val="24"/>
          <w:lang w:val="uk-UA"/>
        </w:rPr>
        <w:t xml:space="preserve"> </w:t>
      </w:r>
      <w:r w:rsidR="00762585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1F10CA" w:rsidRPr="007D7C2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62585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1F10CA" w:rsidRPr="007D7C28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народження, </w:t>
      </w:r>
      <w:r w:rsidR="00762585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1F10CA" w:rsidRPr="007D7C2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62585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1F10CA" w:rsidRPr="007D7C28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7D7C2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5E15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проживають </w:t>
      </w:r>
      <w:r w:rsidRPr="005E1529">
        <w:rPr>
          <w:rFonts w:ascii="Times New Roman" w:hAnsi="Times New Roman" w:cs="Times New Roman"/>
          <w:sz w:val="24"/>
          <w:szCs w:val="24"/>
          <w:lang w:val="uk-UA"/>
        </w:rPr>
        <w:t>в сім’ї рідно</w:t>
      </w:r>
      <w:r w:rsidR="007D7C28">
        <w:rPr>
          <w:rFonts w:ascii="Times New Roman" w:hAnsi="Times New Roman" w:cs="Times New Roman"/>
          <w:sz w:val="24"/>
          <w:szCs w:val="24"/>
          <w:lang w:val="uk-UA"/>
        </w:rPr>
        <w:t xml:space="preserve">ї сестри </w:t>
      </w:r>
      <w:r w:rsidR="00762585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353AC9">
        <w:rPr>
          <w:rFonts w:ascii="Times New Roman" w:hAnsi="Times New Roman" w:cs="Times New Roman"/>
          <w:sz w:val="24"/>
          <w:szCs w:val="24"/>
          <w:lang w:val="uk-UA"/>
        </w:rPr>
        <w:t>, в орендованому житлі,</w:t>
      </w:r>
      <w:r w:rsidR="005E15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E1529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вулиця </w:t>
      </w:r>
      <w:r w:rsidR="00762585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A37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5E1529">
        <w:rPr>
          <w:rFonts w:ascii="Times New Roman" w:hAnsi="Times New Roman" w:cs="Times New Roman"/>
          <w:sz w:val="24"/>
          <w:szCs w:val="24"/>
          <w:lang w:val="uk-UA"/>
        </w:rPr>
        <w:t xml:space="preserve">будинок </w:t>
      </w:r>
      <w:r w:rsidR="00762585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9A3786">
        <w:rPr>
          <w:rFonts w:ascii="Times New Roman" w:hAnsi="Times New Roman" w:cs="Times New Roman"/>
          <w:sz w:val="24"/>
          <w:szCs w:val="24"/>
          <w:lang w:val="uk-UA"/>
        </w:rPr>
        <w:t xml:space="preserve">, квартира </w:t>
      </w:r>
      <w:r w:rsidR="00762585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Pr="005E1529">
        <w:rPr>
          <w:rFonts w:ascii="Times New Roman" w:hAnsi="Times New Roman" w:cs="Times New Roman"/>
          <w:sz w:val="24"/>
          <w:szCs w:val="24"/>
          <w:lang w:val="uk-UA"/>
        </w:rPr>
        <w:t>, м</w:t>
      </w:r>
      <w:r w:rsidR="009A3786">
        <w:rPr>
          <w:rFonts w:ascii="Times New Roman" w:hAnsi="Times New Roman" w:cs="Times New Roman"/>
          <w:sz w:val="24"/>
          <w:szCs w:val="24"/>
          <w:lang w:val="uk-UA"/>
        </w:rPr>
        <w:t>істо</w:t>
      </w:r>
      <w:r w:rsidRPr="005E15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E1529">
        <w:rPr>
          <w:rFonts w:ascii="Times New Roman" w:hAnsi="Times New Roman" w:cs="Times New Roman"/>
          <w:sz w:val="24"/>
          <w:szCs w:val="24"/>
          <w:lang w:val="uk-UA"/>
        </w:rPr>
        <w:t>Чорноморськ</w:t>
      </w:r>
      <w:proofErr w:type="spellEnd"/>
      <w:r w:rsidRPr="005E1529">
        <w:rPr>
          <w:rFonts w:ascii="Times New Roman" w:hAnsi="Times New Roman" w:cs="Times New Roman"/>
          <w:sz w:val="24"/>
          <w:szCs w:val="24"/>
          <w:lang w:val="uk-UA"/>
        </w:rPr>
        <w:t xml:space="preserve"> Одеського району Одеської області.</w:t>
      </w:r>
    </w:p>
    <w:p w:rsidR="00200F32" w:rsidRDefault="00200F32" w:rsidP="00200F32">
      <w:pPr>
        <w:pStyle w:val="a3"/>
        <w:ind w:firstLine="567"/>
        <w:jc w:val="both"/>
        <w:rPr>
          <w:b w:val="0"/>
          <w:bCs/>
          <w:sz w:val="24"/>
          <w:szCs w:val="24"/>
        </w:rPr>
      </w:pPr>
      <w:r w:rsidRPr="00E94F61">
        <w:rPr>
          <w:b w:val="0"/>
          <w:bCs/>
          <w:sz w:val="24"/>
          <w:szCs w:val="24"/>
        </w:rPr>
        <w:t xml:space="preserve">Умови проживання </w:t>
      </w:r>
      <w:r w:rsidR="00762585">
        <w:rPr>
          <w:b w:val="0"/>
          <w:sz w:val="24"/>
          <w:szCs w:val="24"/>
        </w:rPr>
        <w:t>---</w:t>
      </w:r>
      <w:r w:rsidRPr="00E94F61">
        <w:rPr>
          <w:b w:val="0"/>
          <w:bCs/>
          <w:sz w:val="24"/>
          <w:szCs w:val="24"/>
        </w:rPr>
        <w:t>задовільні, придатні для виховання і розвитку д</w:t>
      </w:r>
      <w:r w:rsidR="00353AC9">
        <w:rPr>
          <w:b w:val="0"/>
          <w:bCs/>
          <w:sz w:val="24"/>
          <w:szCs w:val="24"/>
        </w:rPr>
        <w:t xml:space="preserve">ітей. </w:t>
      </w:r>
      <w:r>
        <w:rPr>
          <w:b w:val="0"/>
          <w:bCs/>
          <w:sz w:val="24"/>
          <w:szCs w:val="24"/>
        </w:rPr>
        <w:t xml:space="preserve">Квартира </w:t>
      </w:r>
      <w:r w:rsidRPr="00E94F61">
        <w:rPr>
          <w:b w:val="0"/>
          <w:bCs/>
          <w:sz w:val="24"/>
          <w:szCs w:val="24"/>
        </w:rPr>
        <w:t>з усіма зручностями, облаштован</w:t>
      </w:r>
      <w:r>
        <w:rPr>
          <w:b w:val="0"/>
          <w:bCs/>
          <w:sz w:val="24"/>
          <w:szCs w:val="24"/>
        </w:rPr>
        <w:t>а</w:t>
      </w:r>
      <w:r w:rsidRPr="00E94F61">
        <w:rPr>
          <w:b w:val="0"/>
          <w:bCs/>
          <w:sz w:val="24"/>
          <w:szCs w:val="24"/>
        </w:rPr>
        <w:t xml:space="preserve"> меблями та побутовою технікою. </w:t>
      </w:r>
      <w:r w:rsidR="00762585">
        <w:rPr>
          <w:b w:val="0"/>
          <w:bCs/>
          <w:sz w:val="24"/>
          <w:szCs w:val="24"/>
        </w:rPr>
        <w:t>---</w:t>
      </w:r>
      <w:r w:rsidR="00765E19">
        <w:rPr>
          <w:b w:val="0"/>
          <w:bCs/>
          <w:sz w:val="24"/>
          <w:szCs w:val="24"/>
        </w:rPr>
        <w:t xml:space="preserve"> має окреме ліжко, </w:t>
      </w:r>
      <w:r w:rsidR="00765E19">
        <w:rPr>
          <w:b w:val="0"/>
          <w:bCs/>
          <w:sz w:val="24"/>
          <w:szCs w:val="24"/>
        </w:rPr>
        <w:lastRenderedPageBreak/>
        <w:t>Олександра окреме місце для сну</w:t>
      </w:r>
      <w:r w:rsidR="007016C8">
        <w:rPr>
          <w:b w:val="0"/>
          <w:bCs/>
          <w:sz w:val="24"/>
          <w:szCs w:val="24"/>
        </w:rPr>
        <w:t xml:space="preserve">, </w:t>
      </w:r>
      <w:r w:rsidR="00353AC9">
        <w:rPr>
          <w:b w:val="0"/>
          <w:bCs/>
          <w:sz w:val="24"/>
          <w:szCs w:val="24"/>
        </w:rPr>
        <w:t>стіл для заннять та місце для відпочинку.</w:t>
      </w:r>
      <w:r>
        <w:rPr>
          <w:b w:val="0"/>
          <w:bCs/>
          <w:sz w:val="24"/>
          <w:szCs w:val="24"/>
        </w:rPr>
        <w:t xml:space="preserve"> В достатній кількості є одяг, взуття, продукти харчування. </w:t>
      </w:r>
    </w:p>
    <w:p w:rsidR="00CA3CE4" w:rsidRDefault="00897C38" w:rsidP="00897C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0531E1">
        <w:rPr>
          <w:rFonts w:ascii="Times New Roman" w:hAnsi="Times New Roman" w:cs="Times New Roman"/>
          <w:sz w:val="24"/>
          <w:szCs w:val="24"/>
          <w:lang w:val="uk-UA"/>
        </w:rPr>
        <w:t xml:space="preserve">а інформацією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некомерційного підприємства 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«Чорноморськ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ий міський центр первинної медико-санітарної допомоги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» Чорноморської міської ради Одеського району Одеської області</w:t>
      </w:r>
      <w:r w:rsidRPr="000531E1">
        <w:rPr>
          <w:bCs/>
          <w:sz w:val="24"/>
          <w:szCs w:val="24"/>
          <w:lang w:val="uk-UA"/>
        </w:rPr>
        <w:t xml:space="preserve"> </w:t>
      </w:r>
      <w:r w:rsidR="00CA3CE4" w:rsidRPr="00CA3C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малолітня </w:t>
      </w:r>
      <w:r w:rsidR="00762585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="00CA3C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має </w:t>
      </w:r>
      <w:r w:rsidR="000D6B37" w:rsidRPr="000D6B37">
        <w:rPr>
          <w:rFonts w:ascii="Times New Roman" w:hAnsi="Times New Roman" w:cs="Times New Roman"/>
          <w:bCs/>
          <w:sz w:val="24"/>
          <w:szCs w:val="24"/>
          <w:lang w:val="uk-UA"/>
        </w:rPr>
        <w:t>деклараці</w:t>
      </w:r>
      <w:r w:rsidR="00CA3CE4">
        <w:rPr>
          <w:rFonts w:ascii="Times New Roman" w:hAnsi="Times New Roman" w:cs="Times New Roman"/>
          <w:bCs/>
          <w:sz w:val="24"/>
          <w:szCs w:val="24"/>
          <w:lang w:val="uk-UA"/>
        </w:rPr>
        <w:t>ю</w:t>
      </w:r>
      <w:r w:rsidR="000D6B37" w:rsidRPr="000D6B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медичне обслуговування </w:t>
      </w:r>
      <w:r w:rsidR="00CA3CE4">
        <w:rPr>
          <w:rFonts w:ascii="Times New Roman" w:hAnsi="Times New Roman" w:cs="Times New Roman"/>
          <w:bCs/>
          <w:sz w:val="24"/>
          <w:szCs w:val="24"/>
          <w:lang w:val="uk-UA"/>
        </w:rPr>
        <w:t>лікарем-педіатром з 29</w:t>
      </w:r>
      <w:r w:rsidR="0044762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серпня </w:t>
      </w:r>
      <w:r w:rsidR="00CA3CE4">
        <w:rPr>
          <w:rFonts w:ascii="Times New Roman" w:hAnsi="Times New Roman" w:cs="Times New Roman"/>
          <w:bCs/>
          <w:sz w:val="24"/>
          <w:szCs w:val="24"/>
          <w:lang w:val="uk-UA"/>
        </w:rPr>
        <w:t>2025</w:t>
      </w:r>
      <w:r w:rsidR="0044762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року</w:t>
      </w:r>
      <w:r w:rsidR="00CA3C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в якій опікуном дитини вказана </w:t>
      </w:r>
      <w:r w:rsidR="00762585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CA3CE4">
        <w:rPr>
          <w:rFonts w:ascii="Times New Roman" w:hAnsi="Times New Roman" w:cs="Times New Roman"/>
          <w:sz w:val="24"/>
          <w:szCs w:val="24"/>
          <w:lang w:val="uk-UA"/>
        </w:rPr>
        <w:t>, і з якою дівчинка була на прийомі.</w:t>
      </w:r>
    </w:p>
    <w:p w:rsidR="00CA3CE4" w:rsidRDefault="00CA3CE4" w:rsidP="00897C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Батько за цей період з дитиною не приходив.</w:t>
      </w:r>
    </w:p>
    <w:p w:rsidR="00C475D4" w:rsidRDefault="00C475D4" w:rsidP="00897C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Малолітня </w:t>
      </w:r>
      <w:r w:rsidR="00762585">
        <w:rPr>
          <w:rFonts w:ascii="Times New Roman" w:hAnsi="Times New Roman" w:cs="Times New Roman"/>
          <w:bCs/>
          <w:sz w:val="24"/>
          <w:szCs w:val="24"/>
          <w:lang w:val="uk-UA"/>
        </w:rPr>
        <w:t>---</w:t>
      </w:r>
      <w:r w:rsidRPr="007D7C2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62585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Pr="007D7C28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>, не має декларації на медичне обслуговування в КНП «Чорноморський міський центр ПМСД».</w:t>
      </w:r>
    </w:p>
    <w:p w:rsidR="0034162E" w:rsidRDefault="008D1EB6" w:rsidP="008D1EB6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За інформацією Чорноморського </w:t>
      </w:r>
      <w:r w:rsidR="00942CF1">
        <w:rPr>
          <w:b w:val="0"/>
          <w:bCs/>
          <w:sz w:val="24"/>
          <w:szCs w:val="24"/>
        </w:rPr>
        <w:t xml:space="preserve">економіко-правового </w:t>
      </w:r>
      <w:r w:rsidR="00051899">
        <w:rPr>
          <w:b w:val="0"/>
          <w:bCs/>
          <w:sz w:val="24"/>
          <w:szCs w:val="24"/>
        </w:rPr>
        <w:t xml:space="preserve">ліцею № </w:t>
      </w:r>
      <w:r w:rsidR="00942CF1">
        <w:rPr>
          <w:b w:val="0"/>
          <w:bCs/>
          <w:sz w:val="24"/>
          <w:szCs w:val="24"/>
        </w:rPr>
        <w:t>1</w:t>
      </w:r>
      <w:r>
        <w:rPr>
          <w:b w:val="0"/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Чорноморської міської ради Одеського району Одеської області </w:t>
      </w:r>
      <w:r w:rsidR="00762585">
        <w:rPr>
          <w:b w:val="0"/>
          <w:sz w:val="24"/>
          <w:szCs w:val="24"/>
        </w:rPr>
        <w:t>---</w:t>
      </w:r>
      <w:r w:rsidR="00965550">
        <w:rPr>
          <w:b w:val="0"/>
          <w:sz w:val="24"/>
          <w:szCs w:val="24"/>
        </w:rPr>
        <w:t xml:space="preserve"> навчається в ліцеї з </w:t>
      </w:r>
      <w:r w:rsidR="00A03CA3">
        <w:rPr>
          <w:b w:val="0"/>
          <w:sz w:val="24"/>
          <w:szCs w:val="24"/>
        </w:rPr>
        <w:t>1 вересня 2025</w:t>
      </w:r>
      <w:r w:rsidR="0034162E">
        <w:rPr>
          <w:b w:val="0"/>
          <w:sz w:val="24"/>
          <w:szCs w:val="24"/>
        </w:rPr>
        <w:t xml:space="preserve"> року.</w:t>
      </w:r>
    </w:p>
    <w:p w:rsidR="0034162E" w:rsidRDefault="0034162E" w:rsidP="008D1EB6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Всю відповідальність за догляд, навчання та виховання дитини поклала на себе сестра дівчинки </w:t>
      </w:r>
      <w:r w:rsidR="00762585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>.</w:t>
      </w:r>
    </w:p>
    <w:p w:rsidR="0034162E" w:rsidRDefault="0034162E" w:rsidP="008D1EB6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Батько </w:t>
      </w:r>
      <w:r w:rsidR="00762585">
        <w:rPr>
          <w:b w:val="0"/>
          <w:sz w:val="24"/>
          <w:szCs w:val="24"/>
        </w:rPr>
        <w:t>---</w:t>
      </w:r>
      <w:r>
        <w:rPr>
          <w:b w:val="0"/>
          <w:sz w:val="24"/>
          <w:szCs w:val="24"/>
        </w:rPr>
        <w:t xml:space="preserve"> жодного разу до ліцею не з</w:t>
      </w:r>
      <w:r w:rsidRPr="00765E19">
        <w:rPr>
          <w:b w:val="0"/>
          <w:sz w:val="24"/>
          <w:szCs w:val="24"/>
        </w:rPr>
        <w:t>’</w:t>
      </w:r>
      <w:r>
        <w:rPr>
          <w:b w:val="0"/>
          <w:sz w:val="24"/>
          <w:szCs w:val="24"/>
        </w:rPr>
        <w:t>являвся, успіхами доньки не цікавився.</w:t>
      </w:r>
    </w:p>
    <w:p w:rsidR="00E33AF5" w:rsidRDefault="00E33AF5" w:rsidP="00E33AF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 інформацією комунальної установи </w:t>
      </w:r>
      <w:r w:rsidRPr="00CC1F3B">
        <w:rPr>
          <w:rFonts w:ascii="Times New Roman" w:hAnsi="Times New Roman"/>
          <w:sz w:val="24"/>
          <w:szCs w:val="24"/>
          <w:lang w:val="uk-UA"/>
        </w:rPr>
        <w:t xml:space="preserve">«Центр соціальних служб» Чорноморської міської ради Одеського району Одеської області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сім</w:t>
      </w:r>
      <w:r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я </w:t>
      </w:r>
      <w:r w:rsidR="00762585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A0375D" w:rsidRPr="00A0375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на обліку в центрі не перебувала, послуги не отримувала, будь-які повідомлення стосовно цієї родини до центру не надходили.</w:t>
      </w:r>
    </w:p>
    <w:p w:rsidR="00A65BE8" w:rsidRDefault="00A65BE8" w:rsidP="00A65BE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метою з’ясування думки батька </w:t>
      </w:r>
      <w:r w:rsidR="0076258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A0375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було направлено запит до служби у справах дітей </w:t>
      </w:r>
      <w:proofErr w:type="spellStart"/>
      <w:r w:rsidR="00A0375D">
        <w:rPr>
          <w:rFonts w:ascii="Times New Roman" w:hAnsi="Times New Roman" w:cs="Times New Roman"/>
          <w:bCs/>
          <w:sz w:val="24"/>
          <w:szCs w:val="24"/>
          <w:lang w:val="uk-UA"/>
        </w:rPr>
        <w:t>Арцизької</w:t>
      </w:r>
      <w:proofErr w:type="spellEnd"/>
      <w:r w:rsidR="00A0375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міської ради Одеського району Одеської області.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A65BE8" w:rsidRDefault="00253317" w:rsidP="00A65BE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інформацією </w:t>
      </w:r>
      <w:r w:rsidR="004C54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служби у справах дітей </w:t>
      </w:r>
      <w:proofErr w:type="spellStart"/>
      <w:r w:rsidR="004C5442">
        <w:rPr>
          <w:rFonts w:ascii="Times New Roman" w:eastAsia="Times New Roman" w:hAnsi="Times New Roman" w:cs="Times New Roman"/>
          <w:sz w:val="24"/>
          <w:szCs w:val="24"/>
          <w:lang w:val="uk-UA"/>
        </w:rPr>
        <w:t>Арцизької</w:t>
      </w:r>
      <w:proofErr w:type="spellEnd"/>
      <w:r w:rsidR="004C54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Одеського району Одеської області </w:t>
      </w:r>
      <w:r w:rsidR="00D7252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4C54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селі </w:t>
      </w:r>
      <w:r w:rsidR="00D7252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4C54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 проживає, тому </w:t>
      </w:r>
      <w:r w:rsidR="00A65BE8">
        <w:rPr>
          <w:rFonts w:ascii="Times New Roman" w:hAnsi="Times New Roman" w:cs="Times New Roman"/>
          <w:bCs/>
          <w:sz w:val="24"/>
          <w:szCs w:val="24"/>
          <w:lang w:val="uk-UA"/>
        </w:rPr>
        <w:t>з’ясувати думку батька щодо позбавлення батьківських прав не виявилось можливим</w:t>
      </w:r>
      <w:r w:rsidR="00A65BE8" w:rsidRPr="006718F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65BE8" w:rsidRPr="006718F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F62A43" w:rsidRDefault="008D2936" w:rsidP="000108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матеріалах справи є заява </w:t>
      </w:r>
      <w:r w:rsidR="00D72525">
        <w:rPr>
          <w:rFonts w:ascii="Times New Roman" w:eastAsia="Times New Roman" w:hAnsi="Times New Roman" w:cs="Times New Roman"/>
          <w:sz w:val="24"/>
          <w:szCs w:val="24"/>
          <w:lang w:val="uk-UA"/>
        </w:rPr>
        <w:t>--</w:t>
      </w:r>
      <w:proofErr w:type="spellStart"/>
      <w:r w:rsidR="00D72525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F62A43">
        <w:rPr>
          <w:rFonts w:ascii="Times New Roman" w:eastAsia="Times New Roman" w:hAnsi="Times New Roman" w:cs="Times New Roman"/>
          <w:sz w:val="24"/>
          <w:szCs w:val="24"/>
          <w:lang w:val="uk-UA"/>
        </w:rPr>
        <w:t>від</w:t>
      </w:r>
      <w:proofErr w:type="spellEnd"/>
      <w:r w:rsidR="00F62A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17 червня 2024 року, про те, що він не заперечує проти позбавлення його батьківських прав щодо доньки </w:t>
      </w:r>
      <w:r w:rsidR="00D7252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62A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D7252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F62A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народження.</w:t>
      </w:r>
    </w:p>
    <w:p w:rsidR="00AF5790" w:rsidRDefault="00115210" w:rsidP="001B36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Питання </w:t>
      </w:r>
      <w:r w:rsidR="00AD7CDE">
        <w:rPr>
          <w:rFonts w:ascii="Times New Roman" w:hAnsi="Times New Roman" w:cs="Times New Roman"/>
          <w:bCs/>
          <w:sz w:val="24"/>
          <w:szCs w:val="24"/>
          <w:lang w:val="uk-UA"/>
        </w:rPr>
        <w:t>про</w:t>
      </w:r>
      <w:r w:rsidRPr="00382A3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позбавлення батьківських прав </w:t>
      </w:r>
      <w:r w:rsidR="00D7252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640F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щодо </w:t>
      </w:r>
      <w:r w:rsidR="00EC2C31">
        <w:rPr>
          <w:rFonts w:ascii="Times New Roman" w:hAnsi="Times New Roman" w:cs="Times New Roman"/>
          <w:sz w:val="24"/>
          <w:szCs w:val="24"/>
          <w:lang w:val="uk-UA"/>
        </w:rPr>
        <w:t xml:space="preserve">малолітніх </w:t>
      </w:r>
      <w:r w:rsidR="00D72525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EC2C31" w:rsidRPr="007D7C2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72525">
        <w:rPr>
          <w:rFonts w:ascii="Times New Roman" w:hAnsi="Times New Roman" w:cs="Times New Roman"/>
          <w:sz w:val="24"/>
          <w:szCs w:val="24"/>
          <w:lang w:val="uk-UA"/>
        </w:rPr>
        <w:t>--</w:t>
      </w:r>
      <w:proofErr w:type="spellStart"/>
      <w:r w:rsidR="00D7252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EC2C31" w:rsidRPr="007D7C28">
        <w:rPr>
          <w:rFonts w:ascii="Times New Roman" w:hAnsi="Times New Roman" w:cs="Times New Roman"/>
          <w:sz w:val="24"/>
          <w:szCs w:val="24"/>
          <w:lang w:val="uk-UA"/>
        </w:rPr>
        <w:t>року</w:t>
      </w:r>
      <w:proofErr w:type="spellEnd"/>
      <w:r w:rsidR="00EC2C31" w:rsidRPr="007D7C28">
        <w:rPr>
          <w:rFonts w:ascii="Times New Roman" w:hAnsi="Times New Roman" w:cs="Times New Roman"/>
          <w:sz w:val="24"/>
          <w:szCs w:val="24"/>
          <w:lang w:val="uk-UA"/>
        </w:rPr>
        <w:t xml:space="preserve"> народження, </w:t>
      </w:r>
      <w:r w:rsidR="00D72525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EC2C31" w:rsidRPr="007D7C2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72525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EC2C31" w:rsidRPr="007D7C28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EC2C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1B3645"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розглядалось на засіданні </w:t>
      </w:r>
      <w:r w:rsidR="006E2670">
        <w:rPr>
          <w:rFonts w:ascii="Times New Roman" w:hAnsi="Times New Roman" w:cs="Times New Roman"/>
          <w:bCs/>
          <w:sz w:val="24"/>
          <w:szCs w:val="24"/>
          <w:lang w:val="uk-UA"/>
        </w:rPr>
        <w:t>к</w:t>
      </w:r>
      <w:r w:rsidR="001B3645"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омісії з питань захисту прав дитини </w:t>
      </w:r>
      <w:r w:rsidR="001B3645" w:rsidRPr="00685A8C">
        <w:rPr>
          <w:rFonts w:ascii="Times New Roman" w:hAnsi="Times New Roman" w:cs="Times New Roman"/>
          <w:sz w:val="24"/>
          <w:szCs w:val="24"/>
          <w:lang w:val="uk-UA"/>
        </w:rPr>
        <w:t xml:space="preserve">при виконавчому комітеті Чорноморської міської ради Одеського району Одеської області </w:t>
      </w:r>
      <w:r w:rsidR="00642F2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якому була присутня старша </w:t>
      </w:r>
      <w:r w:rsidR="00AF579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рідна сестра дітей </w:t>
      </w:r>
      <w:r w:rsidR="00D72525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AF57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52CF4" w:rsidRPr="00C208AF" w:rsidRDefault="00752CF4" w:rsidP="00D7252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відповідності до </w:t>
      </w:r>
      <w:proofErr w:type="spellStart"/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п.п</w:t>
      </w:r>
      <w:proofErr w:type="spellEnd"/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15,16,17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останови Плену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му Верховного суду України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3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від 30.03.2007 ухилення батьків від виконання своїх обов’язків має місце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коли вони не піклуються про фізичний і духовний розвиток дитини, її навчання, підготовку до самостійного життя, зокрема: не забезпечують необхідного харчування, медичного догляду, лікування дитини, що негативно впливає 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її фізичний розвиток як складову виховання; не </w:t>
      </w:r>
      <w:r w:rsidR="00333256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пілкуються з дитиною в обсязі, необхідному для її нормального самоусвідомлення; не надають дитині доступу до культурних та інших духовних цінностей; не сприяють засвоєнн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нею загальновизнаних норм моралі, не виявляють інтересу до її внутрішнього світу, не створюють умов для отримання нею освіти.</w:t>
      </w:r>
    </w:p>
    <w:p w:rsidR="00752CF4" w:rsidRPr="00C208AF" w:rsidRDefault="00752CF4" w:rsidP="00752C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Зазначені фактори, як кожен окремо, так і в сукупності, можна розцінювати як ухилення від виховання дитини лише за умови винної поведінки батьків, свідомого нехтування ними своїми обов’язками.</w:t>
      </w:r>
    </w:p>
    <w:p w:rsidR="00752CF4" w:rsidRPr="00C208AF" w:rsidRDefault="00D72525" w:rsidP="00752C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752CF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752CF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 обґрунтувала мету, яку вона прагне досягнути позбавленням батьківських прав і яким чином позбавлення батьківських прав батька </w:t>
      </w:r>
      <w:r w:rsidR="003B245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дітей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3B245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52CF4">
        <w:rPr>
          <w:rFonts w:ascii="Times New Roman" w:eastAsia="Times New Roman" w:hAnsi="Times New Roman" w:cs="Times New Roman"/>
          <w:sz w:val="24"/>
          <w:szCs w:val="24"/>
          <w:lang w:val="uk-UA"/>
        </w:rPr>
        <w:t>змінить існуючу ситуацію і сприятиме захисту інтересів д</w:t>
      </w:r>
      <w:r w:rsidR="003B245B">
        <w:rPr>
          <w:rFonts w:ascii="Times New Roman" w:eastAsia="Times New Roman" w:hAnsi="Times New Roman" w:cs="Times New Roman"/>
          <w:sz w:val="24"/>
          <w:szCs w:val="24"/>
          <w:lang w:val="uk-UA"/>
        </w:rPr>
        <w:t>ітей</w:t>
      </w:r>
      <w:r w:rsidR="00752CF4"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752CF4" w:rsidRPr="008B02C6" w:rsidRDefault="00752CF4" w:rsidP="00752CF4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8B02C6">
        <w:rPr>
          <w:color w:val="000000"/>
        </w:rPr>
        <w:t>Позбавлення батьківських прав є заходом відповідальності батьків за невиконання або неналежне виконання ними своїх батьківських обов`язків. Головною метою такого заходу є захист інтересів малолітніх та неповнолітніх дітей і стимулювання батьків щодо належного виконання своїх обов`язків. Ухилення батьків від виховання дитини, як підстава позбавлення батьківських прав, можлива лише за умови винної поведінки батьків, свідомого нехтування ними своїми обов`язками.</w:t>
      </w:r>
    </w:p>
    <w:p w:rsidR="00752CF4" w:rsidRPr="008B02C6" w:rsidRDefault="00752CF4" w:rsidP="00752CF4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8B02C6">
        <w:rPr>
          <w:color w:val="000000"/>
        </w:rPr>
        <w:t>Відповідно до положень</w:t>
      </w:r>
      <w:r>
        <w:rPr>
          <w:color w:val="000000"/>
        </w:rPr>
        <w:t xml:space="preserve"> </w:t>
      </w:r>
      <w:hyperlink r:id="rId5" w:anchor="7941" w:tgtFrame="_blank" w:tooltip="Цивільний процесуальний кодекс України (ред. з 15.12.2017); нормативно-правовий акт № 1618-IV від 18.03.2004, ВР України" w:history="1">
        <w:r w:rsidRPr="008B02C6">
          <w:rPr>
            <w:rStyle w:val="a7"/>
            <w:color w:val="000000"/>
            <w:u w:val="none"/>
          </w:rPr>
          <w:t>ст.81 ч.1 ЦПК України</w:t>
        </w:r>
      </w:hyperlink>
      <w:r w:rsidRPr="008B02C6">
        <w:rPr>
          <w:color w:val="000000"/>
        </w:rPr>
        <w:t>, кожна сторона повинна довести ті обставини, на які вона посилається як на підставу своїх вимог.</w:t>
      </w:r>
    </w:p>
    <w:p w:rsidR="004E17CA" w:rsidRPr="00685A8C" w:rsidRDefault="004E17CA" w:rsidP="004E17C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Згідно з частиною 3,4 статті 155 Сімейного кодексу України відмова батьків від дитини є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неправозгідною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>, суперечить моральним засадам суспільства. Ухиляння батьків від виконання батьківських обов’язків є підставою для покладання на них відповідальності, встановленої законом.</w:t>
      </w:r>
    </w:p>
    <w:p w:rsidR="00752CF4" w:rsidRDefault="00D72525" w:rsidP="00752CF4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>
        <w:t>---</w:t>
      </w:r>
      <w:r w:rsidR="00752CF4">
        <w:rPr>
          <w:bCs/>
        </w:rPr>
        <w:t xml:space="preserve"> </w:t>
      </w:r>
      <w:r w:rsidR="00752CF4" w:rsidRPr="008B02C6">
        <w:rPr>
          <w:color w:val="000000"/>
        </w:rPr>
        <w:t>не дове</w:t>
      </w:r>
      <w:r w:rsidR="00752CF4">
        <w:rPr>
          <w:color w:val="000000"/>
        </w:rPr>
        <w:t>ла</w:t>
      </w:r>
      <w:r w:rsidR="00752CF4" w:rsidRPr="008B02C6">
        <w:rPr>
          <w:color w:val="000000"/>
        </w:rPr>
        <w:t xml:space="preserve">, що поведінка </w:t>
      </w:r>
      <w:r w:rsidR="00752CF4">
        <w:rPr>
          <w:color w:val="000000"/>
        </w:rPr>
        <w:t xml:space="preserve">батька </w:t>
      </w:r>
      <w:r>
        <w:t>--</w:t>
      </w:r>
      <w:proofErr w:type="spellStart"/>
      <w:r>
        <w:t>-</w:t>
      </w:r>
      <w:r w:rsidR="00752CF4">
        <w:rPr>
          <w:bCs/>
        </w:rPr>
        <w:t>щодо</w:t>
      </w:r>
      <w:proofErr w:type="spellEnd"/>
      <w:r w:rsidR="00752CF4">
        <w:rPr>
          <w:bCs/>
        </w:rPr>
        <w:t xml:space="preserve"> </w:t>
      </w:r>
      <w:r w:rsidR="00752CF4" w:rsidRPr="008B02C6">
        <w:rPr>
          <w:color w:val="000000"/>
        </w:rPr>
        <w:t xml:space="preserve">його </w:t>
      </w:r>
      <w:r w:rsidR="00752CF4">
        <w:rPr>
          <w:color w:val="000000"/>
        </w:rPr>
        <w:t>малолітн</w:t>
      </w:r>
      <w:r w:rsidR="00A34FC6">
        <w:rPr>
          <w:color w:val="000000"/>
        </w:rPr>
        <w:t xml:space="preserve">іх дітей </w:t>
      </w:r>
      <w:r w:rsidR="00752CF4" w:rsidRPr="008B02C6">
        <w:rPr>
          <w:color w:val="000000"/>
        </w:rPr>
        <w:t>є свідомим нехтуванням ним своїми батьківськими обов`язками</w:t>
      </w:r>
      <w:r w:rsidR="00752CF4">
        <w:rPr>
          <w:color w:val="000000"/>
        </w:rPr>
        <w:t>.</w:t>
      </w:r>
    </w:p>
    <w:p w:rsidR="00752CF4" w:rsidRDefault="00752CF4" w:rsidP="00752CF4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333333"/>
          <w:shd w:val="clear" w:color="auto" w:fill="FFFFFF"/>
        </w:rPr>
      </w:pPr>
      <w:r>
        <w:rPr>
          <w:rStyle w:val="rvts9"/>
          <w:bCs/>
          <w:color w:val="000000"/>
        </w:rPr>
        <w:t>Відповідно до статті 3 Конвенції ООН про права дитини від 20 листопада 1989 року в</w:t>
      </w:r>
      <w:r w:rsidRPr="00085643">
        <w:rPr>
          <w:color w:val="333333"/>
          <w:shd w:val="clear" w:color="auto" w:fill="FFFFFF"/>
        </w:rPr>
        <w:t xml:space="preserve"> усіх діях щодо дітей, незалежно від того, здійснюються вони державними чи приватними установами, що займаються питаннями соціального забезпечення, судами, адміністративними чи законодавчими органами, першочергова увага приділяється якнайкращому забезпеченню інтересів дитини.</w:t>
      </w:r>
    </w:p>
    <w:p w:rsidR="00AF5790" w:rsidRDefault="00752CF4" w:rsidP="00AF5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F91DE0">
        <w:rPr>
          <w:rFonts w:ascii="Times New Roman" w:hAnsi="Times New Roman" w:cs="Times New Roman"/>
          <w:sz w:val="24"/>
          <w:szCs w:val="24"/>
          <w:lang w:val="uk-UA"/>
        </w:rPr>
        <w:t xml:space="preserve">важаючи на те, що позбавлення батьківських прав є </w:t>
      </w:r>
      <w:r>
        <w:rPr>
          <w:rFonts w:ascii="Times New Roman" w:hAnsi="Times New Roman" w:cs="Times New Roman"/>
          <w:sz w:val="24"/>
          <w:szCs w:val="24"/>
          <w:lang w:val="uk-UA"/>
        </w:rPr>
        <w:t>виключним</w:t>
      </w:r>
      <w:r w:rsidRPr="00F91DE0">
        <w:rPr>
          <w:rFonts w:ascii="Times New Roman" w:hAnsi="Times New Roman" w:cs="Times New Roman"/>
          <w:sz w:val="24"/>
          <w:szCs w:val="24"/>
          <w:lang w:val="uk-UA"/>
        </w:rPr>
        <w:t xml:space="preserve"> заходом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A75E7">
        <w:rPr>
          <w:lang w:val="uk-UA"/>
        </w:rPr>
        <w:t xml:space="preserve"> </w:t>
      </w:r>
      <w:r w:rsidRPr="00BA75E7">
        <w:rPr>
          <w:rFonts w:ascii="Times New Roman" w:hAnsi="Times New Roman" w:cs="Times New Roman"/>
          <w:sz w:val="24"/>
          <w:szCs w:val="24"/>
          <w:lang w:val="uk-UA"/>
        </w:rPr>
        <w:t xml:space="preserve">який тягне за собою </w:t>
      </w:r>
      <w:r>
        <w:rPr>
          <w:rFonts w:ascii="Times New Roman" w:hAnsi="Times New Roman" w:cs="Times New Roman"/>
          <w:sz w:val="24"/>
          <w:szCs w:val="24"/>
          <w:lang w:val="uk-UA"/>
        </w:rPr>
        <w:t>правові наслідки як для батька</w:t>
      </w:r>
      <w:r w:rsidRPr="00BA75E7">
        <w:rPr>
          <w:rFonts w:ascii="Times New Roman" w:hAnsi="Times New Roman" w:cs="Times New Roman"/>
          <w:sz w:val="24"/>
          <w:szCs w:val="24"/>
          <w:lang w:val="uk-UA"/>
        </w:rPr>
        <w:t>, так і для д</w:t>
      </w:r>
      <w:r w:rsidR="00AF5790">
        <w:rPr>
          <w:rFonts w:ascii="Times New Roman" w:hAnsi="Times New Roman" w:cs="Times New Roman"/>
          <w:sz w:val="24"/>
          <w:szCs w:val="24"/>
          <w:lang w:val="uk-UA"/>
        </w:rPr>
        <w:t>ітей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ст.ст. 19,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141, 150, 155,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>16</w:t>
      </w:r>
      <w:r>
        <w:rPr>
          <w:rFonts w:ascii="Times New Roman" w:hAnsi="Times New Roman" w:cs="Times New Roman"/>
          <w:sz w:val="24"/>
          <w:szCs w:val="24"/>
          <w:lang w:val="uk-UA"/>
        </w:rPr>
        <w:t>4, 180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Сімейного кодексу України, враховуючи рекомендації Комісії з питань захисту прав дитини </w:t>
      </w:r>
      <w:r w:rsidRPr="00685A8C">
        <w:rPr>
          <w:rFonts w:ascii="Times New Roman" w:hAnsi="Times New Roman" w:cs="Times New Roman"/>
          <w:sz w:val="24"/>
          <w:szCs w:val="24"/>
          <w:lang w:val="uk-UA"/>
        </w:rPr>
        <w:t>при виконавчому комітеті Чорноморської міської ради Одеського району Одеської області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F5790">
        <w:rPr>
          <w:rFonts w:ascii="Times New Roman" w:hAnsi="Times New Roman" w:cs="Times New Roman"/>
          <w:sz w:val="24"/>
          <w:szCs w:val="24"/>
          <w:lang w:val="uk-UA"/>
        </w:rPr>
        <w:t>4 грудня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року, виконавчий комітет Чорноморської міської ради Одеського району Одеської області як орга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 опіки та піклування вважає недоцільним 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>позбав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лення 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 xml:space="preserve">батьківських прав </w:t>
      </w:r>
      <w:r w:rsidR="00D72525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 w:rsidR="00AF579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щодо </w:t>
      </w:r>
      <w:r w:rsidR="00AF5790">
        <w:rPr>
          <w:rFonts w:ascii="Times New Roman" w:hAnsi="Times New Roman" w:cs="Times New Roman"/>
          <w:sz w:val="24"/>
          <w:szCs w:val="24"/>
          <w:lang w:val="uk-UA"/>
        </w:rPr>
        <w:t xml:space="preserve">малолітніх </w:t>
      </w:r>
      <w:r w:rsidR="00D72525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AF5790" w:rsidRPr="007D7C2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72525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AF5790" w:rsidRPr="007D7C28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народження, </w:t>
      </w:r>
      <w:r w:rsidR="00D72525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AF5790" w:rsidRPr="007D7C2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353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2525"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="00AF5790" w:rsidRPr="007D7C28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</w:t>
      </w:r>
      <w:r w:rsidR="00AF57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A4512" w:rsidRDefault="00BA4512" w:rsidP="000108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201E8" w:rsidRDefault="00B201E8" w:rsidP="004E17CA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</w:pPr>
    </w:p>
    <w:p w:rsidR="00B201E8" w:rsidRDefault="00B201E8" w:rsidP="00AC1B0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201E8" w:rsidRDefault="00B201E8" w:rsidP="00AC1B0E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10864" w:rsidRDefault="004E17CA" w:rsidP="00010864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н</w:t>
      </w:r>
      <w:r w:rsidR="00010864">
        <w:rPr>
          <w:rFonts w:ascii="Times New Roman" w:hAnsi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="00010864">
        <w:rPr>
          <w:rFonts w:ascii="Times New Roman" w:hAnsi="Times New Roman"/>
          <w:sz w:val="24"/>
          <w:szCs w:val="24"/>
          <w:lang w:val="uk-UA"/>
        </w:rPr>
        <w:t xml:space="preserve"> служби у справах дітей </w:t>
      </w:r>
      <w:r w:rsidR="00010864">
        <w:rPr>
          <w:rFonts w:ascii="Times New Roman" w:hAnsi="Times New Roman"/>
          <w:sz w:val="24"/>
          <w:szCs w:val="24"/>
          <w:lang w:val="uk-UA"/>
        </w:rPr>
        <w:tab/>
      </w:r>
      <w:r w:rsidR="00010864">
        <w:rPr>
          <w:rFonts w:ascii="Times New Roman" w:hAnsi="Times New Roman"/>
          <w:sz w:val="24"/>
          <w:szCs w:val="24"/>
          <w:lang w:val="uk-UA"/>
        </w:rPr>
        <w:tab/>
      </w:r>
      <w:r w:rsidR="00010864">
        <w:rPr>
          <w:rFonts w:ascii="Times New Roman" w:hAnsi="Times New Roman"/>
          <w:sz w:val="24"/>
          <w:szCs w:val="24"/>
          <w:lang w:val="uk-UA"/>
        </w:rPr>
        <w:tab/>
      </w:r>
      <w:r w:rsidR="00010864">
        <w:rPr>
          <w:rFonts w:ascii="Times New Roman" w:hAnsi="Times New Roman"/>
          <w:sz w:val="24"/>
          <w:szCs w:val="24"/>
          <w:lang w:val="uk-UA"/>
        </w:rPr>
        <w:tab/>
      </w:r>
      <w:r w:rsidR="00B4253F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Ольга ЛІСІЦИНА</w:t>
      </w:r>
    </w:p>
    <w:p w:rsidR="00010864" w:rsidRDefault="00010864" w:rsidP="00010864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010864" w:rsidRDefault="00010864" w:rsidP="00010864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010864" w:rsidRDefault="00010864" w:rsidP="00010864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010864" w:rsidRDefault="00010864" w:rsidP="00010864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AC1B0E" w:rsidRDefault="00AC1B0E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413715" w:rsidRDefault="00413715" w:rsidP="00382A32">
      <w:pPr>
        <w:spacing w:after="0" w:line="240" w:lineRule="auto"/>
        <w:ind w:left="-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226A2D" w:rsidRPr="002F12FE" w:rsidRDefault="00226A2D" w:rsidP="00AA58E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Ольга </w:t>
      </w:r>
      <w:proofErr w:type="spellStart"/>
      <w:r w:rsidRPr="002F12FE">
        <w:rPr>
          <w:rFonts w:ascii="Times New Roman" w:hAnsi="Times New Roman" w:cs="Times New Roman"/>
          <w:sz w:val="18"/>
          <w:szCs w:val="18"/>
          <w:lang w:val="uk-UA"/>
        </w:rPr>
        <w:t>Лісіцина</w:t>
      </w:r>
      <w:proofErr w:type="spellEnd"/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 4-15-36</w:t>
      </w:r>
    </w:p>
    <w:sectPr w:rsidR="00226A2D" w:rsidRPr="002F12FE" w:rsidSect="004137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C15AF"/>
    <w:rsid w:val="00010864"/>
    <w:rsid w:val="00030942"/>
    <w:rsid w:val="00031360"/>
    <w:rsid w:val="00037102"/>
    <w:rsid w:val="0004316E"/>
    <w:rsid w:val="00043A30"/>
    <w:rsid w:val="00046078"/>
    <w:rsid w:val="00051899"/>
    <w:rsid w:val="00051DD8"/>
    <w:rsid w:val="00054362"/>
    <w:rsid w:val="0005772B"/>
    <w:rsid w:val="00062F40"/>
    <w:rsid w:val="00065FF6"/>
    <w:rsid w:val="00074049"/>
    <w:rsid w:val="000866FC"/>
    <w:rsid w:val="00093641"/>
    <w:rsid w:val="00095859"/>
    <w:rsid w:val="000B4F95"/>
    <w:rsid w:val="000B748B"/>
    <w:rsid w:val="000C6380"/>
    <w:rsid w:val="000D2C08"/>
    <w:rsid w:val="000D5FEB"/>
    <w:rsid w:val="000D6B37"/>
    <w:rsid w:val="000D79D2"/>
    <w:rsid w:val="000E4136"/>
    <w:rsid w:val="000F5607"/>
    <w:rsid w:val="000F728E"/>
    <w:rsid w:val="00115210"/>
    <w:rsid w:val="00116EC7"/>
    <w:rsid w:val="0013454A"/>
    <w:rsid w:val="00144B6B"/>
    <w:rsid w:val="001539A4"/>
    <w:rsid w:val="00154F48"/>
    <w:rsid w:val="00174714"/>
    <w:rsid w:val="001821A2"/>
    <w:rsid w:val="00192537"/>
    <w:rsid w:val="001A19F0"/>
    <w:rsid w:val="001A5EC0"/>
    <w:rsid w:val="001A7E15"/>
    <w:rsid w:val="001B1056"/>
    <w:rsid w:val="001B3645"/>
    <w:rsid w:val="001C22B1"/>
    <w:rsid w:val="001F10CA"/>
    <w:rsid w:val="001F21A2"/>
    <w:rsid w:val="001F33CB"/>
    <w:rsid w:val="001F4680"/>
    <w:rsid w:val="00200F32"/>
    <w:rsid w:val="0020679A"/>
    <w:rsid w:val="00226A2D"/>
    <w:rsid w:val="0023012F"/>
    <w:rsid w:val="00230A7D"/>
    <w:rsid w:val="00235FDD"/>
    <w:rsid w:val="002455B1"/>
    <w:rsid w:val="00245ABF"/>
    <w:rsid w:val="00247C11"/>
    <w:rsid w:val="00250500"/>
    <w:rsid w:val="002525C2"/>
    <w:rsid w:val="00252ACC"/>
    <w:rsid w:val="00253317"/>
    <w:rsid w:val="00254A5F"/>
    <w:rsid w:val="002633ED"/>
    <w:rsid w:val="00263A98"/>
    <w:rsid w:val="002640AA"/>
    <w:rsid w:val="00276863"/>
    <w:rsid w:val="00276A7F"/>
    <w:rsid w:val="002937C9"/>
    <w:rsid w:val="00294C2E"/>
    <w:rsid w:val="002957DC"/>
    <w:rsid w:val="002977F4"/>
    <w:rsid w:val="002B58A4"/>
    <w:rsid w:val="002C037D"/>
    <w:rsid w:val="002D51AF"/>
    <w:rsid w:val="002E1E87"/>
    <w:rsid w:val="002E4BC5"/>
    <w:rsid w:val="002F2AE4"/>
    <w:rsid w:val="00304DF7"/>
    <w:rsid w:val="00306E16"/>
    <w:rsid w:val="00306E3C"/>
    <w:rsid w:val="00307F8E"/>
    <w:rsid w:val="00310B71"/>
    <w:rsid w:val="00312004"/>
    <w:rsid w:val="00326297"/>
    <w:rsid w:val="00330CEF"/>
    <w:rsid w:val="00331276"/>
    <w:rsid w:val="00333256"/>
    <w:rsid w:val="00333C33"/>
    <w:rsid w:val="0034162E"/>
    <w:rsid w:val="00342DC0"/>
    <w:rsid w:val="003471D4"/>
    <w:rsid w:val="003505C4"/>
    <w:rsid w:val="00353AC9"/>
    <w:rsid w:val="00355EC6"/>
    <w:rsid w:val="00362D4A"/>
    <w:rsid w:val="003636F3"/>
    <w:rsid w:val="003638C2"/>
    <w:rsid w:val="00367CFA"/>
    <w:rsid w:val="00382A32"/>
    <w:rsid w:val="00394B18"/>
    <w:rsid w:val="00394FD3"/>
    <w:rsid w:val="003A1D94"/>
    <w:rsid w:val="003A4288"/>
    <w:rsid w:val="003A6CE5"/>
    <w:rsid w:val="003B245B"/>
    <w:rsid w:val="003B4E93"/>
    <w:rsid w:val="003B51A0"/>
    <w:rsid w:val="003C0912"/>
    <w:rsid w:val="003E2B2C"/>
    <w:rsid w:val="003E49BC"/>
    <w:rsid w:val="003E5226"/>
    <w:rsid w:val="003F1EDB"/>
    <w:rsid w:val="0040085C"/>
    <w:rsid w:val="00400A43"/>
    <w:rsid w:val="00400E8D"/>
    <w:rsid w:val="004069C5"/>
    <w:rsid w:val="004107B4"/>
    <w:rsid w:val="00411C76"/>
    <w:rsid w:val="00413715"/>
    <w:rsid w:val="00414F43"/>
    <w:rsid w:val="00416631"/>
    <w:rsid w:val="00424C16"/>
    <w:rsid w:val="0042748C"/>
    <w:rsid w:val="00431F50"/>
    <w:rsid w:val="0043702E"/>
    <w:rsid w:val="00445F20"/>
    <w:rsid w:val="00447628"/>
    <w:rsid w:val="0044775C"/>
    <w:rsid w:val="00450ECC"/>
    <w:rsid w:val="00453450"/>
    <w:rsid w:val="00460150"/>
    <w:rsid w:val="004601E6"/>
    <w:rsid w:val="004670CC"/>
    <w:rsid w:val="00471C94"/>
    <w:rsid w:val="00475853"/>
    <w:rsid w:val="00483382"/>
    <w:rsid w:val="00487FB1"/>
    <w:rsid w:val="004C5442"/>
    <w:rsid w:val="004C6351"/>
    <w:rsid w:val="004D1ED7"/>
    <w:rsid w:val="004D524A"/>
    <w:rsid w:val="004E1354"/>
    <w:rsid w:val="004E17CA"/>
    <w:rsid w:val="004E231E"/>
    <w:rsid w:val="004E59B4"/>
    <w:rsid w:val="004E657C"/>
    <w:rsid w:val="004F79F1"/>
    <w:rsid w:val="005044D3"/>
    <w:rsid w:val="005159FB"/>
    <w:rsid w:val="00516421"/>
    <w:rsid w:val="00520DA8"/>
    <w:rsid w:val="005242B8"/>
    <w:rsid w:val="00532ED2"/>
    <w:rsid w:val="005366E0"/>
    <w:rsid w:val="00544B3B"/>
    <w:rsid w:val="005470AE"/>
    <w:rsid w:val="00555431"/>
    <w:rsid w:val="005617C5"/>
    <w:rsid w:val="005671BC"/>
    <w:rsid w:val="00574DDF"/>
    <w:rsid w:val="00574FC2"/>
    <w:rsid w:val="0059322A"/>
    <w:rsid w:val="00596EBF"/>
    <w:rsid w:val="005B1436"/>
    <w:rsid w:val="005B2675"/>
    <w:rsid w:val="005D4BCF"/>
    <w:rsid w:val="005D7E14"/>
    <w:rsid w:val="005E1529"/>
    <w:rsid w:val="005E4C95"/>
    <w:rsid w:val="005F551D"/>
    <w:rsid w:val="00610F37"/>
    <w:rsid w:val="00640F2F"/>
    <w:rsid w:val="00642F23"/>
    <w:rsid w:val="0064331F"/>
    <w:rsid w:val="0064507E"/>
    <w:rsid w:val="0065352A"/>
    <w:rsid w:val="00662ED8"/>
    <w:rsid w:val="006635A9"/>
    <w:rsid w:val="00663DB3"/>
    <w:rsid w:val="00677D9F"/>
    <w:rsid w:val="006808AF"/>
    <w:rsid w:val="00683FF3"/>
    <w:rsid w:val="00694E5B"/>
    <w:rsid w:val="006965F5"/>
    <w:rsid w:val="006B352F"/>
    <w:rsid w:val="006B3E71"/>
    <w:rsid w:val="006B6CC2"/>
    <w:rsid w:val="006C039A"/>
    <w:rsid w:val="006C361D"/>
    <w:rsid w:val="006C37E6"/>
    <w:rsid w:val="006C6E07"/>
    <w:rsid w:val="006D5B04"/>
    <w:rsid w:val="006E14B8"/>
    <w:rsid w:val="006E2670"/>
    <w:rsid w:val="006E6311"/>
    <w:rsid w:val="006F382B"/>
    <w:rsid w:val="006F5DB8"/>
    <w:rsid w:val="007016C8"/>
    <w:rsid w:val="00703FB6"/>
    <w:rsid w:val="00715E5F"/>
    <w:rsid w:val="00721E2F"/>
    <w:rsid w:val="007411D4"/>
    <w:rsid w:val="0074374D"/>
    <w:rsid w:val="00747D21"/>
    <w:rsid w:val="00752CF4"/>
    <w:rsid w:val="00753537"/>
    <w:rsid w:val="00756548"/>
    <w:rsid w:val="00762585"/>
    <w:rsid w:val="00765E19"/>
    <w:rsid w:val="00767BAD"/>
    <w:rsid w:val="00772450"/>
    <w:rsid w:val="007735EA"/>
    <w:rsid w:val="00777006"/>
    <w:rsid w:val="007B6398"/>
    <w:rsid w:val="007C35DA"/>
    <w:rsid w:val="007C6315"/>
    <w:rsid w:val="007D18FC"/>
    <w:rsid w:val="007D4AA7"/>
    <w:rsid w:val="007D5882"/>
    <w:rsid w:val="007D7C28"/>
    <w:rsid w:val="007E1225"/>
    <w:rsid w:val="007E5211"/>
    <w:rsid w:val="007F151F"/>
    <w:rsid w:val="007F6A96"/>
    <w:rsid w:val="0080791D"/>
    <w:rsid w:val="00810179"/>
    <w:rsid w:val="008131CD"/>
    <w:rsid w:val="00816325"/>
    <w:rsid w:val="00832295"/>
    <w:rsid w:val="00833A84"/>
    <w:rsid w:val="00847136"/>
    <w:rsid w:val="008536CB"/>
    <w:rsid w:val="00857274"/>
    <w:rsid w:val="008639A1"/>
    <w:rsid w:val="00885ED2"/>
    <w:rsid w:val="00897C38"/>
    <w:rsid w:val="008A11B5"/>
    <w:rsid w:val="008A2380"/>
    <w:rsid w:val="008A5A7B"/>
    <w:rsid w:val="008A6832"/>
    <w:rsid w:val="008C15AF"/>
    <w:rsid w:val="008C448D"/>
    <w:rsid w:val="008C571A"/>
    <w:rsid w:val="008D1DCF"/>
    <w:rsid w:val="008D1EB6"/>
    <w:rsid w:val="008D2936"/>
    <w:rsid w:val="008D58CB"/>
    <w:rsid w:val="008F32FB"/>
    <w:rsid w:val="009024BE"/>
    <w:rsid w:val="00903015"/>
    <w:rsid w:val="009103BB"/>
    <w:rsid w:val="009123FB"/>
    <w:rsid w:val="00913A5E"/>
    <w:rsid w:val="00914E06"/>
    <w:rsid w:val="00922357"/>
    <w:rsid w:val="00922856"/>
    <w:rsid w:val="00923346"/>
    <w:rsid w:val="009326A8"/>
    <w:rsid w:val="00933A9D"/>
    <w:rsid w:val="00934A04"/>
    <w:rsid w:val="0094262A"/>
    <w:rsid w:val="00942CF1"/>
    <w:rsid w:val="00944A53"/>
    <w:rsid w:val="00965550"/>
    <w:rsid w:val="0097336E"/>
    <w:rsid w:val="00980F6D"/>
    <w:rsid w:val="00991477"/>
    <w:rsid w:val="009A3786"/>
    <w:rsid w:val="009A681D"/>
    <w:rsid w:val="009B43E5"/>
    <w:rsid w:val="009B4F5C"/>
    <w:rsid w:val="009C11F2"/>
    <w:rsid w:val="009C6963"/>
    <w:rsid w:val="009D660B"/>
    <w:rsid w:val="009F1E02"/>
    <w:rsid w:val="009F70CE"/>
    <w:rsid w:val="00A0375D"/>
    <w:rsid w:val="00A03CA3"/>
    <w:rsid w:val="00A26683"/>
    <w:rsid w:val="00A2782E"/>
    <w:rsid w:val="00A32770"/>
    <w:rsid w:val="00A34FC6"/>
    <w:rsid w:val="00A358DC"/>
    <w:rsid w:val="00A45102"/>
    <w:rsid w:val="00A45929"/>
    <w:rsid w:val="00A469FD"/>
    <w:rsid w:val="00A474F7"/>
    <w:rsid w:val="00A5354E"/>
    <w:rsid w:val="00A545A9"/>
    <w:rsid w:val="00A629F0"/>
    <w:rsid w:val="00A65BA6"/>
    <w:rsid w:val="00A65BE8"/>
    <w:rsid w:val="00A72CF6"/>
    <w:rsid w:val="00A77EC5"/>
    <w:rsid w:val="00A80737"/>
    <w:rsid w:val="00A864BD"/>
    <w:rsid w:val="00A87E0D"/>
    <w:rsid w:val="00A9304F"/>
    <w:rsid w:val="00A9514E"/>
    <w:rsid w:val="00A9762C"/>
    <w:rsid w:val="00AA58E5"/>
    <w:rsid w:val="00AB30EE"/>
    <w:rsid w:val="00AC1B0E"/>
    <w:rsid w:val="00AC7767"/>
    <w:rsid w:val="00AD679A"/>
    <w:rsid w:val="00AD6D5F"/>
    <w:rsid w:val="00AD7CDE"/>
    <w:rsid w:val="00AE3EAB"/>
    <w:rsid w:val="00AE69A3"/>
    <w:rsid w:val="00AF2B24"/>
    <w:rsid w:val="00AF5790"/>
    <w:rsid w:val="00B06A36"/>
    <w:rsid w:val="00B10216"/>
    <w:rsid w:val="00B201E8"/>
    <w:rsid w:val="00B22366"/>
    <w:rsid w:val="00B276BA"/>
    <w:rsid w:val="00B4253F"/>
    <w:rsid w:val="00B50E3E"/>
    <w:rsid w:val="00B5501F"/>
    <w:rsid w:val="00B61645"/>
    <w:rsid w:val="00B74282"/>
    <w:rsid w:val="00B8333A"/>
    <w:rsid w:val="00B85DAE"/>
    <w:rsid w:val="00B9165A"/>
    <w:rsid w:val="00B92905"/>
    <w:rsid w:val="00BA4512"/>
    <w:rsid w:val="00BA5B4D"/>
    <w:rsid w:val="00BB145E"/>
    <w:rsid w:val="00BB4D8D"/>
    <w:rsid w:val="00BC1F73"/>
    <w:rsid w:val="00BC2205"/>
    <w:rsid w:val="00BC6428"/>
    <w:rsid w:val="00BD394A"/>
    <w:rsid w:val="00BD60D9"/>
    <w:rsid w:val="00BD7666"/>
    <w:rsid w:val="00BE0851"/>
    <w:rsid w:val="00BE3CCA"/>
    <w:rsid w:val="00BF364A"/>
    <w:rsid w:val="00C009B4"/>
    <w:rsid w:val="00C062E8"/>
    <w:rsid w:val="00C0684F"/>
    <w:rsid w:val="00C0743E"/>
    <w:rsid w:val="00C10ED0"/>
    <w:rsid w:val="00C226AA"/>
    <w:rsid w:val="00C35453"/>
    <w:rsid w:val="00C46293"/>
    <w:rsid w:val="00C475D4"/>
    <w:rsid w:val="00C56107"/>
    <w:rsid w:val="00C64A77"/>
    <w:rsid w:val="00C83322"/>
    <w:rsid w:val="00C94CD1"/>
    <w:rsid w:val="00C952C5"/>
    <w:rsid w:val="00C971A4"/>
    <w:rsid w:val="00CA3CE4"/>
    <w:rsid w:val="00CB0C49"/>
    <w:rsid w:val="00CF6B05"/>
    <w:rsid w:val="00D05573"/>
    <w:rsid w:val="00D30B53"/>
    <w:rsid w:val="00D32BFC"/>
    <w:rsid w:val="00D47760"/>
    <w:rsid w:val="00D546CF"/>
    <w:rsid w:val="00D57E20"/>
    <w:rsid w:val="00D61AFF"/>
    <w:rsid w:val="00D72525"/>
    <w:rsid w:val="00D9289D"/>
    <w:rsid w:val="00DB19E4"/>
    <w:rsid w:val="00DC4FF8"/>
    <w:rsid w:val="00DE0EEA"/>
    <w:rsid w:val="00DE5902"/>
    <w:rsid w:val="00DF05E7"/>
    <w:rsid w:val="00E10B77"/>
    <w:rsid w:val="00E25DFC"/>
    <w:rsid w:val="00E33AF5"/>
    <w:rsid w:val="00E353B1"/>
    <w:rsid w:val="00E548A9"/>
    <w:rsid w:val="00E62B79"/>
    <w:rsid w:val="00E6375C"/>
    <w:rsid w:val="00E70688"/>
    <w:rsid w:val="00E74D63"/>
    <w:rsid w:val="00E8108C"/>
    <w:rsid w:val="00E82F33"/>
    <w:rsid w:val="00E9207C"/>
    <w:rsid w:val="00EA3DDB"/>
    <w:rsid w:val="00EB1E72"/>
    <w:rsid w:val="00EB54ED"/>
    <w:rsid w:val="00EB56F4"/>
    <w:rsid w:val="00EC2C31"/>
    <w:rsid w:val="00ED5C23"/>
    <w:rsid w:val="00EE0E8D"/>
    <w:rsid w:val="00EE16FE"/>
    <w:rsid w:val="00EF4174"/>
    <w:rsid w:val="00EF7B7B"/>
    <w:rsid w:val="00F05B5D"/>
    <w:rsid w:val="00F079A9"/>
    <w:rsid w:val="00F27E9C"/>
    <w:rsid w:val="00F45535"/>
    <w:rsid w:val="00F62A43"/>
    <w:rsid w:val="00F65754"/>
    <w:rsid w:val="00F71B6D"/>
    <w:rsid w:val="00F72256"/>
    <w:rsid w:val="00F72FA8"/>
    <w:rsid w:val="00F77682"/>
    <w:rsid w:val="00F873D3"/>
    <w:rsid w:val="00F87B77"/>
    <w:rsid w:val="00F97092"/>
    <w:rsid w:val="00FA1111"/>
    <w:rsid w:val="00FA37DB"/>
    <w:rsid w:val="00FA453D"/>
    <w:rsid w:val="00FB21B5"/>
    <w:rsid w:val="00FB35EB"/>
    <w:rsid w:val="00FC18D5"/>
    <w:rsid w:val="00FC423C"/>
    <w:rsid w:val="00FD1707"/>
    <w:rsid w:val="00FD4521"/>
    <w:rsid w:val="00FE12DE"/>
    <w:rsid w:val="00FE2F41"/>
    <w:rsid w:val="00FE603A"/>
    <w:rsid w:val="00FF642C"/>
    <w:rsid w:val="00FF6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C15AF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8C15AF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0C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380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F8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F873D3"/>
  </w:style>
  <w:style w:type="character" w:styleId="a7">
    <w:name w:val="Hyperlink"/>
    <w:basedOn w:val="a0"/>
    <w:uiPriority w:val="99"/>
    <w:semiHidden/>
    <w:unhideWhenUsed/>
    <w:rsid w:val="00E9207C"/>
    <w:rPr>
      <w:color w:val="0000FF"/>
      <w:u w:val="single"/>
    </w:rPr>
  </w:style>
  <w:style w:type="character" w:customStyle="1" w:styleId="a8">
    <w:name w:val="Без интервала Знак"/>
    <w:basedOn w:val="a0"/>
    <w:link w:val="a9"/>
    <w:uiPriority w:val="1"/>
    <w:locked/>
    <w:rsid w:val="000F728E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0F728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7D18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"/>
    <w:basedOn w:val="a"/>
    <w:link w:val="ac"/>
    <w:rsid w:val="00E33AF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E33AF5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Normal (Web)"/>
    <w:basedOn w:val="a"/>
    <w:uiPriority w:val="99"/>
    <w:semiHidden/>
    <w:unhideWhenUsed/>
    <w:rsid w:val="00752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search.ligazakon.ua/l_doc2.nsf/link1/an_7941/ed_2024_02_22/pravo1/T04_1618.html?prav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1C1BD-F7AF-4097-B90D-7CFB8FFD5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5015</TotalTime>
  <Pages>1</Pages>
  <Words>6145</Words>
  <Characters>3504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112</cp:revision>
  <cp:lastPrinted>2026-01-26T14:00:00Z</cp:lastPrinted>
  <dcterms:created xsi:type="dcterms:W3CDTF">2018-03-19T13:17:00Z</dcterms:created>
  <dcterms:modified xsi:type="dcterms:W3CDTF">2026-01-28T07:04:00Z</dcterms:modified>
</cp:coreProperties>
</file>