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6FBE" w14:textId="77777777" w:rsidR="006D5863" w:rsidRPr="00396A7A" w:rsidRDefault="006D5863" w:rsidP="00AD6979">
      <w:pPr>
        <w:spacing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C9267" w14:textId="77777777" w:rsidR="006D5863" w:rsidRPr="00396A7A" w:rsidRDefault="006D5863" w:rsidP="00AD6979">
      <w:pPr>
        <w:spacing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AA0617" w14:textId="77777777" w:rsidR="006D5863" w:rsidRPr="00396A7A" w:rsidRDefault="006D5863" w:rsidP="00AD6979">
      <w:pPr>
        <w:spacing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3A8D16" w14:textId="77777777" w:rsidR="006D5863" w:rsidRPr="00396A7A" w:rsidRDefault="006D5863" w:rsidP="00AD6979">
      <w:pPr>
        <w:spacing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856CF0" w14:textId="77777777" w:rsidR="006D5863" w:rsidRPr="00396A7A" w:rsidRDefault="006D5863" w:rsidP="00AD6979">
      <w:pPr>
        <w:spacing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1D106F" w14:textId="77777777" w:rsidR="006D5863" w:rsidRPr="00396A7A" w:rsidRDefault="006D5863" w:rsidP="00AD6979">
      <w:pPr>
        <w:spacing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0D8FEB" w14:textId="77777777" w:rsidR="006D5863" w:rsidRPr="00396A7A" w:rsidRDefault="006D5863" w:rsidP="00AD6979">
      <w:pPr>
        <w:spacing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2AEB08" w14:textId="00D05734" w:rsidR="00952FCB" w:rsidRPr="00396A7A" w:rsidRDefault="006D5863" w:rsidP="00000D87">
      <w:pPr>
        <w:spacing w:after="0" w:line="276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комунальному підприємству «Чорноморськтеплоенерго» Чорноморської  міської   ради   Одеського району Одеської області згоди на  списання об’єкта незавершеного будівництва «Будівництво заміщуючих потужностей на                                  котельні комунального підприємства «Іллічівськтеплоенерго», розташованої за адресою: м. Іллічівськ, вул. Садова, 1» </w:t>
      </w:r>
      <w:r w:rsidR="0039104C" w:rsidRPr="00396A7A">
        <w:rPr>
          <w:rFonts w:ascii="Times New Roman" w:hAnsi="Times New Roman" w:cs="Times New Roman"/>
          <w:sz w:val="24"/>
          <w:szCs w:val="24"/>
          <w:lang w:val="uk-UA"/>
        </w:rPr>
        <w:t>та на продаж обладнання</w:t>
      </w:r>
    </w:p>
    <w:p w14:paraId="68C6E62E" w14:textId="04EE75D4" w:rsidR="001D0D9B" w:rsidRPr="00396A7A" w:rsidRDefault="006D5863" w:rsidP="00000D87">
      <w:pPr>
        <w:spacing w:after="0" w:line="276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4EC106E2" w14:textId="54592F0A" w:rsidR="006D5863" w:rsidRPr="00396A7A" w:rsidRDefault="006A5171" w:rsidP="00000D87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Hlk110588841"/>
      <w:r w:rsidR="00F5456F" w:rsidRPr="00396A7A">
        <w:rPr>
          <w:rFonts w:ascii="Times New Roman" w:hAnsi="Times New Roman" w:cs="Times New Roman"/>
          <w:sz w:val="24"/>
          <w:szCs w:val="24"/>
          <w:lang w:val="uk-UA"/>
        </w:rPr>
        <w:t>З метою зменшення податкового навантаження на комунальне підприємство   «Чорноморськтеплоенерго»  Чорноморської міської  ради  Одеського району Одеської області</w:t>
      </w:r>
      <w:bookmarkEnd w:id="0"/>
      <w:r w:rsidR="00F5456F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D1CC1" w:rsidRPr="00396A7A">
        <w:rPr>
          <w:rFonts w:ascii="Times New Roman" w:hAnsi="Times New Roman" w:cs="Times New Roman"/>
          <w:sz w:val="24"/>
          <w:szCs w:val="24"/>
          <w:lang w:val="uk-UA"/>
        </w:rPr>
        <w:t>беручи до уваг</w:t>
      </w:r>
      <w:r w:rsidR="006E3E8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D1CC1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подальшу економічну недоцільність реалізації даного проєкту, </w:t>
      </w:r>
      <w:r w:rsidR="00F5456F" w:rsidRPr="00396A7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озглянувши </w:t>
      </w:r>
      <w:r w:rsidR="005D1CC1" w:rsidRPr="00396A7A">
        <w:rPr>
          <w:rFonts w:ascii="Times New Roman" w:hAnsi="Times New Roman" w:cs="Times New Roman"/>
          <w:sz w:val="24"/>
          <w:szCs w:val="24"/>
          <w:lang w:val="uk-UA"/>
        </w:rPr>
        <w:t>лист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56F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даного </w:t>
      </w:r>
      <w:r w:rsidR="005D1CC1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</w:t>
      </w:r>
      <w:r w:rsidR="00F5456F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 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>від 0</w:t>
      </w:r>
      <w:r w:rsidR="006D54A2" w:rsidRPr="00396A7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.07.2022 </w:t>
      </w:r>
      <w:r w:rsidR="00F5456F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CC1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6D54A2" w:rsidRPr="00396A7A">
        <w:rPr>
          <w:rFonts w:ascii="Times New Roman" w:hAnsi="Times New Roman" w:cs="Times New Roman"/>
          <w:sz w:val="24"/>
          <w:szCs w:val="24"/>
          <w:lang w:val="uk-UA"/>
        </w:rPr>
        <w:t>Внутр-3053-2022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про  надання  згоди на списання об’єкта незавершеного будівництва «Будівництво заміщуючих потужностей на котельні комунального підприємства «Іллічівськтеплоенерго», розташованої за адресою: м. Іллічівськ, вул. Садова, 1», </w:t>
      </w:r>
      <w:r w:rsidRPr="00396A7A">
        <w:rPr>
          <w:rFonts w:ascii="Times New Roman" w:hAnsi="Times New Roman"/>
          <w:sz w:val="24"/>
          <w:szCs w:val="24"/>
          <w:lang w:val="uk-UA"/>
        </w:rPr>
        <w:t xml:space="preserve">враховуючи рекомендації постійної  комісії з питань депутатської діяльності, законності, правопорядку та соціального захисту громадян, </w:t>
      </w:r>
      <w:r w:rsidR="00AD6979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AD6979" w:rsidRPr="00396A7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</w:t>
      </w:r>
      <w:r w:rsidR="00AD6979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 від 12.04.2018  № 318-VII   «Про затвердження Положення про порядок списання майна комунальної власності Чорноморської територіальної громади в Одеській області», статтями 317, 319  Цивільного кодексу України, статтями </w:t>
      </w:r>
      <w:r w:rsidR="00AD6979" w:rsidRPr="00396A7A">
        <w:rPr>
          <w:rFonts w:ascii="Times New Roman" w:hAnsi="Times New Roman" w:cs="Times New Roman"/>
          <w:sz w:val="24"/>
          <w:szCs w:val="24"/>
          <w:lang w:val="uk-UA"/>
        </w:rPr>
        <w:t>26,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60</w:t>
      </w:r>
      <w:r w:rsidR="00952FCB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5E31F6A6" w14:textId="77777777" w:rsidR="006D5863" w:rsidRPr="00396A7A" w:rsidRDefault="006D5863" w:rsidP="00000D87">
      <w:pPr>
        <w:shd w:val="clear" w:color="auto" w:fill="FFFFFF"/>
        <w:spacing w:before="274" w:after="0" w:line="276" w:lineRule="auto"/>
        <w:ind w:right="14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b/>
          <w:spacing w:val="2"/>
          <w:sz w:val="24"/>
          <w:szCs w:val="24"/>
          <w:lang w:val="uk-UA"/>
        </w:rPr>
        <w:t xml:space="preserve">Чорноморська  міська  рада  Одеського району Одеської області  вирішила: </w:t>
      </w:r>
    </w:p>
    <w:p w14:paraId="3DD02362" w14:textId="77777777" w:rsidR="006D5863" w:rsidRPr="00396A7A" w:rsidRDefault="006D5863" w:rsidP="00000D87">
      <w:pPr>
        <w:pStyle w:val="a3"/>
        <w:tabs>
          <w:tab w:val="clear" w:pos="567"/>
          <w:tab w:val="left" w:pos="-2127"/>
        </w:tabs>
        <w:spacing w:line="276" w:lineRule="auto"/>
        <w:ind w:left="0"/>
        <w:rPr>
          <w:b/>
          <w:szCs w:val="24"/>
        </w:rPr>
      </w:pPr>
    </w:p>
    <w:p w14:paraId="7E0CD927" w14:textId="77777777" w:rsidR="0039104C" w:rsidRPr="00396A7A" w:rsidRDefault="006D5863" w:rsidP="00000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bookmarkStart w:id="1" w:name="_Hlk110588903"/>
      <w:r w:rsidRPr="00396A7A">
        <w:rPr>
          <w:rFonts w:ascii="Times New Roman" w:hAnsi="Times New Roman" w:cs="Times New Roman"/>
          <w:sz w:val="24"/>
          <w:szCs w:val="24"/>
          <w:lang w:val="uk-UA"/>
        </w:rPr>
        <w:t>Надати  комунальному  підприємству  «Чорноморськтеплоенерго»  Чорноморської  міської  ради Одеського району Одеської  області  згоду  на</w:t>
      </w:r>
      <w:r w:rsidR="0039104C" w:rsidRPr="00396A7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CBE6DDF" w14:textId="686402BB" w:rsidR="00AD6979" w:rsidRPr="00396A7A" w:rsidRDefault="0039104C" w:rsidP="00000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       1.1.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списання </w:t>
      </w:r>
      <w:r w:rsidR="00BF323B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об’єкта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незавершеного будівництва «Будівництво заміщуючих потужностей на котельні комунального підприємства «Іллічівськтеплоенерго», розташованої за адресою: м. Іллічівськ, вул. Садова, 1» </w:t>
      </w:r>
      <w:r w:rsidR="00835801" w:rsidRPr="00396A7A">
        <w:rPr>
          <w:rFonts w:ascii="Times New Roman" w:hAnsi="Times New Roman" w:cs="Times New Roman"/>
          <w:sz w:val="24"/>
          <w:szCs w:val="24"/>
          <w:lang w:val="uk-UA"/>
        </w:rPr>
        <w:t>загальною балансовою  вартістю 2 344 439 (два  мільйони  триста  сорок  чотири  тисячі  чотириста  тридцять  дев’ять) гривень 93 коп</w:t>
      </w:r>
      <w:r w:rsidR="00011DDA" w:rsidRPr="00396A7A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396A7A" w:rsidRPr="00396A7A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835801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="00835801" w:rsidRPr="00396A7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одатком 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AD6979" w:rsidRPr="00396A7A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35801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22A23A9" w14:textId="43407441" w:rsidR="0039104C" w:rsidRPr="00396A7A" w:rsidRDefault="0039104C" w:rsidP="00000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1.2. продаж обладнання у складі </w:t>
      </w:r>
      <w:r w:rsidRPr="00396A7A">
        <w:rPr>
          <w:rFonts w:ascii="Times New Roman" w:hAnsi="Times New Roman" w:cs="Times New Roman"/>
          <w:sz w:val="24"/>
          <w:lang w:val="uk-UA"/>
        </w:rPr>
        <w:t xml:space="preserve">об’єкта  незавершеного будівництва </w:t>
      </w:r>
      <w:r w:rsidRPr="00396A7A">
        <w:rPr>
          <w:rFonts w:ascii="Times New Roman" w:hAnsi="Times New Roman" w:cs="Times New Roman"/>
          <w:sz w:val="24"/>
          <w:szCs w:val="29"/>
          <w:lang w:val="uk-UA"/>
        </w:rPr>
        <w:t>«Будівництво заміщуючих потужностей на котельні комунального підприємства «Іллічівськтеплоенерго», розташованої за адресою: м. Іллічівськ, вул. Садова, 1»</w:t>
      </w:r>
      <w:r w:rsidRPr="00396A7A">
        <w:rPr>
          <w:rFonts w:ascii="Times New Roman" w:hAnsi="Times New Roman" w:cs="Times New Roman"/>
          <w:sz w:val="24"/>
          <w:lang w:val="uk-UA"/>
        </w:rPr>
        <w:t xml:space="preserve"> загальною балансовою вартістю </w:t>
      </w:r>
      <w:r w:rsidR="00F07176" w:rsidRPr="00396A7A">
        <w:rPr>
          <w:rFonts w:ascii="Times New Roman" w:hAnsi="Times New Roman" w:cs="Times New Roman"/>
          <w:sz w:val="24"/>
          <w:lang w:val="uk-UA"/>
        </w:rPr>
        <w:t xml:space="preserve">2 601 102 (два мільйони шістсот одна  тисяча сто дві) гривні </w:t>
      </w:r>
      <w:r w:rsidR="00011DDA" w:rsidRPr="00396A7A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="00F07176" w:rsidRPr="00396A7A">
        <w:rPr>
          <w:rFonts w:ascii="Times New Roman" w:hAnsi="Times New Roman" w:cs="Times New Roman"/>
          <w:sz w:val="24"/>
          <w:lang w:val="uk-UA"/>
        </w:rPr>
        <w:t>50 коп</w:t>
      </w:r>
      <w:r w:rsidR="00011DDA" w:rsidRPr="00396A7A">
        <w:rPr>
          <w:rFonts w:ascii="Times New Roman" w:hAnsi="Times New Roman" w:cs="Times New Roman"/>
          <w:sz w:val="24"/>
          <w:lang w:val="uk-UA"/>
        </w:rPr>
        <w:t xml:space="preserve">ійок </w:t>
      </w:r>
      <w:r w:rsidR="00F07176" w:rsidRPr="00396A7A">
        <w:rPr>
          <w:rFonts w:ascii="Times New Roman" w:hAnsi="Times New Roman" w:cs="Times New Roman"/>
          <w:sz w:val="24"/>
          <w:lang w:val="uk-UA"/>
        </w:rPr>
        <w:t xml:space="preserve"> </w:t>
      </w:r>
      <w:r w:rsidR="00F07176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згідно з додатком 2 до даного рішення </w:t>
      </w:r>
      <w:r w:rsidR="00F07176" w:rsidRPr="00396A7A">
        <w:rPr>
          <w:rFonts w:ascii="Times New Roman" w:hAnsi="Times New Roman" w:cs="Times New Roman"/>
          <w:sz w:val="24"/>
          <w:lang w:val="uk-UA"/>
        </w:rPr>
        <w:t xml:space="preserve"> </w:t>
      </w:r>
      <w:r w:rsidR="00B105CD" w:rsidRPr="00396A7A">
        <w:rPr>
          <w:rFonts w:ascii="Times New Roman" w:hAnsi="Times New Roman" w:cs="Times New Roman"/>
          <w:sz w:val="24"/>
          <w:lang w:val="uk-UA"/>
        </w:rPr>
        <w:t>шляхом  проведення аукціону  в електронній торговій системі з урахуванням діючого законодавства</w:t>
      </w:r>
      <w:r w:rsidR="00000D87" w:rsidRPr="00396A7A">
        <w:rPr>
          <w:rFonts w:ascii="Times New Roman" w:hAnsi="Times New Roman" w:cs="Times New Roman"/>
          <w:sz w:val="24"/>
          <w:lang w:val="uk-UA"/>
        </w:rPr>
        <w:t>.</w:t>
      </w:r>
    </w:p>
    <w:bookmarkEnd w:id="1"/>
    <w:p w14:paraId="78BA9E80" w14:textId="50B6E279" w:rsidR="00835801" w:rsidRPr="00396A7A" w:rsidRDefault="00F07176" w:rsidP="00000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sz w:val="24"/>
          <w:lang w:val="uk-UA"/>
        </w:rPr>
        <w:t xml:space="preserve">   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2. Комунальному підприємству </w:t>
      </w:r>
      <w:r w:rsidRPr="00396A7A">
        <w:rPr>
          <w:rFonts w:ascii="Times New Roman" w:hAnsi="Times New Roman" w:cs="Times New Roman"/>
          <w:sz w:val="24"/>
          <w:lang w:val="uk-UA"/>
        </w:rPr>
        <w:t xml:space="preserve">«Чорноморськтеплоенерго» Чорноморської  міської  ради 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>Одеського району</w:t>
      </w:r>
      <w:r w:rsidRPr="00396A7A">
        <w:rPr>
          <w:rFonts w:ascii="Times New Roman" w:hAnsi="Times New Roman" w:cs="Times New Roman"/>
          <w:sz w:val="24"/>
          <w:lang w:val="uk-UA"/>
        </w:rPr>
        <w:t xml:space="preserve"> Одеської області провести  заходи  щодо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списання з балансу підприємства об’єкт</w:t>
      </w:r>
      <w:r w:rsidR="00BF323B" w:rsidRPr="00396A7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 незавершеного будівництва </w:t>
      </w:r>
      <w:r w:rsidRPr="00396A7A">
        <w:rPr>
          <w:rFonts w:ascii="Times New Roman" w:hAnsi="Times New Roman" w:cs="Times New Roman"/>
          <w:sz w:val="24"/>
          <w:szCs w:val="29"/>
          <w:lang w:val="uk-UA"/>
        </w:rPr>
        <w:t>«Будівництво заміщуючих потужностей на котельні комунального підприємства «Іллічівськтеплоенерго», розташованої за адресою: м. Іллічівськ, вул. Садова, 1»</w:t>
      </w:r>
      <w:r w:rsidRPr="00396A7A">
        <w:rPr>
          <w:rFonts w:ascii="Times New Roman" w:hAnsi="Times New Roman" w:cs="Times New Roman"/>
          <w:sz w:val="24"/>
          <w:lang w:val="uk-UA"/>
        </w:rPr>
        <w:t xml:space="preserve"> 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діючого законодавства та оформити належним чином необхідну документацію.  </w:t>
      </w:r>
    </w:p>
    <w:p w14:paraId="2E4ACF6D" w14:textId="7AD7E1E2" w:rsidR="00221E69" w:rsidRPr="00396A7A" w:rsidRDefault="004A4B3B" w:rsidP="00000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835801" w:rsidRPr="00396A7A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</w:t>
      </w:r>
      <w:r w:rsidR="00835801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, заступника міського голови Руслана Саїнчука. </w:t>
      </w:r>
    </w:p>
    <w:p w14:paraId="0DDEDDAD" w14:textId="7C6E8857" w:rsidR="00221E69" w:rsidRDefault="00221E69" w:rsidP="00000D8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7717F85" w14:textId="1835EC5B" w:rsidR="006E3E8F" w:rsidRDefault="006E3E8F" w:rsidP="00000D8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7B92D22" w14:textId="46055588" w:rsidR="006E3E8F" w:rsidRDefault="006E3E8F" w:rsidP="00000D8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5AF16A0" w14:textId="3903D842" w:rsidR="006E3E8F" w:rsidRDefault="006E3E8F" w:rsidP="00000D8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38C3789" w14:textId="153B81A0" w:rsidR="006E3E8F" w:rsidRDefault="006E3E8F" w:rsidP="00000D8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6E89E75" w14:textId="4513C559" w:rsidR="006E3E8F" w:rsidRDefault="006E3E8F" w:rsidP="00000D8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286AED1" w14:textId="77777777" w:rsidR="006E3E8F" w:rsidRPr="00396A7A" w:rsidRDefault="006E3E8F" w:rsidP="00000D8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1B3D1E1" w14:textId="02DAF447" w:rsidR="00952FCB" w:rsidRPr="00396A7A" w:rsidRDefault="006D5863" w:rsidP="00000D8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Міський голова                                                                              Василь ГУЛЯЄВ            </w:t>
      </w:r>
    </w:p>
    <w:p w14:paraId="7F649E88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1BE316E7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7721CFC4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33D13357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783F5EAE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18DFEDEA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3F924D43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37A662E0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042D0807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7873721D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5E8E4767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6CBAC6F3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4DF00073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4CA60B52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29E1D60C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6129436B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7AAFF10E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32AC3577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78946A95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07BAC8E0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0B5A16BB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5834E163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3D205220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1862F4BB" w14:textId="77777777" w:rsidR="00F07176" w:rsidRPr="00396A7A" w:rsidRDefault="00F07176" w:rsidP="00952FCB">
      <w:pPr>
        <w:pStyle w:val="a5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19F6DEDB" w14:textId="77777777" w:rsidR="0008715B" w:rsidRPr="0008715B" w:rsidRDefault="0008715B" w:rsidP="0008715B">
      <w:pPr>
        <w:rPr>
          <w:lang w:val="uk-UA"/>
        </w:rPr>
      </w:pPr>
    </w:p>
    <w:sectPr w:rsidR="0008715B" w:rsidRPr="0008715B" w:rsidSect="000871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00E7" w14:textId="77777777" w:rsidR="0008715B" w:rsidRDefault="0008715B" w:rsidP="0008715B">
      <w:pPr>
        <w:spacing w:after="0" w:line="240" w:lineRule="auto"/>
      </w:pPr>
      <w:r>
        <w:separator/>
      </w:r>
    </w:p>
  </w:endnote>
  <w:endnote w:type="continuationSeparator" w:id="0">
    <w:p w14:paraId="37781E51" w14:textId="77777777" w:rsidR="0008715B" w:rsidRDefault="0008715B" w:rsidP="0008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3F78" w14:textId="77777777" w:rsidR="0008715B" w:rsidRDefault="0008715B" w:rsidP="0008715B">
      <w:pPr>
        <w:spacing w:after="0" w:line="240" w:lineRule="auto"/>
      </w:pPr>
      <w:r>
        <w:separator/>
      </w:r>
    </w:p>
  </w:footnote>
  <w:footnote w:type="continuationSeparator" w:id="0">
    <w:p w14:paraId="3F921E97" w14:textId="77777777" w:rsidR="0008715B" w:rsidRDefault="0008715B" w:rsidP="0008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7DAD" w14:textId="6A37D9BC" w:rsidR="0008715B" w:rsidRDefault="0008715B" w:rsidP="0008715B">
    <w:pPr>
      <w:pStyle w:val="a8"/>
      <w:jc w:val="center"/>
    </w:pPr>
    <w:r>
      <w:rPr>
        <w:lang w:val="uk-UA"/>
      </w:rPr>
      <w:t>2</w:t>
    </w:r>
  </w:p>
  <w:p w14:paraId="6B363F82" w14:textId="030176D1" w:rsidR="0008715B" w:rsidRDefault="000871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6806"/>
    <w:multiLevelType w:val="hybridMultilevel"/>
    <w:tmpl w:val="4978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76"/>
    <w:rsid w:val="00000D87"/>
    <w:rsid w:val="00011DDA"/>
    <w:rsid w:val="000252FD"/>
    <w:rsid w:val="0008715B"/>
    <w:rsid w:val="000A46EF"/>
    <w:rsid w:val="001D0D9B"/>
    <w:rsid w:val="00221E69"/>
    <w:rsid w:val="0039104C"/>
    <w:rsid w:val="00396A7A"/>
    <w:rsid w:val="0047057F"/>
    <w:rsid w:val="004A4B3B"/>
    <w:rsid w:val="005D1CC1"/>
    <w:rsid w:val="005E3BBE"/>
    <w:rsid w:val="006A5171"/>
    <w:rsid w:val="006D54A2"/>
    <w:rsid w:val="006D5863"/>
    <w:rsid w:val="006E3E8F"/>
    <w:rsid w:val="00791976"/>
    <w:rsid w:val="00835801"/>
    <w:rsid w:val="00952FCB"/>
    <w:rsid w:val="00AD6979"/>
    <w:rsid w:val="00B105CD"/>
    <w:rsid w:val="00BF323B"/>
    <w:rsid w:val="00CD0E87"/>
    <w:rsid w:val="00D0120A"/>
    <w:rsid w:val="00D04258"/>
    <w:rsid w:val="00F07176"/>
    <w:rsid w:val="00F43EC5"/>
    <w:rsid w:val="00F5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8254"/>
  <w15:chartTrackingRefBased/>
  <w15:docId w15:val="{68645E91-8D6A-414F-91A7-2DEBB3D2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58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863"/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paragraph" w:styleId="a3">
    <w:name w:val="Body Text Indent"/>
    <w:basedOn w:val="a"/>
    <w:link w:val="a4"/>
    <w:rsid w:val="006D5863"/>
    <w:pPr>
      <w:tabs>
        <w:tab w:val="left" w:pos="56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6D586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5">
    <w:name w:val="Заголовок таблицы"/>
    <w:basedOn w:val="a"/>
    <w:rsid w:val="006D5863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AD6979"/>
    <w:pPr>
      <w:ind w:left="720"/>
      <w:contextualSpacing/>
    </w:pPr>
  </w:style>
  <w:style w:type="paragraph" w:styleId="a7">
    <w:name w:val="No Spacing"/>
    <w:qFormat/>
    <w:rsid w:val="0083580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8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8715B"/>
  </w:style>
  <w:style w:type="paragraph" w:styleId="aa">
    <w:name w:val="footer"/>
    <w:basedOn w:val="a"/>
    <w:link w:val="ab"/>
    <w:uiPriority w:val="99"/>
    <w:unhideWhenUsed/>
    <w:rsid w:val="0008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8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11</cp:revision>
  <cp:lastPrinted>2022-08-10T06:31:00Z</cp:lastPrinted>
  <dcterms:created xsi:type="dcterms:W3CDTF">2022-08-05T05:07:00Z</dcterms:created>
  <dcterms:modified xsi:type="dcterms:W3CDTF">2022-08-10T07:11:00Z</dcterms:modified>
</cp:coreProperties>
</file>