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5771" w14:textId="44975B58" w:rsidR="000D2FC6" w:rsidRDefault="00220D01" w:rsidP="00220D01">
      <w:pPr>
        <w:jc w:val="center"/>
        <w:rPr>
          <w:lang w:val="uk-UA"/>
        </w:rPr>
      </w:pPr>
      <w:r w:rsidRPr="00220D01">
        <w:rPr>
          <w:rFonts w:ascii="Calibri" w:eastAsia="Calibri" w:hAnsi="Calibri"/>
          <w:noProof/>
          <w:sz w:val="22"/>
          <w:szCs w:val="22"/>
          <w:lang w:val="uk-UA" w:eastAsia="en-US"/>
        </w:rPr>
        <w:drawing>
          <wp:inline distT="0" distB="0" distL="0" distR="0" wp14:anchorId="7D982398" wp14:editId="509A7C3F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33437" w14:textId="638300D1" w:rsidR="00220D01" w:rsidRPr="00220D01" w:rsidRDefault="00220D01" w:rsidP="00220D01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>
        <w:rPr>
          <w:rFonts w:ascii="Book Antiqua" w:hAnsi="Book Antiqua" w:cs="Arial"/>
          <w:b/>
          <w:color w:val="244061"/>
          <w:sz w:val="32"/>
          <w:szCs w:val="32"/>
          <w:lang w:val="uk-UA"/>
        </w:rPr>
        <w:t xml:space="preserve">                                                   </w:t>
      </w:r>
      <w:r w:rsidRPr="00220D01">
        <w:rPr>
          <w:rFonts w:ascii="Book Antiqua" w:hAnsi="Book Antiqua" w:cs="Arial"/>
          <w:b/>
          <w:color w:val="244061"/>
          <w:sz w:val="32"/>
          <w:szCs w:val="32"/>
          <w:lang w:val="uk-UA"/>
        </w:rPr>
        <w:t>Україна</w:t>
      </w:r>
    </w:p>
    <w:p w14:paraId="37C70C74" w14:textId="77777777" w:rsidR="00220D01" w:rsidRPr="00220D01" w:rsidRDefault="00220D01" w:rsidP="00220D01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 w:rsidRPr="00220D01">
        <w:rPr>
          <w:rFonts w:ascii="Book Antiqua" w:hAnsi="Book Antiqua" w:cs="Arial"/>
          <w:b/>
          <w:color w:val="244061"/>
          <w:sz w:val="32"/>
          <w:szCs w:val="32"/>
          <w:lang w:val="uk-UA"/>
        </w:rPr>
        <w:t xml:space="preserve">                     ЧОРНОМОРСЬКИЙ  МІСЬКИЙ  ГОЛОВА</w:t>
      </w:r>
    </w:p>
    <w:p w14:paraId="6A359C53" w14:textId="77777777" w:rsidR="00220D01" w:rsidRPr="00220D01" w:rsidRDefault="00220D01" w:rsidP="00220D01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40"/>
          <w:szCs w:val="40"/>
          <w:lang w:val="uk-UA"/>
        </w:rPr>
      </w:pPr>
      <w:r w:rsidRPr="00220D01">
        <w:rPr>
          <w:rFonts w:ascii="Book Antiqua" w:hAnsi="Book Antiqua" w:cs="Arial"/>
          <w:b/>
          <w:color w:val="244061"/>
          <w:sz w:val="36"/>
          <w:szCs w:val="36"/>
          <w:lang w:val="uk-UA"/>
        </w:rPr>
        <w:t xml:space="preserve">                            </w:t>
      </w:r>
      <w:r w:rsidRPr="00220D01">
        <w:rPr>
          <w:rFonts w:ascii="Book Antiqua" w:hAnsi="Book Antiqua" w:cs="Arial"/>
          <w:b/>
          <w:color w:val="244061"/>
          <w:sz w:val="40"/>
          <w:szCs w:val="40"/>
          <w:lang w:val="uk-UA"/>
        </w:rPr>
        <w:t xml:space="preserve">Р О З П О Р Я Д Ж Е Н </w:t>
      </w:r>
      <w:proofErr w:type="spellStart"/>
      <w:r w:rsidRPr="00220D01">
        <w:rPr>
          <w:rFonts w:ascii="Book Antiqua" w:hAnsi="Book Antiqua" w:cs="Arial"/>
          <w:b/>
          <w:color w:val="244061"/>
          <w:sz w:val="40"/>
          <w:szCs w:val="40"/>
          <w:lang w:val="uk-UA"/>
        </w:rPr>
        <w:t>Н</w:t>
      </w:r>
      <w:proofErr w:type="spellEnd"/>
      <w:r w:rsidRPr="00220D01">
        <w:rPr>
          <w:rFonts w:ascii="Book Antiqua" w:hAnsi="Book Antiqua" w:cs="Arial"/>
          <w:b/>
          <w:color w:val="244061"/>
          <w:sz w:val="40"/>
          <w:szCs w:val="40"/>
          <w:lang w:val="uk-UA"/>
        </w:rPr>
        <w:t xml:space="preserve"> Я</w:t>
      </w:r>
    </w:p>
    <w:p w14:paraId="25BB025B" w14:textId="6E398121" w:rsidR="00220D01" w:rsidRPr="00220D01" w:rsidRDefault="00220D01" w:rsidP="00220D01">
      <w:pPr>
        <w:tabs>
          <w:tab w:val="left" w:pos="5880"/>
          <w:tab w:val="left" w:pos="6000"/>
        </w:tabs>
        <w:ind w:left="567" w:right="-2088"/>
        <w:rPr>
          <w:rFonts w:ascii="Book Antiqua" w:hAnsi="Book Antiqua" w:cs="Arial"/>
          <w:color w:val="244061"/>
          <w:lang w:val="uk-UA"/>
        </w:rPr>
      </w:pPr>
      <w:r w:rsidRPr="00220D01">
        <w:rPr>
          <w:rFonts w:ascii="Book Antiqua" w:hAnsi="Book Antiqua" w:cs="Arial"/>
          <w:color w:val="244061"/>
          <w:lang w:val="uk-UA"/>
        </w:rPr>
        <w:t xml:space="preserve"> </w:t>
      </w:r>
      <w:r w:rsidRPr="00220D01">
        <w:rPr>
          <w:rFonts w:ascii="Book Antiqua" w:hAnsi="Book Antiqua" w:cs="Arial"/>
          <w:color w:val="244061"/>
          <w:u w:val="single"/>
          <w:lang w:val="uk-UA"/>
        </w:rPr>
        <w:t>0</w:t>
      </w:r>
      <w:r>
        <w:rPr>
          <w:rFonts w:ascii="Book Antiqua" w:hAnsi="Book Antiqua" w:cs="Arial"/>
          <w:color w:val="244061"/>
          <w:u w:val="single"/>
          <w:lang w:val="uk-UA"/>
        </w:rPr>
        <w:t>9</w:t>
      </w:r>
      <w:r w:rsidRPr="00220D01">
        <w:rPr>
          <w:rFonts w:cs="Arial"/>
          <w:color w:val="244061"/>
          <w:u w:val="single"/>
          <w:lang w:val="uk-UA"/>
        </w:rPr>
        <w:t xml:space="preserve">.02.2026   </w:t>
      </w:r>
      <w:r w:rsidRPr="00220D01">
        <w:rPr>
          <w:rFonts w:ascii="Book Antiqua" w:hAnsi="Book Antiqua" w:cs="Arial"/>
          <w:color w:val="244061"/>
          <w:lang w:val="uk-UA"/>
        </w:rPr>
        <w:t xml:space="preserve">                                                                                             ____</w:t>
      </w:r>
      <w:r>
        <w:rPr>
          <w:rFonts w:ascii="Book Antiqua" w:hAnsi="Book Antiqua" w:cs="Arial"/>
          <w:color w:val="244061"/>
          <w:u w:val="single"/>
          <w:lang w:val="uk-UA"/>
        </w:rPr>
        <w:t>22</w:t>
      </w:r>
      <w:r w:rsidRPr="00220D01">
        <w:rPr>
          <w:rFonts w:ascii="Book Antiqua" w:hAnsi="Book Antiqua" w:cs="Arial"/>
          <w:color w:val="244061"/>
          <w:u w:val="single"/>
          <w:lang w:val="uk-UA"/>
        </w:rPr>
        <w:t>-к</w:t>
      </w:r>
    </w:p>
    <w:p w14:paraId="6A0D4ED5" w14:textId="77777777" w:rsidR="000D2FC6" w:rsidRDefault="000D2FC6">
      <w:pPr>
        <w:rPr>
          <w:lang w:val="uk-UA"/>
        </w:rPr>
      </w:pPr>
    </w:p>
    <w:p w14:paraId="510ABCC8" w14:textId="77777777" w:rsidR="000D2FC6" w:rsidRDefault="000D2FC6">
      <w:pPr>
        <w:rPr>
          <w:lang w:val="uk-UA"/>
        </w:rPr>
      </w:pPr>
    </w:p>
    <w:p w14:paraId="23F91A14" w14:textId="77777777" w:rsidR="000D2FC6" w:rsidRDefault="00B74AA1">
      <w:pPr>
        <w:rPr>
          <w:lang w:val="uk-UA"/>
        </w:rPr>
      </w:pPr>
      <w:r>
        <w:rPr>
          <w:lang w:val="uk-UA"/>
        </w:rPr>
        <w:t>Про звільнення</w:t>
      </w:r>
    </w:p>
    <w:p w14:paraId="266A2771" w14:textId="142332F5" w:rsidR="000D2FC6" w:rsidRDefault="002F0C9D">
      <w:pPr>
        <w:rPr>
          <w:lang w:val="uk-UA"/>
        </w:rPr>
      </w:pPr>
      <w:r>
        <w:rPr>
          <w:lang w:val="uk-UA"/>
        </w:rPr>
        <w:t>Лілії ГУДКОВОЇ</w:t>
      </w:r>
    </w:p>
    <w:p w14:paraId="5177DA0A" w14:textId="77777777" w:rsidR="000D2FC6" w:rsidRDefault="000D2FC6">
      <w:pPr>
        <w:rPr>
          <w:lang w:val="uk-UA"/>
        </w:rPr>
      </w:pPr>
    </w:p>
    <w:p w14:paraId="7DF4901D" w14:textId="77777777" w:rsidR="000D2FC6" w:rsidRDefault="000D2FC6">
      <w:pPr>
        <w:rPr>
          <w:lang w:val="uk-UA"/>
        </w:rPr>
      </w:pPr>
    </w:p>
    <w:tbl>
      <w:tblPr>
        <w:tblStyle w:val="af0"/>
        <w:tblW w:w="9639" w:type="dxa"/>
        <w:tblLayout w:type="fixed"/>
        <w:tblLook w:val="00A0" w:firstRow="1" w:lastRow="0" w:firstColumn="1" w:lastColumn="0" w:noHBand="0" w:noVBand="0"/>
      </w:tblPr>
      <w:tblGrid>
        <w:gridCol w:w="1701"/>
        <w:gridCol w:w="464"/>
        <w:gridCol w:w="7474"/>
      </w:tblGrid>
      <w:tr w:rsidR="000D2FC6" w:rsidRPr="00217C56" w14:paraId="05153AFE" w14:textId="77777777" w:rsidTr="00023C6F">
        <w:trPr>
          <w:trHeight w:val="592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8F1588" w14:textId="77777777" w:rsidR="000D2FC6" w:rsidRDefault="002F0C9D">
            <w:pPr>
              <w:ind w:right="-178"/>
              <w:rPr>
                <w:lang w:val="uk-UA"/>
              </w:rPr>
            </w:pPr>
            <w:r>
              <w:rPr>
                <w:lang w:val="uk-UA"/>
              </w:rPr>
              <w:t>ГУДКОВУ</w:t>
            </w:r>
          </w:p>
          <w:p w14:paraId="1F9608E0" w14:textId="77777777" w:rsidR="002F0C9D" w:rsidRDefault="002F0C9D">
            <w:pPr>
              <w:ind w:right="-178"/>
              <w:rPr>
                <w:lang w:val="uk-UA"/>
              </w:rPr>
            </w:pPr>
            <w:r>
              <w:rPr>
                <w:lang w:val="uk-UA"/>
              </w:rPr>
              <w:t>ЛІЛІЮ</w:t>
            </w:r>
          </w:p>
          <w:p w14:paraId="4620E989" w14:textId="2B7F86DB" w:rsidR="002F0C9D" w:rsidRDefault="002F0C9D">
            <w:pPr>
              <w:ind w:right="-178"/>
              <w:rPr>
                <w:lang w:val="uk-UA"/>
              </w:rPr>
            </w:pPr>
            <w:r>
              <w:rPr>
                <w:lang w:val="uk-UA"/>
              </w:rPr>
              <w:t>ЮРІЇВНУ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7AC045C" w14:textId="77777777" w:rsidR="000D2FC6" w:rsidRDefault="00B74AA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474" w:type="dxa"/>
            <w:tcBorders>
              <w:top w:val="nil"/>
              <w:left w:val="nil"/>
              <w:bottom w:val="nil"/>
              <w:right w:val="nil"/>
            </w:tcBorders>
          </w:tcPr>
          <w:p w14:paraId="63A38E3D" w14:textId="48836B33" w:rsidR="007252D0" w:rsidRPr="00217C56" w:rsidRDefault="00B74AA1" w:rsidP="007252D0">
            <w:pPr>
              <w:jc w:val="both"/>
              <w:rPr>
                <w:lang w:val="uk-UA"/>
              </w:rPr>
            </w:pPr>
            <w:r w:rsidRPr="00217C56">
              <w:rPr>
                <w:lang w:val="uk-UA"/>
              </w:rPr>
              <w:t xml:space="preserve">ЗВІЛЬНИТИ з посади </w:t>
            </w:r>
            <w:r w:rsidR="0021325E" w:rsidRPr="00217C56">
              <w:rPr>
                <w:lang w:val="uk-UA"/>
              </w:rPr>
              <w:t>начальника служби у справах дітей</w:t>
            </w:r>
            <w:r w:rsidRPr="00217C56">
              <w:rPr>
                <w:lang w:val="uk-UA"/>
              </w:rPr>
              <w:t xml:space="preserve"> Чорноморської міської ради Одеського району Одеської області</w:t>
            </w:r>
            <w:r w:rsidR="00D73C3F" w:rsidRPr="00217C56">
              <w:rPr>
                <w:lang w:val="uk-UA"/>
              </w:rPr>
              <w:t xml:space="preserve">           </w:t>
            </w:r>
            <w:r w:rsidRPr="00217C56">
              <w:rPr>
                <w:lang w:val="uk-UA"/>
              </w:rPr>
              <w:t xml:space="preserve"> </w:t>
            </w:r>
            <w:r w:rsidR="0021325E" w:rsidRPr="00217C56">
              <w:rPr>
                <w:lang w:val="uk-UA"/>
              </w:rPr>
              <w:t>1</w:t>
            </w:r>
            <w:r w:rsidR="00836CFA">
              <w:rPr>
                <w:lang w:val="uk-UA"/>
              </w:rPr>
              <w:t>3</w:t>
            </w:r>
            <w:r w:rsidRPr="00217C56">
              <w:rPr>
                <w:lang w:val="uk-UA"/>
              </w:rPr>
              <w:t xml:space="preserve"> </w:t>
            </w:r>
            <w:r w:rsidR="0021325E" w:rsidRPr="00217C56">
              <w:rPr>
                <w:lang w:val="uk-UA"/>
              </w:rPr>
              <w:t>лютого</w:t>
            </w:r>
            <w:r w:rsidRPr="00217C56">
              <w:rPr>
                <w:lang w:val="uk-UA"/>
              </w:rPr>
              <w:t xml:space="preserve"> 202</w:t>
            </w:r>
            <w:r w:rsidR="0021325E" w:rsidRPr="00217C56">
              <w:rPr>
                <w:lang w:val="uk-UA"/>
              </w:rPr>
              <w:t>6</w:t>
            </w:r>
            <w:r w:rsidRPr="00217C56">
              <w:rPr>
                <w:lang w:val="uk-UA"/>
              </w:rPr>
              <w:t xml:space="preserve"> року </w:t>
            </w:r>
            <w:r w:rsidR="000C256A" w:rsidRPr="00217C56">
              <w:rPr>
                <w:lang w:val="uk-UA"/>
              </w:rPr>
              <w:t>за угодою сторін, п.1 ст. 36 КЗпП України.</w:t>
            </w:r>
          </w:p>
          <w:p w14:paraId="1F88407F" w14:textId="1EDC8A95" w:rsidR="00D73C3F" w:rsidRPr="00217C56" w:rsidRDefault="00D73C3F" w:rsidP="00D73C3F">
            <w:pPr>
              <w:tabs>
                <w:tab w:val="left" w:pos="6543"/>
              </w:tabs>
              <w:ind w:firstLine="414"/>
              <w:jc w:val="both"/>
              <w:rPr>
                <w:lang w:val="uk-UA" w:eastAsia="uk-UA"/>
              </w:rPr>
            </w:pPr>
            <w:r w:rsidRPr="00217C56">
              <w:rPr>
                <w:lang w:val="uk-UA"/>
              </w:rPr>
              <w:t xml:space="preserve">Головному бухгалтеру служби у справах дітей Чорноморської міської ради Одеського району Одеської області (Марина </w:t>
            </w:r>
            <w:proofErr w:type="spellStart"/>
            <w:r w:rsidRPr="00217C56">
              <w:rPr>
                <w:lang w:val="uk-UA"/>
              </w:rPr>
              <w:t>Дорохіна</w:t>
            </w:r>
            <w:proofErr w:type="spellEnd"/>
            <w:r w:rsidRPr="00217C56">
              <w:rPr>
                <w:lang w:val="uk-UA"/>
              </w:rPr>
              <w:t xml:space="preserve">) </w:t>
            </w:r>
            <w:r w:rsidRPr="00217C56">
              <w:rPr>
                <w:lang w:val="uk-UA" w:eastAsia="uk-UA"/>
              </w:rPr>
              <w:t xml:space="preserve">виплатити компенсацію за </w:t>
            </w:r>
            <w:r w:rsidR="00241A51" w:rsidRPr="00217C56">
              <w:rPr>
                <w:lang w:val="uk-UA" w:eastAsia="uk-UA"/>
              </w:rPr>
              <w:t>11</w:t>
            </w:r>
            <w:r w:rsidR="00836CFA">
              <w:rPr>
                <w:lang w:val="uk-UA" w:eastAsia="uk-UA"/>
              </w:rPr>
              <w:t>2</w:t>
            </w:r>
            <w:r w:rsidRPr="00217C56">
              <w:rPr>
                <w:lang w:val="uk-UA" w:eastAsia="uk-UA"/>
              </w:rPr>
              <w:t xml:space="preserve"> календарних дні</w:t>
            </w:r>
            <w:r w:rsidR="00992B8E">
              <w:rPr>
                <w:lang w:val="uk-UA" w:eastAsia="uk-UA"/>
              </w:rPr>
              <w:t>в</w:t>
            </w:r>
            <w:r w:rsidRPr="00217C56">
              <w:rPr>
                <w:lang w:val="uk-UA" w:eastAsia="uk-UA"/>
              </w:rPr>
              <w:t xml:space="preserve"> невикористаної щорічної відпустки</w:t>
            </w:r>
            <w:r w:rsidR="00241A51" w:rsidRPr="00217C56">
              <w:rPr>
                <w:lang w:val="uk-UA" w:eastAsia="uk-UA"/>
              </w:rPr>
              <w:t>:</w:t>
            </w:r>
          </w:p>
          <w:p w14:paraId="6C9E9508" w14:textId="7D1A6DF7" w:rsidR="00241A51" w:rsidRPr="00217C56" w:rsidRDefault="00BD4625" w:rsidP="00D73C3F">
            <w:pPr>
              <w:tabs>
                <w:tab w:val="left" w:pos="6543"/>
              </w:tabs>
              <w:ind w:firstLine="414"/>
              <w:jc w:val="both"/>
              <w:rPr>
                <w:lang w:val="uk-UA" w:eastAsia="uk-UA"/>
              </w:rPr>
            </w:pPr>
            <w:r w:rsidRPr="00217C56">
              <w:rPr>
                <w:lang w:val="uk-UA" w:eastAsia="uk-UA"/>
              </w:rPr>
              <w:t>-</w:t>
            </w:r>
            <w:r w:rsidR="0076534A" w:rsidRPr="00217C56">
              <w:rPr>
                <w:lang w:val="uk-UA" w:eastAsia="uk-UA"/>
              </w:rPr>
              <w:t xml:space="preserve"> </w:t>
            </w:r>
            <w:r w:rsidRPr="00217C56">
              <w:rPr>
                <w:lang w:val="uk-UA" w:eastAsia="uk-UA"/>
              </w:rPr>
              <w:t>15 календарних днів посадової особи місцевого самоврядування за період роботи з 07.08.2022 по 06.08.2023;</w:t>
            </w:r>
          </w:p>
          <w:p w14:paraId="0408B450" w14:textId="3CCCB118" w:rsidR="00BD4625" w:rsidRPr="00217C56" w:rsidRDefault="00BD4625" w:rsidP="00BD4625">
            <w:pPr>
              <w:tabs>
                <w:tab w:val="left" w:pos="6543"/>
              </w:tabs>
              <w:ind w:firstLine="414"/>
              <w:jc w:val="both"/>
              <w:rPr>
                <w:lang w:val="uk-UA" w:eastAsia="uk-UA"/>
              </w:rPr>
            </w:pPr>
            <w:r w:rsidRPr="00217C56">
              <w:rPr>
                <w:lang w:val="uk-UA" w:eastAsia="uk-UA"/>
              </w:rPr>
              <w:t>-</w:t>
            </w:r>
            <w:r w:rsidR="0076534A" w:rsidRPr="00217C56">
              <w:rPr>
                <w:lang w:val="uk-UA" w:eastAsia="uk-UA"/>
              </w:rPr>
              <w:t xml:space="preserve"> </w:t>
            </w:r>
            <w:r w:rsidR="00F4048F" w:rsidRPr="00217C56">
              <w:rPr>
                <w:lang w:val="uk-UA" w:eastAsia="uk-UA"/>
              </w:rPr>
              <w:t>06</w:t>
            </w:r>
            <w:r w:rsidRPr="00217C56">
              <w:rPr>
                <w:lang w:val="uk-UA" w:eastAsia="uk-UA"/>
              </w:rPr>
              <w:t xml:space="preserve"> календарних днів посадової особи місцевого самоврядування за період роботи з 07.08.202</w:t>
            </w:r>
            <w:r w:rsidR="0076534A" w:rsidRPr="00217C56">
              <w:rPr>
                <w:lang w:val="uk-UA" w:eastAsia="uk-UA"/>
              </w:rPr>
              <w:t>3</w:t>
            </w:r>
            <w:r w:rsidRPr="00217C56">
              <w:rPr>
                <w:lang w:val="uk-UA" w:eastAsia="uk-UA"/>
              </w:rPr>
              <w:t xml:space="preserve"> по </w:t>
            </w:r>
            <w:r w:rsidR="0076534A" w:rsidRPr="00217C56">
              <w:rPr>
                <w:lang w:val="uk-UA" w:eastAsia="uk-UA"/>
              </w:rPr>
              <w:t>31</w:t>
            </w:r>
            <w:r w:rsidRPr="00217C56">
              <w:rPr>
                <w:lang w:val="uk-UA" w:eastAsia="uk-UA"/>
              </w:rPr>
              <w:t>.</w:t>
            </w:r>
            <w:r w:rsidR="0076534A" w:rsidRPr="00217C56">
              <w:rPr>
                <w:lang w:val="uk-UA" w:eastAsia="uk-UA"/>
              </w:rPr>
              <w:t>12</w:t>
            </w:r>
            <w:r w:rsidRPr="00217C56">
              <w:rPr>
                <w:lang w:val="uk-UA" w:eastAsia="uk-UA"/>
              </w:rPr>
              <w:t>.2023;</w:t>
            </w:r>
          </w:p>
          <w:p w14:paraId="4AED2850" w14:textId="1659AB22" w:rsidR="0076534A" w:rsidRPr="00217C56" w:rsidRDefault="0076534A" w:rsidP="0076534A">
            <w:pPr>
              <w:tabs>
                <w:tab w:val="left" w:pos="6543"/>
              </w:tabs>
              <w:ind w:firstLine="414"/>
              <w:jc w:val="both"/>
              <w:rPr>
                <w:lang w:val="uk-UA" w:eastAsia="uk-UA"/>
              </w:rPr>
            </w:pPr>
            <w:r w:rsidRPr="00217C56">
              <w:rPr>
                <w:lang w:val="uk-UA" w:eastAsia="uk-UA"/>
              </w:rPr>
              <w:t>- 09 календарних днів посадової особи місцевого самоврядування за період роботи з 01.01.2024 по 06.08.2024;</w:t>
            </w:r>
          </w:p>
          <w:p w14:paraId="6BD87CC0" w14:textId="67851267" w:rsidR="0076534A" w:rsidRPr="00217C56" w:rsidRDefault="0076534A" w:rsidP="0076534A">
            <w:pPr>
              <w:tabs>
                <w:tab w:val="left" w:pos="6543"/>
              </w:tabs>
              <w:ind w:firstLine="414"/>
              <w:jc w:val="both"/>
              <w:rPr>
                <w:lang w:val="uk-UA" w:eastAsia="uk-UA"/>
              </w:rPr>
            </w:pPr>
            <w:r w:rsidRPr="00217C56">
              <w:rPr>
                <w:lang w:val="uk-UA" w:eastAsia="uk-UA"/>
              </w:rPr>
              <w:t>- 15 календарних днів посадової особи місцевого самоврядування за період роботи з 07.08.2024 по 06.08.2025;</w:t>
            </w:r>
          </w:p>
          <w:p w14:paraId="6B36C9B5" w14:textId="74BB3E10" w:rsidR="0076534A" w:rsidRPr="00217C56" w:rsidRDefault="0076534A" w:rsidP="0076534A">
            <w:pPr>
              <w:tabs>
                <w:tab w:val="left" w:pos="6543"/>
              </w:tabs>
              <w:ind w:firstLine="414"/>
              <w:jc w:val="both"/>
              <w:rPr>
                <w:lang w:val="uk-UA" w:eastAsia="uk-UA"/>
              </w:rPr>
            </w:pPr>
            <w:r w:rsidRPr="00217C56">
              <w:rPr>
                <w:lang w:val="uk-UA" w:eastAsia="uk-UA"/>
              </w:rPr>
              <w:t>- 15 календарних днів посадової особи місцевого самоврядування за період роботи з 07.08.2025 по 06.08.2026;</w:t>
            </w:r>
          </w:p>
          <w:p w14:paraId="404AE92E" w14:textId="12B652E8" w:rsidR="00023C6F" w:rsidRPr="00217C56" w:rsidRDefault="00023C6F" w:rsidP="00023C6F">
            <w:pPr>
              <w:tabs>
                <w:tab w:val="left" w:pos="6543"/>
              </w:tabs>
              <w:ind w:firstLine="414"/>
              <w:jc w:val="both"/>
              <w:rPr>
                <w:lang w:val="uk-UA" w:eastAsia="uk-UA"/>
              </w:rPr>
            </w:pPr>
            <w:r w:rsidRPr="00217C56">
              <w:rPr>
                <w:lang w:val="uk-UA" w:eastAsia="uk-UA"/>
              </w:rPr>
              <w:t>- 30 календарних днів основної щорічної відпустки за період роботи з 21.05.2024 по 20.05.2025;</w:t>
            </w:r>
          </w:p>
          <w:p w14:paraId="016379E9" w14:textId="70EF2DDF" w:rsidR="00023C6F" w:rsidRPr="00217C56" w:rsidRDefault="00023C6F" w:rsidP="00023C6F">
            <w:pPr>
              <w:tabs>
                <w:tab w:val="left" w:pos="6543"/>
              </w:tabs>
              <w:ind w:firstLine="414"/>
              <w:jc w:val="both"/>
              <w:rPr>
                <w:lang w:val="uk-UA" w:eastAsia="uk-UA"/>
              </w:rPr>
            </w:pPr>
            <w:r w:rsidRPr="00217C56">
              <w:rPr>
                <w:lang w:val="uk-UA" w:eastAsia="uk-UA"/>
              </w:rPr>
              <w:t>- 2</w:t>
            </w:r>
            <w:r w:rsidR="00836CFA">
              <w:rPr>
                <w:lang w:val="uk-UA" w:eastAsia="uk-UA"/>
              </w:rPr>
              <w:t>2</w:t>
            </w:r>
            <w:r w:rsidRPr="00217C56">
              <w:rPr>
                <w:lang w:val="uk-UA" w:eastAsia="uk-UA"/>
              </w:rPr>
              <w:t xml:space="preserve"> календарних дні основної щорічної відпустки за період роботи з 21.05.2025 по 1</w:t>
            </w:r>
            <w:r w:rsidR="009E06FC">
              <w:rPr>
                <w:lang w:val="en-US" w:eastAsia="uk-UA"/>
              </w:rPr>
              <w:t>3</w:t>
            </w:r>
            <w:r w:rsidRPr="00217C56">
              <w:rPr>
                <w:lang w:val="uk-UA" w:eastAsia="uk-UA"/>
              </w:rPr>
              <w:t>.02.2026.</w:t>
            </w:r>
          </w:p>
          <w:p w14:paraId="7155D690" w14:textId="77777777" w:rsidR="000D2FC6" w:rsidRPr="00217C56" w:rsidRDefault="000D2FC6">
            <w:pPr>
              <w:ind w:right="141"/>
              <w:jc w:val="both"/>
              <w:rPr>
                <w:lang w:val="uk-UA"/>
              </w:rPr>
            </w:pPr>
          </w:p>
        </w:tc>
      </w:tr>
      <w:tr w:rsidR="000D2FC6" w14:paraId="0D9FEFD4" w14:textId="77777777" w:rsidTr="0021325E">
        <w:trPr>
          <w:trHeight w:val="67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84CC50" w14:textId="77777777" w:rsidR="000D2FC6" w:rsidRDefault="000D2FC6">
            <w:pPr>
              <w:ind w:firstLine="567"/>
              <w:rPr>
                <w:lang w:val="uk-UA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39EC8B7" w14:textId="77777777" w:rsidR="000D2FC6" w:rsidRDefault="000D2FC6">
            <w:pPr>
              <w:rPr>
                <w:lang w:val="uk-UA"/>
              </w:rPr>
            </w:pPr>
          </w:p>
        </w:tc>
        <w:tc>
          <w:tcPr>
            <w:tcW w:w="7474" w:type="dxa"/>
            <w:tcBorders>
              <w:top w:val="nil"/>
              <w:left w:val="nil"/>
              <w:bottom w:val="nil"/>
              <w:right w:val="nil"/>
            </w:tcBorders>
          </w:tcPr>
          <w:p w14:paraId="2D870267" w14:textId="16F6C49E" w:rsidR="000D2FC6" w:rsidRDefault="00B74AA1" w:rsidP="00D73C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Підстава: заява  </w:t>
            </w:r>
            <w:r w:rsidR="00D73C3F">
              <w:rPr>
                <w:lang w:val="uk-UA"/>
              </w:rPr>
              <w:t>ГУДКОВОЇ Л.Ю</w:t>
            </w:r>
            <w:r>
              <w:rPr>
                <w:lang w:val="uk-UA"/>
              </w:rPr>
              <w:t xml:space="preserve">., </w:t>
            </w:r>
            <w:r w:rsidR="000C256A">
              <w:t xml:space="preserve">п.1 ст. 36 </w:t>
            </w:r>
            <w:r>
              <w:rPr>
                <w:lang w:val="uk-UA"/>
              </w:rPr>
              <w:t>КЗпП України від 10.12.1971 № 322-</w:t>
            </w:r>
            <w:r>
              <w:t>VIII</w:t>
            </w:r>
            <w:r>
              <w:rPr>
                <w:lang w:val="uk-UA"/>
              </w:rPr>
              <w:t>, ст. 24 Закону України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</w:t>
            </w:r>
            <w:r>
              <w:rPr>
                <w:bCs/>
              </w:rPr>
              <w:t>i</w:t>
            </w:r>
            <w:r>
              <w:rPr>
                <w:bCs/>
                <w:lang w:val="uk-UA"/>
              </w:rPr>
              <w:t>д 15.11.1996 № 504/96-</w:t>
            </w:r>
            <w:proofErr w:type="gramStart"/>
            <w:r>
              <w:rPr>
                <w:bCs/>
                <w:lang w:val="uk-UA"/>
              </w:rPr>
              <w:t xml:space="preserve">ВР </w:t>
            </w:r>
            <w:r>
              <w:rPr>
                <w:lang w:val="uk-UA"/>
              </w:rPr>
              <w:t>”Про</w:t>
            </w:r>
            <w:proofErr w:type="gramEnd"/>
            <w:r>
              <w:rPr>
                <w:lang w:val="uk-UA"/>
              </w:rPr>
              <w:t xml:space="preserve"> відпустки”.</w:t>
            </w:r>
          </w:p>
          <w:p w14:paraId="2F73EEE1" w14:textId="77777777" w:rsidR="000D2FC6" w:rsidRDefault="000D2FC6">
            <w:pPr>
              <w:tabs>
                <w:tab w:val="left" w:pos="6435"/>
              </w:tabs>
              <w:ind w:left="1026" w:right="141" w:hanging="1026"/>
              <w:jc w:val="both"/>
              <w:rPr>
                <w:lang w:val="uk-UA"/>
              </w:rPr>
            </w:pPr>
          </w:p>
        </w:tc>
      </w:tr>
    </w:tbl>
    <w:p w14:paraId="4BC0536F" w14:textId="77777777" w:rsidR="000D2FC6" w:rsidRDefault="000D2FC6">
      <w:pPr>
        <w:rPr>
          <w:b/>
          <w:lang w:val="uk-UA"/>
        </w:rPr>
      </w:pPr>
    </w:p>
    <w:p w14:paraId="2C4DA4BD" w14:textId="77777777" w:rsidR="000D2FC6" w:rsidRDefault="000D2FC6">
      <w:pPr>
        <w:rPr>
          <w:b/>
          <w:lang w:val="uk-UA"/>
        </w:rPr>
      </w:pPr>
    </w:p>
    <w:p w14:paraId="39B5B137" w14:textId="77777777" w:rsidR="000D2FC6" w:rsidRDefault="000D2FC6">
      <w:pPr>
        <w:rPr>
          <w:b/>
          <w:lang w:val="uk-UA"/>
        </w:rPr>
      </w:pPr>
    </w:p>
    <w:p w14:paraId="0A5C5A8F" w14:textId="77777777" w:rsidR="000D2FC6" w:rsidRDefault="000D2FC6">
      <w:pPr>
        <w:rPr>
          <w:b/>
          <w:lang w:val="uk-UA"/>
        </w:rPr>
      </w:pPr>
    </w:p>
    <w:p w14:paraId="65FE57EC" w14:textId="77777777" w:rsidR="000D2FC6" w:rsidRDefault="000D2FC6">
      <w:pPr>
        <w:rPr>
          <w:b/>
          <w:lang w:val="uk-UA"/>
        </w:rPr>
      </w:pPr>
    </w:p>
    <w:p w14:paraId="697FDAAA" w14:textId="77777777" w:rsidR="000D2FC6" w:rsidRDefault="00B74AA1">
      <w:pPr>
        <w:ind w:firstLine="708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Василь ГУЛЯЄВ</w:t>
      </w:r>
    </w:p>
    <w:p w14:paraId="68F4951B" w14:textId="77777777" w:rsidR="000D2FC6" w:rsidRDefault="000D2FC6">
      <w:pPr>
        <w:rPr>
          <w:lang w:val="uk-UA"/>
        </w:rPr>
      </w:pPr>
    </w:p>
    <w:p w14:paraId="0A09157D" w14:textId="77777777" w:rsidR="000D2FC6" w:rsidRDefault="000D2FC6">
      <w:pPr>
        <w:rPr>
          <w:lang w:val="uk-UA"/>
        </w:rPr>
      </w:pPr>
    </w:p>
    <w:p w14:paraId="198A065F" w14:textId="77777777" w:rsidR="000D2FC6" w:rsidRDefault="000D2FC6">
      <w:pPr>
        <w:rPr>
          <w:lang w:val="uk-UA"/>
        </w:rPr>
      </w:pPr>
    </w:p>
    <w:p w14:paraId="7284C428" w14:textId="77777777" w:rsidR="000D2FC6" w:rsidRDefault="00B74AA1">
      <w:pPr>
        <w:rPr>
          <w:lang w:val="uk-UA"/>
        </w:rPr>
      </w:pPr>
      <w:r>
        <w:rPr>
          <w:lang w:val="uk-UA"/>
        </w:rPr>
        <w:t>З розпорядженням ознайомлена :</w:t>
      </w:r>
    </w:p>
    <w:p w14:paraId="5063D222" w14:textId="77777777" w:rsidR="000D2FC6" w:rsidRDefault="000D2FC6"/>
    <w:sectPr w:rsidR="000D2FC6" w:rsidSect="00B74AA1">
      <w:pgSz w:w="11906" w:h="16838"/>
      <w:pgMar w:top="1134" w:right="70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C6"/>
    <w:rsid w:val="00023C6F"/>
    <w:rsid w:val="000C256A"/>
    <w:rsid w:val="000D2FC6"/>
    <w:rsid w:val="00103BCD"/>
    <w:rsid w:val="001126B5"/>
    <w:rsid w:val="0021325E"/>
    <w:rsid w:val="00217C56"/>
    <w:rsid w:val="00220D01"/>
    <w:rsid w:val="00241A51"/>
    <w:rsid w:val="002F0C9D"/>
    <w:rsid w:val="004C681C"/>
    <w:rsid w:val="007252D0"/>
    <w:rsid w:val="0076534A"/>
    <w:rsid w:val="00836CFA"/>
    <w:rsid w:val="008C4204"/>
    <w:rsid w:val="008D0051"/>
    <w:rsid w:val="00932244"/>
    <w:rsid w:val="00992B8E"/>
    <w:rsid w:val="009E06FC"/>
    <w:rsid w:val="00B74AA1"/>
    <w:rsid w:val="00BD4625"/>
    <w:rsid w:val="00D73C3F"/>
    <w:rsid w:val="00F4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ADF9"/>
  <w15:docId w15:val="{7CC1B454-5EE9-484E-B2E8-F0C82BF5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3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Calibri" w:hAnsi="Tahoma" w:cs="Tahoma"/>
      <w:sz w:val="16"/>
      <w:szCs w:val="16"/>
    </w:rPr>
  </w:style>
  <w:style w:type="character" w:customStyle="1" w:styleId="a4">
    <w:name w:val="Нижний колонтитул Знак"/>
    <w:basedOn w:val="a0"/>
    <w:qFormat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qFormat/>
    <w:rPr>
      <w:rFonts w:ascii="Calibri" w:eastAsia="Calibri" w:hAnsi="Calibri"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749"/>
        <w:tab w:val="right" w:pos="949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pPr>
      <w:spacing w:after="200"/>
      <w:ind w:left="720"/>
      <w:contextualSpacing/>
    </w:pPr>
  </w:style>
  <w:style w:type="table" w:styleId="af0">
    <w:name w:val="Table Grid"/>
    <w:basedOn w:val="a1"/>
    <w:rsid w:val="005413F2"/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Admin</cp:lastModifiedBy>
  <cp:revision>11</cp:revision>
  <cp:lastPrinted>2026-02-06T07:25:00Z</cp:lastPrinted>
  <dcterms:created xsi:type="dcterms:W3CDTF">2026-02-06T07:20:00Z</dcterms:created>
  <dcterms:modified xsi:type="dcterms:W3CDTF">2026-02-09T06:31:00Z</dcterms:modified>
  <dc:language>uk-UA</dc:language>
</cp:coreProperties>
</file>