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8FC1" w14:textId="77777777" w:rsidR="00DB51FE" w:rsidRDefault="00DB51FE" w:rsidP="00056B12">
      <w:pPr>
        <w:rPr>
          <w:lang w:val="uk-UA"/>
        </w:rPr>
      </w:pPr>
    </w:p>
    <w:p w14:paraId="61DBF4AE" w14:textId="65CB1CB3" w:rsidR="006A348F" w:rsidRPr="006A348F" w:rsidRDefault="006A348F" w:rsidP="006A348F">
      <w:pPr>
        <w:widowControl/>
        <w:suppressAutoHyphens/>
        <w:autoSpaceDE/>
        <w:autoSpaceDN/>
        <w:adjustRightInd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6A348F">
        <w:rPr>
          <w:rFonts w:eastAsia="Times New Roman"/>
          <w:noProof/>
          <w:sz w:val="24"/>
          <w:szCs w:val="24"/>
          <w:lang w:val="uk-UA" w:eastAsia="uk-UA"/>
        </w:rPr>
        <w:drawing>
          <wp:inline distT="0" distB="0" distL="0" distR="0" wp14:anchorId="4377B15C" wp14:editId="54C35CC7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6A462" w14:textId="77777777" w:rsidR="006A348F" w:rsidRPr="006A348F" w:rsidRDefault="006A348F" w:rsidP="006A348F">
      <w:pPr>
        <w:widowControl/>
        <w:suppressAutoHyphens/>
        <w:autoSpaceDE/>
        <w:autoSpaceDN/>
        <w:adjustRightInd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6A348F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071D1008" w14:textId="77777777" w:rsidR="006A348F" w:rsidRPr="006A348F" w:rsidRDefault="006A348F" w:rsidP="006A348F">
      <w:pPr>
        <w:widowControl/>
        <w:suppressAutoHyphens/>
        <w:autoSpaceDE/>
        <w:autoSpaceDN/>
        <w:adjustRightInd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6A348F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00FCC0E0" w14:textId="77777777" w:rsidR="006A348F" w:rsidRPr="006A348F" w:rsidRDefault="006A348F" w:rsidP="006A348F">
      <w:pPr>
        <w:widowControl/>
        <w:suppressAutoHyphens/>
        <w:autoSpaceDE/>
        <w:autoSpaceDN/>
        <w:adjustRightInd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</w:pPr>
      <w:r w:rsidRPr="006A348F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6A348F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6A348F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6A348F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6A348F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6A348F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7B800D2A" w14:textId="77777777" w:rsidR="006A348F" w:rsidRPr="006A348F" w:rsidRDefault="006A348F" w:rsidP="006A348F">
      <w:pPr>
        <w:widowControl/>
        <w:suppressAutoHyphens/>
        <w:autoSpaceDE/>
        <w:autoSpaceDN/>
        <w:adjustRightInd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6A348F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7A860283" w14:textId="77777777" w:rsidR="006A348F" w:rsidRPr="006A348F" w:rsidRDefault="006A348F" w:rsidP="006A348F">
      <w:pPr>
        <w:widowControl/>
        <w:suppressAutoHyphens/>
        <w:autoSpaceDE/>
        <w:autoSpaceDN/>
        <w:adjustRightInd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6A348F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>Р І Ш Е Н Н Я</w:t>
      </w:r>
    </w:p>
    <w:p w14:paraId="021B4385" w14:textId="77777777" w:rsidR="006A348F" w:rsidRPr="006A348F" w:rsidRDefault="006A348F" w:rsidP="006A348F">
      <w:pPr>
        <w:widowControl/>
        <w:suppressAutoHyphens/>
        <w:autoSpaceDE/>
        <w:autoSpaceDN/>
        <w:adjustRightInd/>
        <w:jc w:val="center"/>
        <w:rPr>
          <w:rFonts w:eastAsia="Times New Roman"/>
          <w:sz w:val="24"/>
          <w:szCs w:val="24"/>
          <w:lang w:val="uk-UA" w:eastAsia="zh-CN"/>
        </w:rPr>
      </w:pPr>
    </w:p>
    <w:p w14:paraId="6AF9F664" w14:textId="5047014B" w:rsidR="006A348F" w:rsidRPr="006A348F" w:rsidRDefault="006A348F" w:rsidP="006A348F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val="uk-UA" w:eastAsia="zh-CN"/>
        </w:rPr>
      </w:pPr>
      <w:r w:rsidRPr="006A348F">
        <w:rPr>
          <w:rFonts w:eastAsia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8ECF73" wp14:editId="38F30647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EB607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6A348F">
        <w:rPr>
          <w:rFonts w:eastAsia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8B9301E" wp14:editId="4B6C01F7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79B55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6A348F">
        <w:rPr>
          <w:rFonts w:eastAsia="Times New Roman"/>
          <w:b/>
          <w:sz w:val="36"/>
          <w:szCs w:val="36"/>
          <w:lang w:eastAsia="zh-CN"/>
        </w:rPr>
        <w:t xml:space="preserve">     </w:t>
      </w:r>
      <w:r w:rsidRPr="006A348F">
        <w:rPr>
          <w:rFonts w:eastAsia="Times New Roman"/>
          <w:b/>
          <w:sz w:val="36"/>
          <w:szCs w:val="36"/>
          <w:lang w:val="en-US" w:eastAsia="zh-CN"/>
        </w:rPr>
        <w:t>06</w:t>
      </w:r>
      <w:r w:rsidRPr="006A348F">
        <w:rPr>
          <w:rFonts w:eastAsia="Times New Roman"/>
          <w:b/>
          <w:sz w:val="36"/>
          <w:szCs w:val="36"/>
          <w:lang w:eastAsia="zh-CN"/>
        </w:rPr>
        <w:t>.</w:t>
      </w:r>
      <w:r w:rsidRPr="006A348F">
        <w:rPr>
          <w:rFonts w:eastAsia="Times New Roman"/>
          <w:b/>
          <w:sz w:val="36"/>
          <w:szCs w:val="36"/>
          <w:lang w:val="uk-UA" w:eastAsia="zh-CN"/>
        </w:rPr>
        <w:t>0</w:t>
      </w:r>
      <w:r w:rsidRPr="006A348F">
        <w:rPr>
          <w:rFonts w:eastAsia="Times New Roman"/>
          <w:b/>
          <w:sz w:val="36"/>
          <w:szCs w:val="36"/>
          <w:lang w:val="en-US" w:eastAsia="zh-CN"/>
        </w:rPr>
        <w:t>2</w:t>
      </w:r>
      <w:r w:rsidRPr="006A348F">
        <w:rPr>
          <w:rFonts w:eastAsia="Times New Roman"/>
          <w:b/>
          <w:sz w:val="36"/>
          <w:szCs w:val="36"/>
          <w:lang w:eastAsia="zh-CN"/>
        </w:rPr>
        <w:t>.202</w:t>
      </w:r>
      <w:r w:rsidRPr="006A348F">
        <w:rPr>
          <w:rFonts w:eastAsia="Times New Roman"/>
          <w:b/>
          <w:sz w:val="36"/>
          <w:szCs w:val="36"/>
          <w:lang w:val="uk-UA" w:eastAsia="zh-CN"/>
        </w:rPr>
        <w:t>6</w:t>
      </w:r>
      <w:r w:rsidRPr="006A348F">
        <w:rPr>
          <w:rFonts w:eastAsia="Times New Roman"/>
          <w:b/>
          <w:sz w:val="36"/>
          <w:szCs w:val="36"/>
          <w:lang w:eastAsia="zh-CN"/>
        </w:rPr>
        <w:t xml:space="preserve">                                   </w:t>
      </w:r>
      <w:r>
        <w:rPr>
          <w:rFonts w:eastAsia="Times New Roman"/>
          <w:b/>
          <w:sz w:val="36"/>
          <w:szCs w:val="36"/>
          <w:lang w:val="uk-UA" w:eastAsia="zh-CN"/>
        </w:rPr>
        <w:t>60</w:t>
      </w:r>
      <w:r w:rsidRPr="006A348F">
        <w:rPr>
          <w:rFonts w:eastAsia="Times New Roman"/>
          <w:b/>
          <w:sz w:val="36"/>
          <w:szCs w:val="36"/>
          <w:lang w:eastAsia="zh-CN"/>
        </w:rPr>
        <w:t xml:space="preserve">                         </w:t>
      </w:r>
      <w:bookmarkEnd w:id="0"/>
      <w:bookmarkEnd w:id="1"/>
      <w:bookmarkEnd w:id="2"/>
      <w:bookmarkEnd w:id="3"/>
      <w:bookmarkEnd w:id="4"/>
    </w:p>
    <w:bookmarkEnd w:id="5"/>
    <w:p w14:paraId="2E99359F" w14:textId="77777777" w:rsidR="00611E74" w:rsidRDefault="00611E74" w:rsidP="00056B12">
      <w:pPr>
        <w:rPr>
          <w:lang w:val="uk-UA"/>
        </w:rPr>
      </w:pPr>
    </w:p>
    <w:p w14:paraId="26625DB0" w14:textId="77777777" w:rsidR="00611E74" w:rsidRDefault="00611E74" w:rsidP="00056B12">
      <w:pPr>
        <w:rPr>
          <w:lang w:val="uk-UA"/>
        </w:rPr>
      </w:pPr>
    </w:p>
    <w:p w14:paraId="58645F15" w14:textId="72AF7326" w:rsidR="003A29AB" w:rsidRPr="00856EF2" w:rsidRDefault="00611E74" w:rsidP="005D6AE2">
      <w:pPr>
        <w:pStyle w:val="1"/>
        <w:numPr>
          <w:ilvl w:val="0"/>
          <w:numId w:val="0"/>
        </w:numPr>
        <w:tabs>
          <w:tab w:val="left" w:pos="4253"/>
        </w:tabs>
        <w:ind w:right="5388"/>
        <w:rPr>
          <w:color w:val="000000" w:themeColor="text1"/>
        </w:rPr>
      </w:pPr>
      <w:r w:rsidRPr="00856EF2">
        <w:rPr>
          <w:color w:val="000000" w:themeColor="text1"/>
        </w:rPr>
        <w:t xml:space="preserve">Про внесення змін до </w:t>
      </w:r>
      <w:bookmarkStart w:id="6" w:name="_Hlk221096101"/>
      <w:r w:rsidRPr="00856EF2">
        <w:rPr>
          <w:color w:val="000000" w:themeColor="text1"/>
        </w:rPr>
        <w:t>рішення виконавчого комітету Чорноморської міської ради Одеського району Одеської області  від 12.01.2026 №2 «</w:t>
      </w:r>
      <w:r w:rsidR="003A29AB" w:rsidRPr="00856EF2">
        <w:rPr>
          <w:color w:val="000000" w:themeColor="text1"/>
        </w:rPr>
        <w:t xml:space="preserve">Про організацію суспільно корисних робіт в умовах воєнного стану на території Чорноморської міської </w:t>
      </w:r>
      <w:r w:rsidR="000A5DDA" w:rsidRPr="00856EF2">
        <w:rPr>
          <w:color w:val="000000" w:themeColor="text1"/>
        </w:rPr>
        <w:t>територіальної громади</w:t>
      </w:r>
      <w:r w:rsidRPr="00856EF2">
        <w:rPr>
          <w:color w:val="000000" w:themeColor="text1"/>
        </w:rPr>
        <w:t>»</w:t>
      </w:r>
    </w:p>
    <w:p w14:paraId="580901A0" w14:textId="77777777" w:rsidR="00CC16DF" w:rsidRPr="00856EF2" w:rsidRDefault="00CC16DF" w:rsidP="007B1DEA">
      <w:pPr>
        <w:ind w:firstLine="567"/>
        <w:jc w:val="both"/>
        <w:rPr>
          <w:rFonts w:eastAsia="Times New Roman"/>
          <w:color w:val="000000" w:themeColor="text1"/>
          <w:spacing w:val="-4"/>
          <w:sz w:val="24"/>
          <w:szCs w:val="24"/>
          <w:lang w:val="uk-UA"/>
        </w:rPr>
      </w:pPr>
    </w:p>
    <w:bookmarkEnd w:id="6"/>
    <w:p w14:paraId="64DEED9C" w14:textId="77777777" w:rsidR="00F714FD" w:rsidRPr="00856EF2" w:rsidRDefault="00F714FD" w:rsidP="007B1DEA">
      <w:pPr>
        <w:ind w:firstLine="567"/>
        <w:jc w:val="both"/>
        <w:rPr>
          <w:rFonts w:eastAsia="Times New Roman"/>
          <w:color w:val="000000" w:themeColor="text1"/>
          <w:spacing w:val="-4"/>
          <w:sz w:val="24"/>
          <w:szCs w:val="24"/>
          <w:lang w:val="uk-UA"/>
        </w:rPr>
      </w:pPr>
    </w:p>
    <w:p w14:paraId="4F6C96AF" w14:textId="7C4F2A03" w:rsidR="00691080" w:rsidRPr="00856EF2" w:rsidRDefault="00611E74" w:rsidP="00507803">
      <w:pPr>
        <w:ind w:firstLine="709"/>
        <w:jc w:val="both"/>
        <w:rPr>
          <w:rFonts w:eastAsia="Times New Roman"/>
          <w:color w:val="000000" w:themeColor="text1"/>
          <w:spacing w:val="-4"/>
          <w:sz w:val="24"/>
          <w:szCs w:val="24"/>
          <w:lang w:val="uk-UA"/>
        </w:rPr>
      </w:pPr>
      <w:r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Враховуючи </w:t>
      </w:r>
      <w:r w:rsidR="00182DB4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 </w:t>
      </w:r>
      <w:r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>постанову</w:t>
      </w:r>
      <w:r w:rsidRPr="001C486B">
        <w:rPr>
          <w:color w:val="000000" w:themeColor="text1"/>
          <w:sz w:val="24"/>
          <w:szCs w:val="24"/>
          <w:lang w:val="uk-UA"/>
        </w:rPr>
        <w:t xml:space="preserve"> Кабінету Міністрів України від 17 грудня 2025 №1656 “</w:t>
      </w:r>
      <w:r w:rsidR="00182DB4" w:rsidRPr="001C486B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Про внесення змін до пункту 10 Порядку залучення працездатних осіб до суспільно корисних робіт в умовах воєнного стану</w:t>
      </w:r>
      <w:r w:rsidRPr="001C486B">
        <w:rPr>
          <w:color w:val="000000" w:themeColor="text1"/>
          <w:sz w:val="24"/>
          <w:szCs w:val="24"/>
          <w:lang w:val="uk-UA"/>
        </w:rPr>
        <w:t>”</w:t>
      </w:r>
      <w:r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>,</w:t>
      </w:r>
      <w:r w:rsidRPr="001C486B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FA2C78">
        <w:rPr>
          <w:rFonts w:eastAsia="Times New Roman"/>
          <w:spacing w:val="-4"/>
          <w:sz w:val="24"/>
          <w:szCs w:val="24"/>
          <w:lang w:val="uk-UA"/>
        </w:rPr>
        <w:t xml:space="preserve">розпорядження </w:t>
      </w:r>
      <w:r w:rsidR="00FA2C78" w:rsidRPr="00F52B8D">
        <w:rPr>
          <w:rFonts w:eastAsia="Times New Roman"/>
          <w:spacing w:val="-4"/>
          <w:sz w:val="24"/>
          <w:szCs w:val="24"/>
          <w:lang w:val="uk-UA"/>
        </w:rPr>
        <w:t xml:space="preserve">Одеської районної військової адміністрації  </w:t>
      </w:r>
      <w:r w:rsidR="00FA2C78">
        <w:rPr>
          <w:rFonts w:eastAsia="Times New Roman"/>
          <w:spacing w:val="-4"/>
          <w:sz w:val="24"/>
          <w:szCs w:val="24"/>
          <w:lang w:val="uk-UA"/>
        </w:rPr>
        <w:t>від 27.01.2026 №20-р «</w:t>
      </w:r>
      <w:r w:rsidR="00FA2C78" w:rsidRPr="00AB5B82">
        <w:rPr>
          <w:rFonts w:eastAsia="Times New Roman"/>
          <w:bCs/>
          <w:sz w:val="24"/>
          <w:szCs w:val="24"/>
          <w:lang w:val="uk-UA"/>
        </w:rPr>
        <w:t>Про внесення змін до розпорядження голови(начальника) Одеської районної державної</w:t>
      </w:r>
      <w:r w:rsidR="00FA2C78">
        <w:rPr>
          <w:rFonts w:eastAsia="Times New Roman"/>
          <w:bCs/>
          <w:sz w:val="24"/>
          <w:szCs w:val="24"/>
          <w:lang w:val="uk-UA"/>
        </w:rPr>
        <w:t>(</w:t>
      </w:r>
      <w:r w:rsidR="00FA2C78" w:rsidRPr="00AB5B82">
        <w:rPr>
          <w:rFonts w:eastAsia="Times New Roman"/>
          <w:bCs/>
          <w:sz w:val="24"/>
          <w:szCs w:val="24"/>
          <w:lang w:val="uk-UA"/>
        </w:rPr>
        <w:t>військової) адміністрації від 09.01.2025 №3-р»</w:t>
      </w:r>
      <w:r w:rsidR="00FA2C78" w:rsidRPr="00AB5B82">
        <w:rPr>
          <w:rFonts w:eastAsia="Times New Roman"/>
          <w:spacing w:val="-4"/>
          <w:sz w:val="24"/>
          <w:szCs w:val="24"/>
          <w:lang w:val="uk-UA"/>
        </w:rPr>
        <w:t xml:space="preserve">, </w:t>
      </w:r>
      <w:r w:rsidR="00FA2C78">
        <w:rPr>
          <w:color w:val="000000" w:themeColor="text1"/>
          <w:sz w:val="24"/>
          <w:szCs w:val="24"/>
          <w:shd w:val="clear" w:color="auto" w:fill="FFFFFF"/>
          <w:lang w:val="uk-UA"/>
        </w:rPr>
        <w:t>лист Чорноморського відділу</w:t>
      </w:r>
      <w:r w:rsidR="00FA2C78" w:rsidRPr="00F53772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FA2C78">
        <w:rPr>
          <w:color w:val="000000" w:themeColor="text1"/>
          <w:sz w:val="24"/>
          <w:szCs w:val="24"/>
          <w:shd w:val="clear" w:color="auto" w:fill="FFFFFF"/>
          <w:lang w:val="uk-UA"/>
        </w:rPr>
        <w:t>Одеської філії Одеського центру зайнятості від 28.01.2026 №540-26,</w:t>
      </w:r>
      <w:r w:rsidR="00FA2C78">
        <w:rPr>
          <w:rFonts w:eastAsia="Times New Roman"/>
          <w:spacing w:val="-4"/>
          <w:sz w:val="24"/>
          <w:szCs w:val="24"/>
          <w:lang w:val="uk-UA"/>
        </w:rPr>
        <w:t xml:space="preserve"> </w:t>
      </w:r>
      <w:r w:rsidR="00F76BB6" w:rsidRPr="00856EF2">
        <w:rPr>
          <w:color w:val="000000" w:themeColor="text1"/>
          <w:sz w:val="24"/>
          <w:szCs w:val="24"/>
          <w:shd w:val="clear" w:color="auto" w:fill="FFFFFF"/>
          <w:lang w:val="uk-UA"/>
        </w:rPr>
        <w:t>з</w:t>
      </w:r>
      <w:r w:rsidR="005D6AE2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 метою запровадження трудової повинності та організації суспільно корисних робіт в умовах воєнного стану на території Чорноморської міської </w:t>
      </w:r>
      <w:r w:rsidR="004D2F8D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територіальної громади та залучення до суспільно корисних робіт зареєстрованих безробітних та інших не зайнятих осіб, зокрема внутрішньо переміщених осіб, </w:t>
      </w:r>
      <w:bookmarkStart w:id="7" w:name="_Hlk162949951"/>
      <w:r w:rsidR="008E73EE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>відповідно до ст</w:t>
      </w:r>
      <w:r w:rsidR="004D2F8D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>.</w:t>
      </w:r>
      <w:r w:rsidR="008E73EE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 22 Закону України «Про зайнятість населення»,  Закону України «Про правовий режим воєнного стану», </w:t>
      </w:r>
      <w:bookmarkEnd w:id="7"/>
      <w:r w:rsidR="00F52B8D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>керуючись статтями 34, 40</w:t>
      </w:r>
      <w:r w:rsidR="004D2F8D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>, 52</w:t>
      </w:r>
      <w:r w:rsidR="00F52B8D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 </w:t>
      </w:r>
      <w:r w:rsidR="00691080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>Закону України «Про місцеве самоврядування в Україні»,</w:t>
      </w:r>
    </w:p>
    <w:p w14:paraId="13DD9B28" w14:textId="77777777" w:rsidR="007B1DEA" w:rsidRPr="00856EF2" w:rsidRDefault="007B1DEA" w:rsidP="007B1DEA">
      <w:pPr>
        <w:ind w:firstLine="567"/>
        <w:jc w:val="both"/>
        <w:rPr>
          <w:rFonts w:eastAsia="Times New Roman"/>
          <w:color w:val="000000" w:themeColor="text1"/>
          <w:spacing w:val="-4"/>
          <w:sz w:val="24"/>
          <w:szCs w:val="24"/>
          <w:lang w:val="uk-UA"/>
        </w:rPr>
      </w:pPr>
    </w:p>
    <w:p w14:paraId="6ABD5CE7" w14:textId="7DA1F01E" w:rsidR="003A29AB" w:rsidRPr="00856EF2" w:rsidRDefault="00594D1E" w:rsidP="003A29AB">
      <w:pPr>
        <w:ind w:firstLine="567"/>
        <w:jc w:val="both"/>
        <w:rPr>
          <w:rFonts w:eastAsia="Times New Roman"/>
          <w:bCs/>
          <w:color w:val="000000" w:themeColor="text1"/>
          <w:spacing w:val="-7"/>
          <w:sz w:val="24"/>
          <w:szCs w:val="24"/>
          <w:lang w:val="uk-UA"/>
        </w:rPr>
      </w:pPr>
      <w:r w:rsidRPr="00856EF2">
        <w:rPr>
          <w:rFonts w:eastAsia="Times New Roman"/>
          <w:bCs/>
          <w:color w:val="000000" w:themeColor="text1"/>
          <w:spacing w:val="-7"/>
          <w:sz w:val="24"/>
          <w:szCs w:val="24"/>
          <w:lang w:val="uk-UA"/>
        </w:rPr>
        <w:t>виконавчий комітет</w:t>
      </w:r>
      <w:r w:rsidR="00F52B8D" w:rsidRPr="00856EF2">
        <w:rPr>
          <w:rFonts w:eastAsia="Times New Roman"/>
          <w:bCs/>
          <w:color w:val="000000" w:themeColor="text1"/>
          <w:spacing w:val="-7"/>
          <w:sz w:val="24"/>
          <w:szCs w:val="24"/>
          <w:lang w:val="uk-UA"/>
        </w:rPr>
        <w:t xml:space="preserve"> Чорноморської </w:t>
      </w:r>
      <w:r w:rsidR="00E9422B" w:rsidRPr="00856EF2">
        <w:rPr>
          <w:rFonts w:eastAsia="Times New Roman"/>
          <w:bCs/>
          <w:color w:val="000000" w:themeColor="text1"/>
          <w:spacing w:val="-7"/>
          <w:sz w:val="24"/>
          <w:szCs w:val="24"/>
          <w:lang w:val="uk-UA"/>
        </w:rPr>
        <w:t>міської ради</w:t>
      </w:r>
      <w:r w:rsidR="00F52B8D" w:rsidRPr="00856EF2">
        <w:rPr>
          <w:rFonts w:eastAsia="Times New Roman"/>
          <w:bCs/>
          <w:color w:val="000000" w:themeColor="text1"/>
          <w:spacing w:val="-7"/>
          <w:sz w:val="24"/>
          <w:szCs w:val="24"/>
          <w:lang w:val="uk-UA"/>
        </w:rPr>
        <w:t xml:space="preserve"> Одеського району Одеської області</w:t>
      </w:r>
    </w:p>
    <w:p w14:paraId="12FEC0E4" w14:textId="5372CA40" w:rsidR="007B1DEA" w:rsidRPr="00856EF2" w:rsidRDefault="0069093D" w:rsidP="004E52F4">
      <w:pPr>
        <w:ind w:firstLine="450"/>
        <w:jc w:val="center"/>
        <w:rPr>
          <w:rFonts w:eastAsia="Times New Roman"/>
          <w:bCs/>
          <w:color w:val="000000" w:themeColor="text1"/>
          <w:sz w:val="24"/>
          <w:szCs w:val="24"/>
          <w:lang w:val="uk-UA"/>
        </w:rPr>
      </w:pPr>
      <w:r w:rsidRPr="00856EF2">
        <w:rPr>
          <w:rFonts w:eastAsia="Times New Roman"/>
          <w:color w:val="000000" w:themeColor="text1"/>
          <w:sz w:val="24"/>
          <w:szCs w:val="24"/>
          <w:lang w:val="uk-UA"/>
        </w:rPr>
        <w:t>вирішив</w:t>
      </w:r>
      <w:r w:rsidR="00A0544F" w:rsidRPr="00856EF2">
        <w:rPr>
          <w:rFonts w:eastAsia="Times New Roman"/>
          <w:color w:val="000000" w:themeColor="text1"/>
          <w:spacing w:val="-17"/>
          <w:sz w:val="24"/>
          <w:szCs w:val="24"/>
          <w:lang w:val="uk-UA"/>
        </w:rPr>
        <w:t>:</w:t>
      </w:r>
    </w:p>
    <w:p w14:paraId="69329110" w14:textId="77777777" w:rsidR="00461C40" w:rsidRPr="00856EF2" w:rsidRDefault="00EA0176" w:rsidP="00461C40">
      <w:pPr>
        <w:shd w:val="clear" w:color="auto" w:fill="FFFFFF"/>
        <w:tabs>
          <w:tab w:val="left" w:pos="0"/>
        </w:tabs>
        <w:ind w:firstLine="567"/>
        <w:jc w:val="both"/>
        <w:rPr>
          <w:rFonts w:eastAsia="Times New Roman"/>
          <w:color w:val="000000" w:themeColor="text1"/>
          <w:spacing w:val="-4"/>
          <w:sz w:val="24"/>
          <w:szCs w:val="24"/>
          <w:lang w:val="uk-UA"/>
        </w:rPr>
      </w:pPr>
      <w:r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 </w:t>
      </w:r>
    </w:p>
    <w:p w14:paraId="05683EBF" w14:textId="51F75FD7" w:rsidR="00461C40" w:rsidRPr="00856EF2" w:rsidRDefault="00461C40" w:rsidP="003D2635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1. </w:t>
      </w:r>
      <w:r w:rsidR="006E3955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Викласти п.2., п.4, п.5 рішення виконавчого комітету Чорноморської міської ради Одеського району Одеської області  від 12.01.2026 №2 «Про організацію суспільно корисних робіт в умовах воєнного стану на території Чорноморської міської територіальної громади» у </w:t>
      </w:r>
      <w:r w:rsidR="00210F28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>новій</w:t>
      </w:r>
      <w:r w:rsidR="006E3955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 редакції:</w:t>
      </w:r>
    </w:p>
    <w:p w14:paraId="14120FE8" w14:textId="27338BF4" w:rsidR="00461C40" w:rsidRPr="00856EF2" w:rsidRDefault="006E3955" w:rsidP="003D2635">
      <w:pPr>
        <w:shd w:val="clear" w:color="auto" w:fill="FFFFFF"/>
        <w:tabs>
          <w:tab w:val="left" w:pos="0"/>
        </w:tabs>
        <w:ind w:right="48" w:firstLine="709"/>
        <w:jc w:val="both"/>
        <w:rPr>
          <w:rFonts w:eastAsia="Times New Roman"/>
          <w:color w:val="000000" w:themeColor="text1"/>
          <w:spacing w:val="-6"/>
          <w:sz w:val="24"/>
          <w:szCs w:val="24"/>
          <w:lang w:val="uk-UA"/>
        </w:rPr>
      </w:pPr>
      <w:r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 xml:space="preserve">« </w:t>
      </w:r>
      <w:r w:rsidR="00461C40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 xml:space="preserve">2. Залучити до суспільно корисних робіт </w:t>
      </w:r>
      <w:r w:rsidR="00461C40" w:rsidRPr="00856EF2">
        <w:rPr>
          <w:rFonts w:eastAsia="Times New Roman"/>
          <w:color w:val="000000" w:themeColor="text1"/>
          <w:spacing w:val="-6"/>
          <w:sz w:val="24"/>
          <w:szCs w:val="24"/>
          <w:lang w:val="uk-UA"/>
        </w:rPr>
        <w:t>зареєстрованих безробітних</w:t>
      </w:r>
      <w:r w:rsidR="008F5479" w:rsidRPr="00856EF2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та незайнятих внутрішньо переміщених осіб працездатного віку з числа застрахованих осіб, які не мають статусу зареєстрованого безробітного, та інш</w:t>
      </w:r>
      <w:r w:rsidR="001F5E1E">
        <w:rPr>
          <w:color w:val="000000" w:themeColor="text1"/>
          <w:sz w:val="24"/>
          <w:szCs w:val="24"/>
          <w:shd w:val="clear" w:color="auto" w:fill="FFFFFF"/>
          <w:lang w:val="uk-UA"/>
        </w:rPr>
        <w:t>их</w:t>
      </w:r>
      <w:r w:rsidR="008F5479" w:rsidRPr="00856EF2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незайнятих працездатних осіб з числа застрахованих осіб, які не мають статусу зареєстрованого безробітного, зокрема ветеранів війни, осіб, звільнених з військової служби, осіб пенсійного віку до досягнення ними 70 років, за умови їх згоди та відсутності протипоказань за станом здоров’я.</w:t>
      </w:r>
    </w:p>
    <w:p w14:paraId="18C3628F" w14:textId="77777777" w:rsidR="00461C40" w:rsidRPr="00856EF2" w:rsidRDefault="00461C40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color w:val="000000" w:themeColor="text1"/>
          <w:spacing w:val="-7"/>
          <w:sz w:val="24"/>
          <w:szCs w:val="24"/>
          <w:lang w:val="uk-UA"/>
        </w:rPr>
      </w:pPr>
    </w:p>
    <w:p w14:paraId="25B3BEE1" w14:textId="0DCD792C" w:rsidR="001A78DD" w:rsidRPr="00856EF2" w:rsidRDefault="00461C40" w:rsidP="00D21177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color w:val="000000" w:themeColor="text1"/>
          <w:spacing w:val="-7"/>
          <w:sz w:val="24"/>
          <w:szCs w:val="24"/>
          <w:lang w:val="uk-UA"/>
        </w:rPr>
      </w:pPr>
      <w:r w:rsidRPr="00856EF2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 xml:space="preserve">4. Рекомендувати Чорноморському відділу Одеської філії Одеського обласного центру зайнятості сприяти залученню </w:t>
      </w:r>
      <w:r w:rsidR="006E3955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 xml:space="preserve">до суспільно корисних робіт </w:t>
      </w:r>
      <w:r w:rsidR="006E3955" w:rsidRPr="00856EF2">
        <w:rPr>
          <w:rFonts w:eastAsia="Times New Roman"/>
          <w:color w:val="000000" w:themeColor="text1"/>
          <w:spacing w:val="-6"/>
          <w:sz w:val="24"/>
          <w:szCs w:val="24"/>
          <w:lang w:val="uk-UA"/>
        </w:rPr>
        <w:t>зареєстрованих безробітних</w:t>
      </w:r>
      <w:r w:rsidR="006E3955" w:rsidRPr="00856EF2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та незайнятих внутрішньо переміщених осіб працездатного віку з числа застрахованих осіб, які </w:t>
      </w:r>
      <w:r w:rsidR="006E3955" w:rsidRPr="00856EF2">
        <w:rPr>
          <w:color w:val="000000" w:themeColor="text1"/>
          <w:sz w:val="24"/>
          <w:szCs w:val="24"/>
          <w:shd w:val="clear" w:color="auto" w:fill="FFFFFF"/>
          <w:lang w:val="uk-UA"/>
        </w:rPr>
        <w:lastRenderedPageBreak/>
        <w:t>не мають статусу зареєстрованого безробітного, та інш</w:t>
      </w:r>
      <w:r w:rsidR="00D21177">
        <w:rPr>
          <w:color w:val="000000" w:themeColor="text1"/>
          <w:sz w:val="24"/>
          <w:szCs w:val="24"/>
          <w:shd w:val="clear" w:color="auto" w:fill="FFFFFF"/>
          <w:lang w:val="uk-UA"/>
        </w:rPr>
        <w:t>их</w:t>
      </w:r>
      <w:r w:rsidR="006E3955" w:rsidRPr="00856EF2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незайнятих працездатних осіб з числа застрахованих осіб, які не мають статусу зареєстрованого безробітного, зокрема ветеранів війни, осіб, звільнених з військової служби, осіб пенсійного віку до досягнення ними 70 років, за умови їх згоди та відсутності протипоказань за станом здоров’я</w:t>
      </w:r>
      <w:r w:rsidRPr="00856EF2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 xml:space="preserve"> </w:t>
      </w:r>
      <w:r w:rsidR="00E8777A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 xml:space="preserve">                       </w:t>
      </w:r>
      <w:r w:rsidRPr="00856EF2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 xml:space="preserve">в установленому Порядку, на підставі договорів, укладених з замовниками </w:t>
      </w:r>
      <w:r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 xml:space="preserve">суспільно корисних </w:t>
      </w:r>
      <w:r w:rsidRPr="00856EF2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>робіт.</w:t>
      </w:r>
      <w:r w:rsidR="006A2B8D" w:rsidRPr="00856EF2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 xml:space="preserve">  </w:t>
      </w:r>
    </w:p>
    <w:p w14:paraId="1F7E2E70" w14:textId="77777777" w:rsidR="00E8777A" w:rsidRDefault="00E8777A" w:rsidP="006E395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color w:val="000000" w:themeColor="text1"/>
          <w:spacing w:val="-7"/>
          <w:sz w:val="24"/>
          <w:szCs w:val="24"/>
          <w:lang w:val="uk-UA"/>
        </w:rPr>
      </w:pPr>
    </w:p>
    <w:p w14:paraId="5D44C246" w14:textId="569BA34B" w:rsidR="0059607D" w:rsidRPr="00856EF2" w:rsidRDefault="00461C40" w:rsidP="006E3955">
      <w:pPr>
        <w:shd w:val="clear" w:color="auto" w:fill="FFFFFF"/>
        <w:tabs>
          <w:tab w:val="left" w:pos="0"/>
        </w:tabs>
        <w:ind w:right="67" w:firstLine="709"/>
        <w:jc w:val="both"/>
        <w:rPr>
          <w:color w:val="000000" w:themeColor="text1"/>
          <w:sz w:val="24"/>
          <w:szCs w:val="24"/>
          <w:lang w:val="uk-UA"/>
        </w:rPr>
      </w:pPr>
      <w:r w:rsidRPr="00650D85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 xml:space="preserve">5. </w:t>
      </w:r>
      <w:r w:rsidR="0059607D" w:rsidRPr="00650D85">
        <w:rPr>
          <w:color w:val="000000" w:themeColor="text1"/>
          <w:sz w:val="24"/>
          <w:szCs w:val="24"/>
          <w:lang w:val="uk-UA"/>
        </w:rPr>
        <w:t>Здійснювати фінансування суспільно корисних робіт</w:t>
      </w:r>
      <w:r w:rsidR="008F5479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>, що виконуються зареєстрованими безробітними та незайнятими внутрішньо переміщеними особами працездатного віку з числа застрахованих осіб, які не мають статусу зареєстрованого безробітного, та іншими незайнятими працездатними особами з числа застрахованих осіб, які не мають статусу зареєстрованого безробітного, зокрема ветеранами війни, особами, звільненими з військової служби, особами пенсійного віку до досягнення ними 70 років, за умови їх згоди та відсутності протипоказань за станом здоров’я</w:t>
      </w:r>
      <w:r w:rsidR="00650D85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8F5479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>за рахунок коштів Фонду загальнообов’язкового державного соціального страхування</w:t>
      </w:r>
      <w:r w:rsidR="00650D85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України </w:t>
      </w:r>
      <w:r w:rsidR="008F5479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на випадок безробіття (далі - Фонд) в межах коштів, передбачених у бюджеті Фонду на відповідні цілі, </w:t>
      </w:r>
      <w:r w:rsidR="00650D85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та/ або </w:t>
      </w:r>
      <w:r w:rsidR="008F5479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коштів місцевих бюджетів, підприємств, установ, організацій, </w:t>
      </w:r>
      <w:r w:rsidR="00650D85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благодійних внесків  чи пожертвувань, </w:t>
      </w:r>
      <w:r w:rsidR="008F5479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>інших джерел, не заборонених законодавством.</w:t>
      </w:r>
      <w:r w:rsidR="006E3955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>»</w:t>
      </w:r>
    </w:p>
    <w:p w14:paraId="56FA0E66" w14:textId="1F05F0D9" w:rsidR="000F2254" w:rsidRPr="00856EF2" w:rsidRDefault="000F2254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color w:val="000000" w:themeColor="text1"/>
          <w:sz w:val="24"/>
          <w:szCs w:val="24"/>
          <w:shd w:val="clear" w:color="auto" w:fill="FFFFFF"/>
          <w:lang w:val="uk-UA"/>
        </w:rPr>
      </w:pPr>
    </w:p>
    <w:p w14:paraId="488847EF" w14:textId="7F89E68A" w:rsidR="003A29AB" w:rsidRPr="00856EF2" w:rsidRDefault="008F5479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color w:val="000000" w:themeColor="text1"/>
          <w:spacing w:val="-8"/>
          <w:sz w:val="24"/>
          <w:szCs w:val="24"/>
          <w:lang w:val="uk-UA"/>
        </w:rPr>
      </w:pPr>
      <w:r w:rsidRPr="00856EF2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>6</w:t>
      </w:r>
      <w:r w:rsidR="00461C40" w:rsidRPr="00856EF2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 xml:space="preserve">. </w:t>
      </w:r>
      <w:r w:rsidR="00461C40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 xml:space="preserve">Контроль за виконанням цього рішення покласти </w:t>
      </w:r>
      <w:r w:rsidR="003A29AB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 xml:space="preserve">на </w:t>
      </w:r>
      <w:r w:rsidR="00390AB5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 xml:space="preserve">першого заступника міського голови Ігоря Лубковського, </w:t>
      </w:r>
      <w:r w:rsidR="003A29AB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>заступник</w:t>
      </w:r>
      <w:r w:rsidR="00390AB5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>ів</w:t>
      </w:r>
      <w:r w:rsidR="003A29AB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 xml:space="preserve"> міського голови Руслана Саїнчука</w:t>
      </w:r>
      <w:r w:rsidR="004E52F4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>, Романа Т</w:t>
      </w:r>
      <w:r w:rsidR="00390AB5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>єліпова.</w:t>
      </w:r>
    </w:p>
    <w:p w14:paraId="00536117" w14:textId="77777777" w:rsidR="00D5657C" w:rsidRPr="00856EF2" w:rsidRDefault="00D5657C" w:rsidP="003A29AB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color w:val="000000" w:themeColor="text1"/>
          <w:spacing w:val="-8"/>
          <w:sz w:val="24"/>
          <w:szCs w:val="24"/>
          <w:lang w:val="uk-UA"/>
        </w:rPr>
      </w:pPr>
    </w:p>
    <w:p w14:paraId="507A9EBD" w14:textId="77777777" w:rsidR="003A29AB" w:rsidRPr="00856EF2" w:rsidRDefault="003A29AB" w:rsidP="003A29AB">
      <w:pPr>
        <w:shd w:val="clear" w:color="auto" w:fill="FFFFFF"/>
        <w:tabs>
          <w:tab w:val="left" w:pos="1008"/>
        </w:tabs>
        <w:ind w:right="82"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20145F09" w14:textId="77777777" w:rsidR="00AD4524" w:rsidRPr="00856EF2" w:rsidRDefault="00AD4524" w:rsidP="003A29AB">
      <w:pPr>
        <w:shd w:val="clear" w:color="auto" w:fill="FFFFFF"/>
        <w:tabs>
          <w:tab w:val="left" w:pos="1008"/>
        </w:tabs>
        <w:ind w:right="82"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0B28A1A3" w14:textId="77777777" w:rsidR="003A29AB" w:rsidRPr="00856EF2" w:rsidRDefault="003A29AB" w:rsidP="003A29AB">
      <w:pPr>
        <w:shd w:val="clear" w:color="auto" w:fill="FFFFFF"/>
        <w:tabs>
          <w:tab w:val="left" w:pos="1008"/>
        </w:tabs>
        <w:ind w:right="82"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2CBFD8DA" w14:textId="77777777" w:rsidR="001A78DD" w:rsidRPr="00856EF2" w:rsidRDefault="001A78DD" w:rsidP="003A29AB">
      <w:pPr>
        <w:shd w:val="clear" w:color="auto" w:fill="FFFFFF"/>
        <w:tabs>
          <w:tab w:val="left" w:pos="1008"/>
        </w:tabs>
        <w:ind w:right="82"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65E1DB1A" w14:textId="7586BD2A" w:rsidR="00461C40" w:rsidRPr="00856EF2" w:rsidRDefault="003A29AB" w:rsidP="00941CD6">
      <w:pPr>
        <w:shd w:val="clear" w:color="auto" w:fill="FFFFFF"/>
        <w:tabs>
          <w:tab w:val="left" w:pos="1008"/>
        </w:tabs>
        <w:ind w:right="82" w:firstLine="709"/>
        <w:jc w:val="both"/>
        <w:rPr>
          <w:color w:val="000000" w:themeColor="text1"/>
          <w:sz w:val="24"/>
          <w:szCs w:val="24"/>
          <w:lang w:val="uk-UA"/>
        </w:rPr>
      </w:pPr>
      <w:r w:rsidRPr="00856EF2">
        <w:rPr>
          <w:color w:val="000000" w:themeColor="text1"/>
          <w:sz w:val="24"/>
          <w:szCs w:val="24"/>
          <w:lang w:val="uk-UA"/>
        </w:rPr>
        <w:t xml:space="preserve">Міський голова                             </w:t>
      </w:r>
      <w:r w:rsidRPr="00856EF2">
        <w:rPr>
          <w:color w:val="000000" w:themeColor="text1"/>
          <w:sz w:val="24"/>
          <w:szCs w:val="24"/>
          <w:lang w:val="uk-UA"/>
        </w:rPr>
        <w:tab/>
      </w:r>
      <w:r w:rsidRPr="00856EF2">
        <w:rPr>
          <w:color w:val="000000" w:themeColor="text1"/>
          <w:sz w:val="24"/>
          <w:szCs w:val="24"/>
          <w:lang w:val="uk-UA"/>
        </w:rPr>
        <w:tab/>
        <w:t xml:space="preserve"> </w:t>
      </w:r>
      <w:r w:rsidR="008016A2" w:rsidRPr="00856EF2">
        <w:rPr>
          <w:color w:val="000000" w:themeColor="text1"/>
          <w:sz w:val="24"/>
          <w:szCs w:val="24"/>
          <w:lang w:val="uk-UA"/>
        </w:rPr>
        <w:t xml:space="preserve">    </w:t>
      </w:r>
      <w:r w:rsidRPr="00856EF2">
        <w:rPr>
          <w:color w:val="000000" w:themeColor="text1"/>
          <w:sz w:val="24"/>
          <w:szCs w:val="24"/>
          <w:lang w:val="uk-UA"/>
        </w:rPr>
        <w:t>Василь ГУЛЯЄВ</w:t>
      </w:r>
    </w:p>
    <w:p w14:paraId="104B8405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771EAAA8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1F43D012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0580CA2A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5F23A80E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07AD8F76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515CF017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6B5C113B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1E1D6948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237E7F84" w14:textId="246760D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2CFAE8E1" w14:textId="30C4D23C" w:rsidR="00056B12" w:rsidRPr="00856EF2" w:rsidRDefault="00056B12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09C2211D" w14:textId="777D1CCA" w:rsidR="00056B12" w:rsidRPr="00856EF2" w:rsidRDefault="00056B12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15C6679F" w14:textId="77777777" w:rsidR="00056B12" w:rsidRPr="00856EF2" w:rsidRDefault="00056B12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4C630692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2E61E83B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71B9CE63" w14:textId="77777777" w:rsidR="00461C40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6CFF8B3C" w14:textId="77777777" w:rsidR="00D141BF" w:rsidRDefault="00D141BF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279FAA95" w14:textId="77777777" w:rsidR="00D141BF" w:rsidRDefault="00D141BF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7DEE23A8" w14:textId="77777777" w:rsidR="00D141BF" w:rsidRDefault="00D141BF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6F028883" w14:textId="77777777" w:rsidR="00D141BF" w:rsidRDefault="00D141BF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287FE33A" w14:textId="77777777" w:rsidR="00D141BF" w:rsidRDefault="00D141BF" w:rsidP="00D141BF">
      <w:pPr>
        <w:tabs>
          <w:tab w:val="left" w:pos="5954"/>
          <w:tab w:val="left" w:pos="6237"/>
        </w:tabs>
        <w:ind w:left="1701" w:right="567"/>
        <w:jc w:val="both"/>
        <w:rPr>
          <w:rFonts w:eastAsia="Times New Roman"/>
          <w:sz w:val="28"/>
        </w:rPr>
      </w:pPr>
    </w:p>
    <w:p w14:paraId="4D3CE4D6" w14:textId="77777777" w:rsidR="00D141BF" w:rsidRDefault="00D141BF" w:rsidP="00D141BF">
      <w:pPr>
        <w:jc w:val="center"/>
        <w:rPr>
          <w:b/>
          <w:sz w:val="24"/>
        </w:rPr>
      </w:pPr>
    </w:p>
    <w:p w14:paraId="3423CB7F" w14:textId="77777777" w:rsidR="00D141BF" w:rsidRDefault="00D141BF" w:rsidP="00D141BF">
      <w:pPr>
        <w:shd w:val="clear" w:color="auto" w:fill="FFFFFF"/>
        <w:rPr>
          <w:bCs/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</w:t>
      </w:r>
      <w:r>
        <w:rPr>
          <w:bCs/>
          <w:color w:val="000000"/>
          <w:sz w:val="24"/>
          <w:szCs w:val="24"/>
          <w:lang w:val="uk-UA"/>
        </w:rPr>
        <w:t xml:space="preserve">                                               </w:t>
      </w:r>
    </w:p>
    <w:p w14:paraId="5C42943D" w14:textId="77777777" w:rsidR="00D141BF" w:rsidRDefault="00D141BF" w:rsidP="00D141BF">
      <w:pPr>
        <w:shd w:val="clear" w:color="auto" w:fill="FFFFFF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                                                    </w:t>
      </w:r>
    </w:p>
    <w:p w14:paraId="03BB67BA" w14:textId="77777777" w:rsidR="006D4B7B" w:rsidRPr="00856EF2" w:rsidRDefault="006D4B7B" w:rsidP="00F50F68">
      <w:pPr>
        <w:pStyle w:val="a7"/>
        <w:tabs>
          <w:tab w:val="left" w:pos="6237"/>
          <w:tab w:val="left" w:pos="6521"/>
        </w:tabs>
        <w:ind w:left="0"/>
        <w:rPr>
          <w:color w:val="000000" w:themeColor="text1"/>
          <w:sz w:val="24"/>
          <w:szCs w:val="24"/>
          <w:lang w:val="uk-UA"/>
        </w:rPr>
      </w:pPr>
    </w:p>
    <w:sectPr w:rsidR="006D4B7B" w:rsidRPr="00856EF2" w:rsidSect="00E8777A">
      <w:headerReference w:type="default" r:id="rId9"/>
      <w:pgSz w:w="11909" w:h="16834"/>
      <w:pgMar w:top="426" w:right="569" w:bottom="567" w:left="1701" w:header="720" w:footer="720" w:gutter="0"/>
      <w:pgNumType w:start="2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4FA49" w14:textId="77777777" w:rsidR="004C7133" w:rsidRDefault="004C7133" w:rsidP="003A29AB">
      <w:r>
        <w:separator/>
      </w:r>
    </w:p>
  </w:endnote>
  <w:endnote w:type="continuationSeparator" w:id="0">
    <w:p w14:paraId="49037AF0" w14:textId="77777777" w:rsidR="004C7133" w:rsidRDefault="004C7133" w:rsidP="003A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1E0E" w14:textId="77777777" w:rsidR="004C7133" w:rsidRDefault="004C7133" w:rsidP="003A29AB">
      <w:r>
        <w:separator/>
      </w:r>
    </w:p>
  </w:footnote>
  <w:footnote w:type="continuationSeparator" w:id="0">
    <w:p w14:paraId="24FF1AA2" w14:textId="77777777" w:rsidR="004C7133" w:rsidRDefault="004C7133" w:rsidP="003A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3D03" w14:textId="77777777" w:rsidR="006A2B8D" w:rsidRDefault="006A2B8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0C6B211E"/>
    <w:multiLevelType w:val="hybridMultilevel"/>
    <w:tmpl w:val="A6D24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82AE9"/>
    <w:multiLevelType w:val="hybridMultilevel"/>
    <w:tmpl w:val="A88A6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40E13"/>
    <w:multiLevelType w:val="hybridMultilevel"/>
    <w:tmpl w:val="9E663E50"/>
    <w:lvl w:ilvl="0" w:tplc="00E0CD5C">
      <w:start w:val="1"/>
      <w:numFmt w:val="decimal"/>
      <w:pStyle w:val="1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72DA8"/>
    <w:multiLevelType w:val="hybridMultilevel"/>
    <w:tmpl w:val="AD1A4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70FAA"/>
    <w:multiLevelType w:val="hybridMultilevel"/>
    <w:tmpl w:val="472E2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D0F84"/>
    <w:multiLevelType w:val="hybridMultilevel"/>
    <w:tmpl w:val="61E40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27C41"/>
    <w:multiLevelType w:val="hybridMultilevel"/>
    <w:tmpl w:val="562897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817BA8"/>
    <w:multiLevelType w:val="hybridMultilevel"/>
    <w:tmpl w:val="0EF65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E71DB8"/>
    <w:multiLevelType w:val="hybridMultilevel"/>
    <w:tmpl w:val="CEDC80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95E91"/>
    <w:multiLevelType w:val="hybridMultilevel"/>
    <w:tmpl w:val="CAEA1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B2E2084"/>
    <w:multiLevelType w:val="hybridMultilevel"/>
    <w:tmpl w:val="580C3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C4B64"/>
    <w:multiLevelType w:val="hybridMultilevel"/>
    <w:tmpl w:val="06487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63C5A"/>
    <w:multiLevelType w:val="hybridMultilevel"/>
    <w:tmpl w:val="BDD8BA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62D57"/>
    <w:multiLevelType w:val="hybridMultilevel"/>
    <w:tmpl w:val="8D30D9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F41EF"/>
    <w:multiLevelType w:val="hybridMultilevel"/>
    <w:tmpl w:val="FAE6F1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91228"/>
    <w:multiLevelType w:val="hybridMultilevel"/>
    <w:tmpl w:val="F89E47C8"/>
    <w:lvl w:ilvl="0" w:tplc="C1568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D150D"/>
    <w:multiLevelType w:val="hybridMultilevel"/>
    <w:tmpl w:val="6A023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E60D0"/>
    <w:multiLevelType w:val="hybridMultilevel"/>
    <w:tmpl w:val="DF0A0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850D9"/>
    <w:multiLevelType w:val="hybridMultilevel"/>
    <w:tmpl w:val="D660C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425B7"/>
    <w:multiLevelType w:val="hybridMultilevel"/>
    <w:tmpl w:val="3CFC0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65F7D"/>
    <w:multiLevelType w:val="hybridMultilevel"/>
    <w:tmpl w:val="8DDA5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E3857"/>
    <w:multiLevelType w:val="hybridMultilevel"/>
    <w:tmpl w:val="89CA976E"/>
    <w:lvl w:ilvl="0" w:tplc="0292E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DE6104"/>
    <w:multiLevelType w:val="hybridMultilevel"/>
    <w:tmpl w:val="2F88ECF0"/>
    <w:lvl w:ilvl="0" w:tplc="74F0ADF8">
      <w:start w:val="1"/>
      <w:numFmt w:val="decimal"/>
      <w:lvlText w:val="%1."/>
      <w:lvlJc w:val="left"/>
      <w:pPr>
        <w:ind w:left="9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 w15:restartNumberingAfterBreak="0">
    <w:nsid w:val="7277087D"/>
    <w:multiLevelType w:val="hybridMultilevel"/>
    <w:tmpl w:val="457C30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13917"/>
    <w:multiLevelType w:val="hybridMultilevel"/>
    <w:tmpl w:val="3C141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F172F"/>
    <w:multiLevelType w:val="hybridMultilevel"/>
    <w:tmpl w:val="607E4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57EBE"/>
    <w:multiLevelType w:val="hybridMultilevel"/>
    <w:tmpl w:val="49164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D0731"/>
    <w:multiLevelType w:val="hybridMultilevel"/>
    <w:tmpl w:val="9906F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F660A"/>
    <w:multiLevelType w:val="hybridMultilevel"/>
    <w:tmpl w:val="A2784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11034"/>
    <w:multiLevelType w:val="hybridMultilevel"/>
    <w:tmpl w:val="5F84C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E317F"/>
    <w:multiLevelType w:val="hybridMultilevel"/>
    <w:tmpl w:val="A4BC6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63BBC"/>
    <w:multiLevelType w:val="hybridMultilevel"/>
    <w:tmpl w:val="A69C4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E5F53"/>
    <w:multiLevelType w:val="hybridMultilevel"/>
    <w:tmpl w:val="268423F2"/>
    <w:lvl w:ilvl="0" w:tplc="69C0783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1"/>
  </w:num>
  <w:num w:numId="9">
    <w:abstractNumId w:val="8"/>
  </w:num>
  <w:num w:numId="10">
    <w:abstractNumId w:val="37"/>
  </w:num>
  <w:num w:numId="11">
    <w:abstractNumId w:val="27"/>
  </w:num>
  <w:num w:numId="12">
    <w:abstractNumId w:val="26"/>
  </w:num>
  <w:num w:numId="13">
    <w:abstractNumId w:val="3"/>
  </w:num>
  <w:num w:numId="14">
    <w:abstractNumId w:val="9"/>
  </w:num>
  <w:num w:numId="15">
    <w:abstractNumId w:val="33"/>
  </w:num>
  <w:num w:numId="16">
    <w:abstractNumId w:val="1"/>
  </w:num>
  <w:num w:numId="17">
    <w:abstractNumId w:val="21"/>
  </w:num>
  <w:num w:numId="18">
    <w:abstractNumId w:val="36"/>
  </w:num>
  <w:num w:numId="19">
    <w:abstractNumId w:val="13"/>
  </w:num>
  <w:num w:numId="20">
    <w:abstractNumId w:val="6"/>
  </w:num>
  <w:num w:numId="21">
    <w:abstractNumId w:val="22"/>
  </w:num>
  <w:num w:numId="22">
    <w:abstractNumId w:val="12"/>
  </w:num>
  <w:num w:numId="23">
    <w:abstractNumId w:val="32"/>
  </w:num>
  <w:num w:numId="24">
    <w:abstractNumId w:val="5"/>
  </w:num>
  <w:num w:numId="25">
    <w:abstractNumId w:val="7"/>
  </w:num>
  <w:num w:numId="26">
    <w:abstractNumId w:val="24"/>
  </w:num>
  <w:num w:numId="27">
    <w:abstractNumId w:val="19"/>
  </w:num>
  <w:num w:numId="28">
    <w:abstractNumId w:val="4"/>
  </w:num>
  <w:num w:numId="29">
    <w:abstractNumId w:val="31"/>
  </w:num>
  <w:num w:numId="30">
    <w:abstractNumId w:val="17"/>
  </w:num>
  <w:num w:numId="31">
    <w:abstractNumId w:val="16"/>
  </w:num>
  <w:num w:numId="32">
    <w:abstractNumId w:val="2"/>
  </w:num>
  <w:num w:numId="33">
    <w:abstractNumId w:val="15"/>
  </w:num>
  <w:num w:numId="34">
    <w:abstractNumId w:val="35"/>
  </w:num>
  <w:num w:numId="35">
    <w:abstractNumId w:val="28"/>
  </w:num>
  <w:num w:numId="36">
    <w:abstractNumId w:val="29"/>
  </w:num>
  <w:num w:numId="37">
    <w:abstractNumId w:val="25"/>
  </w:num>
  <w:num w:numId="38">
    <w:abstractNumId w:val="18"/>
  </w:num>
  <w:num w:numId="39">
    <w:abstractNumId w:val="34"/>
  </w:num>
  <w:num w:numId="40">
    <w:abstractNumId w:val="30"/>
  </w:num>
  <w:num w:numId="41">
    <w:abstractNumId w:val="2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6F"/>
    <w:rsid w:val="00004F1F"/>
    <w:rsid w:val="00016F66"/>
    <w:rsid w:val="0002370C"/>
    <w:rsid w:val="000276B5"/>
    <w:rsid w:val="00027A22"/>
    <w:rsid w:val="00030195"/>
    <w:rsid w:val="00034B75"/>
    <w:rsid w:val="00042596"/>
    <w:rsid w:val="00043EC5"/>
    <w:rsid w:val="0004624E"/>
    <w:rsid w:val="00050B40"/>
    <w:rsid w:val="00053206"/>
    <w:rsid w:val="00055C7D"/>
    <w:rsid w:val="00056B12"/>
    <w:rsid w:val="00062D30"/>
    <w:rsid w:val="00062E41"/>
    <w:rsid w:val="00066CD4"/>
    <w:rsid w:val="0007423C"/>
    <w:rsid w:val="00076234"/>
    <w:rsid w:val="0008080C"/>
    <w:rsid w:val="0008219E"/>
    <w:rsid w:val="00084346"/>
    <w:rsid w:val="00084A81"/>
    <w:rsid w:val="00087683"/>
    <w:rsid w:val="00090EAD"/>
    <w:rsid w:val="000A5DDA"/>
    <w:rsid w:val="000A7D8F"/>
    <w:rsid w:val="000B50D1"/>
    <w:rsid w:val="000B5960"/>
    <w:rsid w:val="000B5971"/>
    <w:rsid w:val="000C21AD"/>
    <w:rsid w:val="000C60EF"/>
    <w:rsid w:val="000E248C"/>
    <w:rsid w:val="000E397F"/>
    <w:rsid w:val="000E483E"/>
    <w:rsid w:val="000E7E4D"/>
    <w:rsid w:val="000F016B"/>
    <w:rsid w:val="000F2254"/>
    <w:rsid w:val="000F4C5A"/>
    <w:rsid w:val="001034DC"/>
    <w:rsid w:val="0010664D"/>
    <w:rsid w:val="00110E6B"/>
    <w:rsid w:val="001135B8"/>
    <w:rsid w:val="001168AF"/>
    <w:rsid w:val="0012054C"/>
    <w:rsid w:val="00120F2F"/>
    <w:rsid w:val="00122B99"/>
    <w:rsid w:val="00131248"/>
    <w:rsid w:val="001369AB"/>
    <w:rsid w:val="0013776F"/>
    <w:rsid w:val="00140BD3"/>
    <w:rsid w:val="00143A44"/>
    <w:rsid w:val="0015229C"/>
    <w:rsid w:val="0015310A"/>
    <w:rsid w:val="00154AED"/>
    <w:rsid w:val="00154E31"/>
    <w:rsid w:val="0015728D"/>
    <w:rsid w:val="00161E0E"/>
    <w:rsid w:val="001656E0"/>
    <w:rsid w:val="0016759D"/>
    <w:rsid w:val="00174D6E"/>
    <w:rsid w:val="001759B0"/>
    <w:rsid w:val="00182DB4"/>
    <w:rsid w:val="0018429F"/>
    <w:rsid w:val="00187CF2"/>
    <w:rsid w:val="001A504A"/>
    <w:rsid w:val="001A78DD"/>
    <w:rsid w:val="001B3AE6"/>
    <w:rsid w:val="001B54E4"/>
    <w:rsid w:val="001B6665"/>
    <w:rsid w:val="001C0A8B"/>
    <w:rsid w:val="001C3800"/>
    <w:rsid w:val="001C486B"/>
    <w:rsid w:val="001C56D6"/>
    <w:rsid w:val="001C5A35"/>
    <w:rsid w:val="001F0044"/>
    <w:rsid w:val="001F5E1E"/>
    <w:rsid w:val="00202E71"/>
    <w:rsid w:val="00210B53"/>
    <w:rsid w:val="00210F28"/>
    <w:rsid w:val="00211FB2"/>
    <w:rsid w:val="002139FF"/>
    <w:rsid w:val="00222739"/>
    <w:rsid w:val="0022278A"/>
    <w:rsid w:val="00234D4C"/>
    <w:rsid w:val="00250CAB"/>
    <w:rsid w:val="00254F49"/>
    <w:rsid w:val="002555E8"/>
    <w:rsid w:val="00255F16"/>
    <w:rsid w:val="00256981"/>
    <w:rsid w:val="00264628"/>
    <w:rsid w:val="002655E1"/>
    <w:rsid w:val="002666F2"/>
    <w:rsid w:val="00281B1A"/>
    <w:rsid w:val="0028563F"/>
    <w:rsid w:val="00290E3D"/>
    <w:rsid w:val="00292CD1"/>
    <w:rsid w:val="002A411C"/>
    <w:rsid w:val="002A67D4"/>
    <w:rsid w:val="002C2350"/>
    <w:rsid w:val="002C4D86"/>
    <w:rsid w:val="002D5A6A"/>
    <w:rsid w:val="002D7A9F"/>
    <w:rsid w:val="002E4915"/>
    <w:rsid w:val="002E503D"/>
    <w:rsid w:val="002F045E"/>
    <w:rsid w:val="002F48CE"/>
    <w:rsid w:val="00301D91"/>
    <w:rsid w:val="00311D0B"/>
    <w:rsid w:val="00317AD8"/>
    <w:rsid w:val="00321758"/>
    <w:rsid w:val="00321CD2"/>
    <w:rsid w:val="003369DC"/>
    <w:rsid w:val="00342339"/>
    <w:rsid w:val="00351DAB"/>
    <w:rsid w:val="00355A46"/>
    <w:rsid w:val="003654FE"/>
    <w:rsid w:val="00367DB6"/>
    <w:rsid w:val="00371A15"/>
    <w:rsid w:val="003750E5"/>
    <w:rsid w:val="00376CFE"/>
    <w:rsid w:val="0037721E"/>
    <w:rsid w:val="0037799F"/>
    <w:rsid w:val="00380143"/>
    <w:rsid w:val="00380B3F"/>
    <w:rsid w:val="00381C9E"/>
    <w:rsid w:val="00383A98"/>
    <w:rsid w:val="003874C8"/>
    <w:rsid w:val="00390844"/>
    <w:rsid w:val="00390AB5"/>
    <w:rsid w:val="00391160"/>
    <w:rsid w:val="003945BA"/>
    <w:rsid w:val="00395EF7"/>
    <w:rsid w:val="003A29AB"/>
    <w:rsid w:val="003B3620"/>
    <w:rsid w:val="003B5785"/>
    <w:rsid w:val="003B5F3E"/>
    <w:rsid w:val="003C26C8"/>
    <w:rsid w:val="003C3516"/>
    <w:rsid w:val="003C6C91"/>
    <w:rsid w:val="003C7336"/>
    <w:rsid w:val="003D2635"/>
    <w:rsid w:val="003D4763"/>
    <w:rsid w:val="003E76F8"/>
    <w:rsid w:val="003F5511"/>
    <w:rsid w:val="003F5BDE"/>
    <w:rsid w:val="003F7559"/>
    <w:rsid w:val="004002A8"/>
    <w:rsid w:val="004050BF"/>
    <w:rsid w:val="004110A4"/>
    <w:rsid w:val="004208B5"/>
    <w:rsid w:val="004230EC"/>
    <w:rsid w:val="0042319E"/>
    <w:rsid w:val="0042363F"/>
    <w:rsid w:val="004355C2"/>
    <w:rsid w:val="00436A32"/>
    <w:rsid w:val="004508EC"/>
    <w:rsid w:val="004613CD"/>
    <w:rsid w:val="00461C40"/>
    <w:rsid w:val="00462729"/>
    <w:rsid w:val="0046780E"/>
    <w:rsid w:val="00472567"/>
    <w:rsid w:val="004814B0"/>
    <w:rsid w:val="0048681D"/>
    <w:rsid w:val="00487E97"/>
    <w:rsid w:val="00491C9D"/>
    <w:rsid w:val="00494907"/>
    <w:rsid w:val="00497AEE"/>
    <w:rsid w:val="004A0433"/>
    <w:rsid w:val="004A08C5"/>
    <w:rsid w:val="004A4224"/>
    <w:rsid w:val="004A5C99"/>
    <w:rsid w:val="004C22D6"/>
    <w:rsid w:val="004C6883"/>
    <w:rsid w:val="004C7133"/>
    <w:rsid w:val="004C758C"/>
    <w:rsid w:val="004D0571"/>
    <w:rsid w:val="004D2F8D"/>
    <w:rsid w:val="004E145D"/>
    <w:rsid w:val="004E1ECD"/>
    <w:rsid w:val="004E52F4"/>
    <w:rsid w:val="004E5A9B"/>
    <w:rsid w:val="004F047C"/>
    <w:rsid w:val="004F2D90"/>
    <w:rsid w:val="004F4254"/>
    <w:rsid w:val="004F7CD8"/>
    <w:rsid w:val="005025CB"/>
    <w:rsid w:val="00504958"/>
    <w:rsid w:val="00507803"/>
    <w:rsid w:val="00507F19"/>
    <w:rsid w:val="00515128"/>
    <w:rsid w:val="005152C9"/>
    <w:rsid w:val="005203A8"/>
    <w:rsid w:val="005223D4"/>
    <w:rsid w:val="00525976"/>
    <w:rsid w:val="00526C6F"/>
    <w:rsid w:val="00531CD3"/>
    <w:rsid w:val="00533971"/>
    <w:rsid w:val="0053607F"/>
    <w:rsid w:val="0053716A"/>
    <w:rsid w:val="00541159"/>
    <w:rsid w:val="00542752"/>
    <w:rsid w:val="00563ECB"/>
    <w:rsid w:val="00566D8C"/>
    <w:rsid w:val="00570559"/>
    <w:rsid w:val="0057381E"/>
    <w:rsid w:val="00577B9D"/>
    <w:rsid w:val="0058396C"/>
    <w:rsid w:val="00584B92"/>
    <w:rsid w:val="005871FD"/>
    <w:rsid w:val="005873A4"/>
    <w:rsid w:val="00591A5E"/>
    <w:rsid w:val="0059276E"/>
    <w:rsid w:val="00593487"/>
    <w:rsid w:val="00594D1E"/>
    <w:rsid w:val="00594D40"/>
    <w:rsid w:val="0059607D"/>
    <w:rsid w:val="005B4A0B"/>
    <w:rsid w:val="005C1316"/>
    <w:rsid w:val="005C33F9"/>
    <w:rsid w:val="005C3826"/>
    <w:rsid w:val="005D6AE2"/>
    <w:rsid w:val="005E1231"/>
    <w:rsid w:val="005E1756"/>
    <w:rsid w:val="005E5AFE"/>
    <w:rsid w:val="005F1BC9"/>
    <w:rsid w:val="005F392A"/>
    <w:rsid w:val="00600EC0"/>
    <w:rsid w:val="0060358D"/>
    <w:rsid w:val="00603C68"/>
    <w:rsid w:val="0060502C"/>
    <w:rsid w:val="00607717"/>
    <w:rsid w:val="00611E74"/>
    <w:rsid w:val="0061573F"/>
    <w:rsid w:val="0061682C"/>
    <w:rsid w:val="00620314"/>
    <w:rsid w:val="00641BD8"/>
    <w:rsid w:val="006423CA"/>
    <w:rsid w:val="00645B0B"/>
    <w:rsid w:val="00646E68"/>
    <w:rsid w:val="00650D85"/>
    <w:rsid w:val="006530B2"/>
    <w:rsid w:val="006578E7"/>
    <w:rsid w:val="00674410"/>
    <w:rsid w:val="00677C4F"/>
    <w:rsid w:val="0068074A"/>
    <w:rsid w:val="006856B6"/>
    <w:rsid w:val="0069093D"/>
    <w:rsid w:val="00691080"/>
    <w:rsid w:val="006A2B8D"/>
    <w:rsid w:val="006A348F"/>
    <w:rsid w:val="006A53BB"/>
    <w:rsid w:val="006A69B1"/>
    <w:rsid w:val="006B0FD2"/>
    <w:rsid w:val="006B5411"/>
    <w:rsid w:val="006B7214"/>
    <w:rsid w:val="006C72D7"/>
    <w:rsid w:val="006C73B1"/>
    <w:rsid w:val="006D02DB"/>
    <w:rsid w:val="006D24AB"/>
    <w:rsid w:val="006D2CF8"/>
    <w:rsid w:val="006D4B7B"/>
    <w:rsid w:val="006D4B9E"/>
    <w:rsid w:val="006E3955"/>
    <w:rsid w:val="006F35FB"/>
    <w:rsid w:val="00700CB4"/>
    <w:rsid w:val="00700E08"/>
    <w:rsid w:val="00701660"/>
    <w:rsid w:val="00715604"/>
    <w:rsid w:val="00722255"/>
    <w:rsid w:val="00722466"/>
    <w:rsid w:val="00737D88"/>
    <w:rsid w:val="00737F1C"/>
    <w:rsid w:val="0074127D"/>
    <w:rsid w:val="00741E26"/>
    <w:rsid w:val="00755D0D"/>
    <w:rsid w:val="0075759D"/>
    <w:rsid w:val="00763B59"/>
    <w:rsid w:val="0076490C"/>
    <w:rsid w:val="00766880"/>
    <w:rsid w:val="0076790E"/>
    <w:rsid w:val="00770C77"/>
    <w:rsid w:val="007711B0"/>
    <w:rsid w:val="00787D16"/>
    <w:rsid w:val="00790222"/>
    <w:rsid w:val="0079294D"/>
    <w:rsid w:val="007A5359"/>
    <w:rsid w:val="007B1DEA"/>
    <w:rsid w:val="007B2375"/>
    <w:rsid w:val="007C417F"/>
    <w:rsid w:val="007D5914"/>
    <w:rsid w:val="007D65DB"/>
    <w:rsid w:val="007D7196"/>
    <w:rsid w:val="007D77A4"/>
    <w:rsid w:val="007E1FFC"/>
    <w:rsid w:val="007E5B71"/>
    <w:rsid w:val="007F04BC"/>
    <w:rsid w:val="007F3067"/>
    <w:rsid w:val="007F5FCC"/>
    <w:rsid w:val="007F7E50"/>
    <w:rsid w:val="008016A2"/>
    <w:rsid w:val="00801948"/>
    <w:rsid w:val="00820C94"/>
    <w:rsid w:val="00821BF8"/>
    <w:rsid w:val="00826DB9"/>
    <w:rsid w:val="008365E2"/>
    <w:rsid w:val="008378BA"/>
    <w:rsid w:val="00843244"/>
    <w:rsid w:val="008460A4"/>
    <w:rsid w:val="00851F3A"/>
    <w:rsid w:val="0085218D"/>
    <w:rsid w:val="00856EF2"/>
    <w:rsid w:val="008603BF"/>
    <w:rsid w:val="00862FEF"/>
    <w:rsid w:val="00870D84"/>
    <w:rsid w:val="00883088"/>
    <w:rsid w:val="008937C6"/>
    <w:rsid w:val="0089488C"/>
    <w:rsid w:val="008A1C14"/>
    <w:rsid w:val="008A252D"/>
    <w:rsid w:val="008A29D9"/>
    <w:rsid w:val="008A38E3"/>
    <w:rsid w:val="008C677C"/>
    <w:rsid w:val="008D1089"/>
    <w:rsid w:val="008D1D51"/>
    <w:rsid w:val="008D4694"/>
    <w:rsid w:val="008E41BD"/>
    <w:rsid w:val="008E4D93"/>
    <w:rsid w:val="008E50BA"/>
    <w:rsid w:val="008E73EE"/>
    <w:rsid w:val="008F2992"/>
    <w:rsid w:val="008F5479"/>
    <w:rsid w:val="008F6C18"/>
    <w:rsid w:val="008F713F"/>
    <w:rsid w:val="00906596"/>
    <w:rsid w:val="009074A0"/>
    <w:rsid w:val="009150EC"/>
    <w:rsid w:val="00915CDF"/>
    <w:rsid w:val="00922F88"/>
    <w:rsid w:val="009249B4"/>
    <w:rsid w:val="00936336"/>
    <w:rsid w:val="00941CD6"/>
    <w:rsid w:val="00941DB6"/>
    <w:rsid w:val="00943DB8"/>
    <w:rsid w:val="009448C2"/>
    <w:rsid w:val="00956D99"/>
    <w:rsid w:val="00960BAF"/>
    <w:rsid w:val="009613D4"/>
    <w:rsid w:val="009618D9"/>
    <w:rsid w:val="009741BB"/>
    <w:rsid w:val="009812FD"/>
    <w:rsid w:val="00992CB5"/>
    <w:rsid w:val="009A235E"/>
    <w:rsid w:val="009A2D50"/>
    <w:rsid w:val="009C1137"/>
    <w:rsid w:val="009D4B7F"/>
    <w:rsid w:val="009D5118"/>
    <w:rsid w:val="009D6A29"/>
    <w:rsid w:val="009E193F"/>
    <w:rsid w:val="009E1FA8"/>
    <w:rsid w:val="009E6C31"/>
    <w:rsid w:val="009F2398"/>
    <w:rsid w:val="009F5474"/>
    <w:rsid w:val="009F642B"/>
    <w:rsid w:val="00A01B9A"/>
    <w:rsid w:val="00A02168"/>
    <w:rsid w:val="00A0447A"/>
    <w:rsid w:val="00A0544F"/>
    <w:rsid w:val="00A151B2"/>
    <w:rsid w:val="00A34502"/>
    <w:rsid w:val="00A35DDE"/>
    <w:rsid w:val="00A43089"/>
    <w:rsid w:val="00A43760"/>
    <w:rsid w:val="00A56484"/>
    <w:rsid w:val="00A56F45"/>
    <w:rsid w:val="00A5776C"/>
    <w:rsid w:val="00A7395F"/>
    <w:rsid w:val="00A85BD2"/>
    <w:rsid w:val="00A939BB"/>
    <w:rsid w:val="00A94AE5"/>
    <w:rsid w:val="00A968A9"/>
    <w:rsid w:val="00AA0562"/>
    <w:rsid w:val="00AA3784"/>
    <w:rsid w:val="00AB35D0"/>
    <w:rsid w:val="00AB5B82"/>
    <w:rsid w:val="00AD10AF"/>
    <w:rsid w:val="00AD4524"/>
    <w:rsid w:val="00AD5E91"/>
    <w:rsid w:val="00AD69C6"/>
    <w:rsid w:val="00AE35AD"/>
    <w:rsid w:val="00AE7C33"/>
    <w:rsid w:val="00AF4353"/>
    <w:rsid w:val="00AF5625"/>
    <w:rsid w:val="00AF5C02"/>
    <w:rsid w:val="00AF675A"/>
    <w:rsid w:val="00B02B07"/>
    <w:rsid w:val="00B03BBD"/>
    <w:rsid w:val="00B041DE"/>
    <w:rsid w:val="00B05734"/>
    <w:rsid w:val="00B2216A"/>
    <w:rsid w:val="00B2436D"/>
    <w:rsid w:val="00B27019"/>
    <w:rsid w:val="00B270FD"/>
    <w:rsid w:val="00B35D19"/>
    <w:rsid w:val="00B366C5"/>
    <w:rsid w:val="00B42732"/>
    <w:rsid w:val="00B475DB"/>
    <w:rsid w:val="00B50449"/>
    <w:rsid w:val="00B54834"/>
    <w:rsid w:val="00B64520"/>
    <w:rsid w:val="00B66F45"/>
    <w:rsid w:val="00B67721"/>
    <w:rsid w:val="00B710F0"/>
    <w:rsid w:val="00B75878"/>
    <w:rsid w:val="00B84C43"/>
    <w:rsid w:val="00B9656C"/>
    <w:rsid w:val="00BA1A86"/>
    <w:rsid w:val="00BA1E48"/>
    <w:rsid w:val="00BA4D6D"/>
    <w:rsid w:val="00BA6563"/>
    <w:rsid w:val="00BB2639"/>
    <w:rsid w:val="00BB27FE"/>
    <w:rsid w:val="00BB5A3A"/>
    <w:rsid w:val="00BB5F77"/>
    <w:rsid w:val="00BC1FE6"/>
    <w:rsid w:val="00BD4AC8"/>
    <w:rsid w:val="00BD5F31"/>
    <w:rsid w:val="00BD6F9E"/>
    <w:rsid w:val="00BD7CD2"/>
    <w:rsid w:val="00BE5DF5"/>
    <w:rsid w:val="00BE6B22"/>
    <w:rsid w:val="00BF1A5B"/>
    <w:rsid w:val="00BF3192"/>
    <w:rsid w:val="00BF4AD9"/>
    <w:rsid w:val="00C15071"/>
    <w:rsid w:val="00C310EC"/>
    <w:rsid w:val="00C35E90"/>
    <w:rsid w:val="00C36150"/>
    <w:rsid w:val="00C51408"/>
    <w:rsid w:val="00C52F60"/>
    <w:rsid w:val="00C540C0"/>
    <w:rsid w:val="00C6642B"/>
    <w:rsid w:val="00C71040"/>
    <w:rsid w:val="00C74A1E"/>
    <w:rsid w:val="00C76AD2"/>
    <w:rsid w:val="00C7750B"/>
    <w:rsid w:val="00C80415"/>
    <w:rsid w:val="00C813B8"/>
    <w:rsid w:val="00C815BC"/>
    <w:rsid w:val="00C85CDF"/>
    <w:rsid w:val="00C87A4E"/>
    <w:rsid w:val="00C95F83"/>
    <w:rsid w:val="00C97C5D"/>
    <w:rsid w:val="00CA0A8A"/>
    <w:rsid w:val="00CB272F"/>
    <w:rsid w:val="00CB39B9"/>
    <w:rsid w:val="00CB48F0"/>
    <w:rsid w:val="00CC0274"/>
    <w:rsid w:val="00CC16DF"/>
    <w:rsid w:val="00CC6610"/>
    <w:rsid w:val="00CD2B0E"/>
    <w:rsid w:val="00CD53B7"/>
    <w:rsid w:val="00CD6430"/>
    <w:rsid w:val="00CE19E5"/>
    <w:rsid w:val="00CE3303"/>
    <w:rsid w:val="00CF3F6D"/>
    <w:rsid w:val="00CF640B"/>
    <w:rsid w:val="00CF7E24"/>
    <w:rsid w:val="00D020E2"/>
    <w:rsid w:val="00D07FB0"/>
    <w:rsid w:val="00D10309"/>
    <w:rsid w:val="00D12408"/>
    <w:rsid w:val="00D141BF"/>
    <w:rsid w:val="00D16999"/>
    <w:rsid w:val="00D17150"/>
    <w:rsid w:val="00D21177"/>
    <w:rsid w:val="00D22394"/>
    <w:rsid w:val="00D24D99"/>
    <w:rsid w:val="00D359A4"/>
    <w:rsid w:val="00D37B6A"/>
    <w:rsid w:val="00D41C5E"/>
    <w:rsid w:val="00D455A3"/>
    <w:rsid w:val="00D535E4"/>
    <w:rsid w:val="00D5657C"/>
    <w:rsid w:val="00D56E42"/>
    <w:rsid w:val="00D56FBE"/>
    <w:rsid w:val="00D61D69"/>
    <w:rsid w:val="00D636D3"/>
    <w:rsid w:val="00D80070"/>
    <w:rsid w:val="00D82E64"/>
    <w:rsid w:val="00D82ED2"/>
    <w:rsid w:val="00D875C9"/>
    <w:rsid w:val="00D92EF8"/>
    <w:rsid w:val="00D956E1"/>
    <w:rsid w:val="00DA5F1A"/>
    <w:rsid w:val="00DB4556"/>
    <w:rsid w:val="00DB51FE"/>
    <w:rsid w:val="00DC368A"/>
    <w:rsid w:val="00DD1C94"/>
    <w:rsid w:val="00DD5148"/>
    <w:rsid w:val="00DD5B5F"/>
    <w:rsid w:val="00DE03FB"/>
    <w:rsid w:val="00DE720E"/>
    <w:rsid w:val="00DF0CAD"/>
    <w:rsid w:val="00E128DE"/>
    <w:rsid w:val="00E14CC5"/>
    <w:rsid w:val="00E1569B"/>
    <w:rsid w:val="00E2390C"/>
    <w:rsid w:val="00E253D7"/>
    <w:rsid w:val="00E27139"/>
    <w:rsid w:val="00E3103B"/>
    <w:rsid w:val="00E3154D"/>
    <w:rsid w:val="00E31F2B"/>
    <w:rsid w:val="00E343E2"/>
    <w:rsid w:val="00E3607B"/>
    <w:rsid w:val="00E36266"/>
    <w:rsid w:val="00E64282"/>
    <w:rsid w:val="00E66487"/>
    <w:rsid w:val="00E719AE"/>
    <w:rsid w:val="00E71DF4"/>
    <w:rsid w:val="00E727B5"/>
    <w:rsid w:val="00E85D8D"/>
    <w:rsid w:val="00E8777A"/>
    <w:rsid w:val="00E9422B"/>
    <w:rsid w:val="00E962D3"/>
    <w:rsid w:val="00EA0176"/>
    <w:rsid w:val="00EA7D17"/>
    <w:rsid w:val="00EB160D"/>
    <w:rsid w:val="00EB517E"/>
    <w:rsid w:val="00EB629F"/>
    <w:rsid w:val="00EC4876"/>
    <w:rsid w:val="00EC5854"/>
    <w:rsid w:val="00EC730B"/>
    <w:rsid w:val="00ED77F9"/>
    <w:rsid w:val="00EE3143"/>
    <w:rsid w:val="00EE3827"/>
    <w:rsid w:val="00EF25DE"/>
    <w:rsid w:val="00EF6E68"/>
    <w:rsid w:val="00EF7B43"/>
    <w:rsid w:val="00F01193"/>
    <w:rsid w:val="00F0224C"/>
    <w:rsid w:val="00F03D7F"/>
    <w:rsid w:val="00F13D9F"/>
    <w:rsid w:val="00F22A6B"/>
    <w:rsid w:val="00F37405"/>
    <w:rsid w:val="00F44841"/>
    <w:rsid w:val="00F459D6"/>
    <w:rsid w:val="00F50F68"/>
    <w:rsid w:val="00F51AD0"/>
    <w:rsid w:val="00F527E7"/>
    <w:rsid w:val="00F52B8D"/>
    <w:rsid w:val="00F53772"/>
    <w:rsid w:val="00F714FD"/>
    <w:rsid w:val="00F76BB6"/>
    <w:rsid w:val="00F83E08"/>
    <w:rsid w:val="00F866FE"/>
    <w:rsid w:val="00F86DC3"/>
    <w:rsid w:val="00F9036D"/>
    <w:rsid w:val="00F90D99"/>
    <w:rsid w:val="00F90F72"/>
    <w:rsid w:val="00F938DB"/>
    <w:rsid w:val="00F9759D"/>
    <w:rsid w:val="00FA0AD4"/>
    <w:rsid w:val="00FA13F2"/>
    <w:rsid w:val="00FA1788"/>
    <w:rsid w:val="00FA1D6F"/>
    <w:rsid w:val="00FA2C78"/>
    <w:rsid w:val="00FB0171"/>
    <w:rsid w:val="00FB3053"/>
    <w:rsid w:val="00FC55C9"/>
    <w:rsid w:val="00FD096A"/>
    <w:rsid w:val="00FD6B3C"/>
    <w:rsid w:val="00FD6DBB"/>
    <w:rsid w:val="00FD6F1F"/>
    <w:rsid w:val="00FE347E"/>
    <w:rsid w:val="00FE3920"/>
    <w:rsid w:val="00FE619D"/>
    <w:rsid w:val="00FF107E"/>
    <w:rsid w:val="00FF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C15E50"/>
  <w15:docId w15:val="{74831397-35D4-487C-A94B-50D9077A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інтервалів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018,baiaagaaboqcaaadgayaaaumbgaaaaaaaaaaaaaaaaaaaaaaaaaaaaaaaaaaaaaaaaaaaaaaaaaaaaaaaaaaaaaaaaaaaaaaaaaaaaaaaaaaaaaaaaaaaaaaaaaaaaaaaaaaaaaaaaaaaaaaaaaaaaaaaaaaaaaaaaaaaaaaaaaaaaaaaaaaaaaaaaaaaaaaaaaaaaaaaaaaaaaaaaaaaaaaaaaaaaaaaaaaaaaa"/>
    <w:basedOn w:val="a0"/>
    <w:rsid w:val="00D07FB0"/>
  </w:style>
  <w:style w:type="character" w:customStyle="1" w:styleId="rvts15">
    <w:name w:val="rvts15"/>
    <w:basedOn w:val="a0"/>
    <w:rsid w:val="006578E7"/>
  </w:style>
  <w:style w:type="paragraph" w:styleId="a9">
    <w:name w:val="Body Text"/>
    <w:basedOn w:val="a"/>
    <w:link w:val="aa"/>
    <w:uiPriority w:val="1"/>
    <w:qFormat/>
    <w:rsid w:val="00076234"/>
    <w:pPr>
      <w:adjustRightInd/>
    </w:pPr>
    <w:rPr>
      <w:rFonts w:eastAsia="Times New Roman"/>
      <w:sz w:val="24"/>
      <w:szCs w:val="24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1"/>
    <w:rsid w:val="00076234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customStyle="1" w:styleId="1">
    <w:name w:val="Стиль1"/>
    <w:basedOn w:val="a7"/>
    <w:link w:val="10"/>
    <w:qFormat/>
    <w:rsid w:val="00076234"/>
    <w:pPr>
      <w:numPr>
        <w:numId w:val="13"/>
      </w:numPr>
      <w:adjustRightInd/>
      <w:contextualSpacing w:val="0"/>
      <w:jc w:val="both"/>
    </w:pPr>
    <w:rPr>
      <w:rFonts w:eastAsia="Times New Roman"/>
      <w:sz w:val="24"/>
      <w:szCs w:val="24"/>
      <w:lang w:val="uk-UA" w:eastAsia="en-US"/>
    </w:rPr>
  </w:style>
  <w:style w:type="character" w:customStyle="1" w:styleId="10">
    <w:name w:val="Стиль1 Знак"/>
    <w:basedOn w:val="a0"/>
    <w:link w:val="1"/>
    <w:rsid w:val="00076234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customStyle="1" w:styleId="Standard">
    <w:name w:val="Standard"/>
    <w:rsid w:val="00BD5F3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header"/>
    <w:basedOn w:val="a"/>
    <w:link w:val="ac"/>
    <w:uiPriority w:val="99"/>
    <w:unhideWhenUsed/>
    <w:rsid w:val="006A2B8D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6A2B8D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A2B8D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6A2B8D"/>
    <w:rPr>
      <w:rFonts w:ascii="Times New Roman" w:hAnsi="Times New Roman" w:cs="Times New Roman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611E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C21F-5004-4F5F-925D-C99B2D49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2766</Words>
  <Characters>1577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SilRada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Почома Iрина Сергiївна</dc:creator>
  <cp:lastModifiedBy>Admin</cp:lastModifiedBy>
  <cp:revision>30</cp:revision>
  <cp:lastPrinted>2026-02-04T12:26:00Z</cp:lastPrinted>
  <dcterms:created xsi:type="dcterms:W3CDTF">2026-02-04T08:33:00Z</dcterms:created>
  <dcterms:modified xsi:type="dcterms:W3CDTF">2026-02-09T12:08:00Z</dcterms:modified>
</cp:coreProperties>
</file>