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090574" w:rsidRDefault="009A121F" w:rsidP="00DC6652">
      <w:pPr>
        <w:spacing w:after="0" w:line="240" w:lineRule="auto"/>
        <w:jc w:val="center"/>
        <w:rPr>
          <w:rFonts w:ascii="Times New Roman" w:hAnsi="Times New Roman" w:cs="Times New Roman"/>
          <w:b/>
          <w:sz w:val="24"/>
          <w:szCs w:val="24"/>
        </w:rPr>
      </w:pPr>
      <w:r w:rsidRPr="00090574">
        <w:rPr>
          <w:rFonts w:ascii="Times New Roman" w:hAnsi="Times New Roman" w:cs="Times New Roman"/>
          <w:b/>
          <w:sz w:val="24"/>
          <w:szCs w:val="24"/>
        </w:rPr>
        <w:t xml:space="preserve">Протокол </w:t>
      </w:r>
    </w:p>
    <w:p w14:paraId="7795656D" w14:textId="0A815651" w:rsidR="00313AD7" w:rsidRPr="00090574" w:rsidRDefault="00B9773D" w:rsidP="00DC6652">
      <w:pPr>
        <w:spacing w:after="0" w:line="240" w:lineRule="auto"/>
        <w:jc w:val="center"/>
        <w:rPr>
          <w:rFonts w:ascii="Times New Roman" w:hAnsi="Times New Roman" w:cs="Times New Roman"/>
          <w:b/>
          <w:sz w:val="24"/>
          <w:szCs w:val="24"/>
        </w:rPr>
      </w:pPr>
      <w:r w:rsidRPr="00090574">
        <w:rPr>
          <w:rFonts w:ascii="Times New Roman" w:hAnsi="Times New Roman" w:cs="Times New Roman"/>
          <w:b/>
          <w:sz w:val="24"/>
          <w:szCs w:val="24"/>
        </w:rPr>
        <w:t>поза</w:t>
      </w:r>
      <w:r w:rsidR="00234965" w:rsidRPr="00090574">
        <w:rPr>
          <w:rFonts w:ascii="Times New Roman" w:hAnsi="Times New Roman" w:cs="Times New Roman"/>
          <w:b/>
          <w:sz w:val="24"/>
          <w:szCs w:val="24"/>
        </w:rPr>
        <w:t xml:space="preserve">чергової </w:t>
      </w:r>
      <w:r w:rsidR="00CE40E4" w:rsidRPr="00090574">
        <w:rPr>
          <w:rFonts w:ascii="Times New Roman" w:hAnsi="Times New Roman" w:cs="Times New Roman"/>
          <w:b/>
          <w:sz w:val="24"/>
          <w:szCs w:val="24"/>
        </w:rPr>
        <w:t>сімдесятої</w:t>
      </w:r>
      <w:r w:rsidR="00272877" w:rsidRPr="00090574">
        <w:rPr>
          <w:rFonts w:ascii="Times New Roman" w:hAnsi="Times New Roman" w:cs="Times New Roman"/>
          <w:b/>
          <w:sz w:val="24"/>
          <w:szCs w:val="24"/>
        </w:rPr>
        <w:t xml:space="preserve"> </w:t>
      </w:r>
      <w:r w:rsidR="00C1211F" w:rsidRPr="00090574">
        <w:rPr>
          <w:rFonts w:ascii="Times New Roman" w:hAnsi="Times New Roman" w:cs="Times New Roman"/>
          <w:b/>
          <w:sz w:val="24"/>
          <w:szCs w:val="24"/>
        </w:rPr>
        <w:t xml:space="preserve"> </w:t>
      </w:r>
      <w:r w:rsidR="009A121F" w:rsidRPr="00090574">
        <w:rPr>
          <w:rFonts w:ascii="Times New Roman" w:hAnsi="Times New Roman" w:cs="Times New Roman"/>
          <w:b/>
          <w:sz w:val="24"/>
          <w:szCs w:val="24"/>
        </w:rPr>
        <w:t xml:space="preserve">сесії </w:t>
      </w:r>
      <w:r w:rsidR="00503215" w:rsidRPr="00090574">
        <w:rPr>
          <w:rFonts w:ascii="Times New Roman" w:hAnsi="Times New Roman" w:cs="Times New Roman"/>
          <w:b/>
          <w:sz w:val="24"/>
          <w:szCs w:val="24"/>
        </w:rPr>
        <w:t xml:space="preserve"> </w:t>
      </w:r>
      <w:r w:rsidR="009A121F" w:rsidRPr="00090574">
        <w:rPr>
          <w:rFonts w:ascii="Times New Roman" w:hAnsi="Times New Roman" w:cs="Times New Roman"/>
          <w:b/>
          <w:sz w:val="24"/>
          <w:szCs w:val="24"/>
        </w:rPr>
        <w:t xml:space="preserve">Чорноморської міської ради Одеського району </w:t>
      </w:r>
      <w:r w:rsidR="007A29C1" w:rsidRPr="00090574">
        <w:rPr>
          <w:rFonts w:ascii="Times New Roman" w:hAnsi="Times New Roman" w:cs="Times New Roman"/>
          <w:b/>
          <w:sz w:val="24"/>
          <w:szCs w:val="24"/>
        </w:rPr>
        <w:t xml:space="preserve">                            </w:t>
      </w:r>
      <w:r w:rsidR="009A121F" w:rsidRPr="00090574">
        <w:rPr>
          <w:rFonts w:ascii="Times New Roman" w:hAnsi="Times New Roman" w:cs="Times New Roman"/>
          <w:b/>
          <w:sz w:val="24"/>
          <w:szCs w:val="24"/>
        </w:rPr>
        <w:t>Одеської області VIII скликання</w:t>
      </w:r>
    </w:p>
    <w:p w14:paraId="3960FF4F" w14:textId="77777777" w:rsidR="009A121F" w:rsidRPr="00090574" w:rsidRDefault="009A121F" w:rsidP="00DC6652">
      <w:pPr>
        <w:spacing w:after="0" w:line="240" w:lineRule="auto"/>
        <w:jc w:val="center"/>
        <w:rPr>
          <w:rFonts w:ascii="Times New Roman" w:hAnsi="Times New Roman" w:cs="Times New Roman"/>
          <w:b/>
          <w:sz w:val="24"/>
          <w:szCs w:val="24"/>
        </w:rPr>
      </w:pPr>
    </w:p>
    <w:p w14:paraId="592F4527" w14:textId="421C72FA" w:rsidR="009A121F" w:rsidRPr="00090574" w:rsidRDefault="009A121F" w:rsidP="00DC6652">
      <w:pPr>
        <w:spacing w:after="0" w:line="240" w:lineRule="auto"/>
        <w:jc w:val="both"/>
        <w:rPr>
          <w:rFonts w:ascii="Times New Roman" w:hAnsi="Times New Roman" w:cs="Times New Roman"/>
          <w:sz w:val="24"/>
          <w:szCs w:val="24"/>
        </w:rPr>
      </w:pPr>
      <w:r w:rsidRPr="00090574">
        <w:rPr>
          <w:rFonts w:ascii="Times New Roman" w:hAnsi="Times New Roman" w:cs="Times New Roman"/>
          <w:sz w:val="24"/>
          <w:szCs w:val="24"/>
        </w:rPr>
        <w:t xml:space="preserve">м. Чорноморськ </w:t>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00CE40E4" w:rsidRPr="00090574">
        <w:rPr>
          <w:rFonts w:ascii="Times New Roman" w:hAnsi="Times New Roman" w:cs="Times New Roman"/>
          <w:sz w:val="24"/>
          <w:szCs w:val="24"/>
        </w:rPr>
        <w:t>06</w:t>
      </w:r>
      <w:r w:rsidR="008C605B" w:rsidRPr="00090574">
        <w:rPr>
          <w:rFonts w:ascii="Times New Roman" w:hAnsi="Times New Roman" w:cs="Times New Roman"/>
          <w:sz w:val="24"/>
          <w:szCs w:val="24"/>
        </w:rPr>
        <w:t>.</w:t>
      </w:r>
      <w:r w:rsidR="00272877" w:rsidRPr="00090574">
        <w:rPr>
          <w:rFonts w:ascii="Times New Roman" w:hAnsi="Times New Roman" w:cs="Times New Roman"/>
          <w:sz w:val="24"/>
          <w:szCs w:val="24"/>
        </w:rPr>
        <w:t>0</w:t>
      </w:r>
      <w:r w:rsidR="00CE40E4" w:rsidRPr="00090574">
        <w:rPr>
          <w:rFonts w:ascii="Times New Roman" w:hAnsi="Times New Roman" w:cs="Times New Roman"/>
          <w:sz w:val="24"/>
          <w:szCs w:val="24"/>
        </w:rPr>
        <w:t>2</w:t>
      </w:r>
      <w:r w:rsidR="00B1548D" w:rsidRPr="00090574">
        <w:rPr>
          <w:rFonts w:ascii="Times New Roman" w:hAnsi="Times New Roman" w:cs="Times New Roman"/>
          <w:sz w:val="24"/>
          <w:szCs w:val="24"/>
        </w:rPr>
        <w:t>.</w:t>
      </w:r>
      <w:r w:rsidR="00890BDD" w:rsidRPr="00090574">
        <w:rPr>
          <w:rFonts w:ascii="Times New Roman" w:hAnsi="Times New Roman" w:cs="Times New Roman"/>
          <w:sz w:val="24"/>
          <w:szCs w:val="24"/>
        </w:rPr>
        <w:t>202</w:t>
      </w:r>
      <w:r w:rsidR="00272877" w:rsidRPr="00090574">
        <w:rPr>
          <w:rFonts w:ascii="Times New Roman" w:hAnsi="Times New Roman" w:cs="Times New Roman"/>
          <w:sz w:val="24"/>
          <w:szCs w:val="24"/>
        </w:rPr>
        <w:t>6</w:t>
      </w:r>
      <w:r w:rsidRPr="00090574">
        <w:rPr>
          <w:rFonts w:ascii="Times New Roman" w:hAnsi="Times New Roman" w:cs="Times New Roman"/>
          <w:sz w:val="24"/>
          <w:szCs w:val="24"/>
        </w:rPr>
        <w:t xml:space="preserve"> </w:t>
      </w:r>
    </w:p>
    <w:p w14:paraId="057CBFA4" w14:textId="6B0074BC" w:rsidR="009A121F" w:rsidRPr="00090574" w:rsidRDefault="00DE2524" w:rsidP="00DC6652">
      <w:pPr>
        <w:spacing w:after="0" w:line="240" w:lineRule="auto"/>
        <w:jc w:val="both"/>
        <w:rPr>
          <w:rFonts w:ascii="Times New Roman" w:hAnsi="Times New Roman" w:cs="Times New Roman"/>
          <w:sz w:val="24"/>
          <w:szCs w:val="24"/>
        </w:rPr>
      </w:pPr>
      <w:r w:rsidRPr="00090574">
        <w:rPr>
          <w:rFonts w:ascii="Times New Roman" w:hAnsi="Times New Roman" w:cs="Times New Roman"/>
          <w:sz w:val="24"/>
          <w:szCs w:val="24"/>
        </w:rPr>
        <w:t>(пр. Миру, 33)</w:t>
      </w:r>
      <w:r w:rsidR="00FF47DC" w:rsidRPr="00090574">
        <w:rPr>
          <w:rFonts w:ascii="Times New Roman" w:hAnsi="Times New Roman" w:cs="Times New Roman"/>
          <w:sz w:val="24"/>
          <w:szCs w:val="24"/>
        </w:rPr>
        <w:t xml:space="preserve">                                                                  </w:t>
      </w:r>
      <w:r w:rsidR="00256A72" w:rsidRPr="00090574">
        <w:rPr>
          <w:rFonts w:ascii="Times New Roman" w:hAnsi="Times New Roman" w:cs="Times New Roman"/>
          <w:sz w:val="24"/>
          <w:szCs w:val="24"/>
        </w:rPr>
        <w:t xml:space="preserve">                  </w:t>
      </w:r>
      <w:r w:rsidR="00FF47DC" w:rsidRPr="00090574">
        <w:rPr>
          <w:rFonts w:ascii="Times New Roman" w:hAnsi="Times New Roman" w:cs="Times New Roman"/>
          <w:sz w:val="24"/>
          <w:szCs w:val="24"/>
        </w:rPr>
        <w:t xml:space="preserve"> </w:t>
      </w:r>
      <w:r w:rsidR="00C1211F" w:rsidRPr="00090574">
        <w:rPr>
          <w:rFonts w:ascii="Times New Roman" w:hAnsi="Times New Roman" w:cs="Times New Roman"/>
          <w:sz w:val="24"/>
          <w:szCs w:val="24"/>
        </w:rPr>
        <w:t>1</w:t>
      </w:r>
      <w:r w:rsidR="00CE40E4" w:rsidRPr="00090574">
        <w:rPr>
          <w:rFonts w:ascii="Times New Roman" w:hAnsi="Times New Roman" w:cs="Times New Roman"/>
          <w:sz w:val="24"/>
          <w:szCs w:val="24"/>
        </w:rPr>
        <w:t>4</w:t>
      </w:r>
      <w:r w:rsidR="00B73911" w:rsidRPr="00090574">
        <w:rPr>
          <w:rFonts w:ascii="Times New Roman" w:hAnsi="Times New Roman" w:cs="Times New Roman"/>
          <w:sz w:val="24"/>
          <w:szCs w:val="24"/>
        </w:rPr>
        <w:t>.</w:t>
      </w:r>
      <w:r w:rsidR="00C1211F" w:rsidRPr="00090574">
        <w:rPr>
          <w:rFonts w:ascii="Times New Roman" w:hAnsi="Times New Roman" w:cs="Times New Roman"/>
          <w:sz w:val="24"/>
          <w:szCs w:val="24"/>
        </w:rPr>
        <w:t>00</w:t>
      </w:r>
    </w:p>
    <w:p w14:paraId="1DD09B38" w14:textId="19530B20" w:rsidR="009A121F" w:rsidRPr="00090574" w:rsidRDefault="0013041E" w:rsidP="00DC6652">
      <w:pPr>
        <w:spacing w:after="0" w:line="240" w:lineRule="auto"/>
        <w:jc w:val="both"/>
        <w:rPr>
          <w:rFonts w:ascii="Times New Roman" w:hAnsi="Times New Roman" w:cs="Times New Roman"/>
          <w:sz w:val="24"/>
          <w:szCs w:val="24"/>
        </w:rPr>
      </w:pPr>
      <w:r w:rsidRPr="00090574">
        <w:rPr>
          <w:rFonts w:ascii="Times New Roman" w:hAnsi="Times New Roman" w:cs="Times New Roman"/>
          <w:sz w:val="24"/>
          <w:szCs w:val="24"/>
        </w:rPr>
        <w:t>Актова зала</w:t>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p>
    <w:p w14:paraId="66DF865D" w14:textId="6CC6F38E" w:rsidR="009A121F" w:rsidRPr="00090574" w:rsidRDefault="0013041E" w:rsidP="00DC6652">
      <w:pPr>
        <w:spacing w:after="0" w:line="240" w:lineRule="auto"/>
        <w:jc w:val="both"/>
        <w:rPr>
          <w:rFonts w:ascii="Times New Roman" w:hAnsi="Times New Roman" w:cs="Times New Roman"/>
          <w:sz w:val="24"/>
          <w:szCs w:val="24"/>
        </w:rPr>
      </w:pP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r>
      <w:r w:rsidRPr="00090574">
        <w:rPr>
          <w:rFonts w:ascii="Times New Roman" w:hAnsi="Times New Roman" w:cs="Times New Roman"/>
          <w:sz w:val="24"/>
          <w:szCs w:val="24"/>
        </w:rPr>
        <w:tab/>
        <w:t xml:space="preserve">        </w:t>
      </w:r>
    </w:p>
    <w:p w14:paraId="76948059" w14:textId="75DDE4F4" w:rsidR="00230069" w:rsidRDefault="009A121F" w:rsidP="00230069">
      <w:pPr>
        <w:shd w:val="clear" w:color="auto" w:fill="FFFFFF"/>
        <w:spacing w:after="0" w:line="240" w:lineRule="auto"/>
        <w:ind w:firstLine="708"/>
        <w:contextualSpacing/>
        <w:jc w:val="both"/>
        <w:rPr>
          <w:rFonts w:ascii="Times New Roman" w:hAnsi="Times New Roman" w:cs="Times New Roman"/>
          <w:sz w:val="24"/>
          <w:szCs w:val="24"/>
        </w:rPr>
      </w:pPr>
      <w:r w:rsidRPr="00090574">
        <w:rPr>
          <w:rFonts w:ascii="Times New Roman" w:hAnsi="Times New Roman" w:cs="Times New Roman"/>
          <w:sz w:val="24"/>
          <w:szCs w:val="24"/>
        </w:rPr>
        <w:t xml:space="preserve">Всього </w:t>
      </w:r>
      <w:r w:rsidR="00890BDD" w:rsidRPr="00090574">
        <w:rPr>
          <w:rFonts w:ascii="Times New Roman" w:hAnsi="Times New Roman" w:cs="Times New Roman"/>
          <w:sz w:val="24"/>
          <w:szCs w:val="24"/>
        </w:rPr>
        <w:t xml:space="preserve">присутніх </w:t>
      </w:r>
      <w:r w:rsidR="00230069">
        <w:rPr>
          <w:rFonts w:ascii="Times New Roman" w:hAnsi="Times New Roman" w:cs="Times New Roman"/>
          <w:sz w:val="24"/>
          <w:szCs w:val="24"/>
        </w:rPr>
        <w:t xml:space="preserve">на початок засідання сесії </w:t>
      </w:r>
      <w:r w:rsidR="008457FB" w:rsidRPr="00090574">
        <w:rPr>
          <w:rFonts w:ascii="Times New Roman" w:hAnsi="Times New Roman" w:cs="Times New Roman"/>
          <w:sz w:val="24"/>
          <w:szCs w:val="24"/>
        </w:rPr>
        <w:t>–</w:t>
      </w:r>
      <w:r w:rsidR="00576DFF" w:rsidRPr="00090574">
        <w:rPr>
          <w:rFonts w:ascii="Times New Roman" w:hAnsi="Times New Roman" w:cs="Times New Roman"/>
          <w:sz w:val="24"/>
          <w:szCs w:val="24"/>
        </w:rPr>
        <w:t xml:space="preserve"> </w:t>
      </w:r>
      <w:r w:rsidR="00230069">
        <w:rPr>
          <w:rFonts w:ascii="Times New Roman" w:hAnsi="Times New Roman" w:cs="Times New Roman"/>
          <w:sz w:val="24"/>
          <w:szCs w:val="24"/>
        </w:rPr>
        <w:t>26 депутатів. Під час розгляду питання 10 порядку денного депутат Венгріна О. покинула засідання сесії. З 10 питання порядку денного всього присутніх - 25</w:t>
      </w:r>
      <w:r w:rsidR="00272877" w:rsidRPr="00090574">
        <w:rPr>
          <w:rFonts w:ascii="Times New Roman" w:hAnsi="Times New Roman" w:cs="Times New Roman"/>
          <w:sz w:val="24"/>
          <w:szCs w:val="24"/>
        </w:rPr>
        <w:t xml:space="preserve"> </w:t>
      </w:r>
      <w:r w:rsidR="00230069">
        <w:rPr>
          <w:rFonts w:ascii="Times New Roman" w:hAnsi="Times New Roman" w:cs="Times New Roman"/>
          <w:sz w:val="24"/>
          <w:szCs w:val="24"/>
        </w:rPr>
        <w:t xml:space="preserve">депутатів </w:t>
      </w:r>
      <w:r w:rsidR="00B534E2" w:rsidRPr="00090574">
        <w:rPr>
          <w:rFonts w:ascii="Times New Roman" w:hAnsi="Times New Roman" w:cs="Times New Roman"/>
          <w:sz w:val="24"/>
          <w:szCs w:val="24"/>
        </w:rPr>
        <w:t>(список додається)</w:t>
      </w:r>
      <w:r w:rsidR="00230069">
        <w:rPr>
          <w:rFonts w:ascii="Times New Roman" w:hAnsi="Times New Roman" w:cs="Times New Roman"/>
          <w:sz w:val="24"/>
          <w:szCs w:val="24"/>
        </w:rPr>
        <w:t>.</w:t>
      </w:r>
    </w:p>
    <w:p w14:paraId="3EAE186A" w14:textId="77777777" w:rsidR="00230069" w:rsidRPr="00090574" w:rsidRDefault="00230069" w:rsidP="00230069">
      <w:pPr>
        <w:shd w:val="clear" w:color="auto" w:fill="FFFFFF"/>
        <w:spacing w:after="0" w:line="240" w:lineRule="auto"/>
        <w:ind w:firstLine="708"/>
        <w:contextualSpacing/>
        <w:jc w:val="center"/>
        <w:rPr>
          <w:rFonts w:ascii="Times New Roman" w:hAnsi="Times New Roman" w:cs="Times New Roman"/>
          <w:sz w:val="24"/>
          <w:szCs w:val="24"/>
        </w:rPr>
      </w:pPr>
    </w:p>
    <w:p w14:paraId="3B3A406A" w14:textId="5CA56DC2" w:rsidR="00A31363" w:rsidRDefault="009A121F" w:rsidP="00DC6652">
      <w:pPr>
        <w:spacing w:after="0" w:line="240" w:lineRule="auto"/>
        <w:ind w:firstLine="708"/>
        <w:jc w:val="both"/>
        <w:rPr>
          <w:rFonts w:ascii="Times New Roman" w:hAnsi="Times New Roman" w:cs="Times New Roman"/>
          <w:sz w:val="24"/>
          <w:szCs w:val="24"/>
        </w:rPr>
      </w:pPr>
      <w:r w:rsidRPr="00090574">
        <w:rPr>
          <w:rFonts w:ascii="Times New Roman" w:hAnsi="Times New Roman" w:cs="Times New Roman"/>
          <w:sz w:val="24"/>
          <w:szCs w:val="24"/>
        </w:rPr>
        <w:t>Сесію</w:t>
      </w:r>
      <w:r w:rsidR="00FD0AF3" w:rsidRPr="00090574">
        <w:rPr>
          <w:rFonts w:ascii="Times New Roman" w:hAnsi="Times New Roman" w:cs="Times New Roman"/>
          <w:sz w:val="24"/>
          <w:szCs w:val="24"/>
        </w:rPr>
        <w:t xml:space="preserve"> веде міський голова Гуляєв В.</w:t>
      </w:r>
    </w:p>
    <w:p w14:paraId="517094E6" w14:textId="77777777" w:rsidR="00230069" w:rsidRPr="00090574" w:rsidRDefault="00230069" w:rsidP="00DC6652">
      <w:pPr>
        <w:spacing w:after="0" w:line="240" w:lineRule="auto"/>
        <w:ind w:firstLine="708"/>
        <w:jc w:val="both"/>
        <w:rPr>
          <w:rFonts w:ascii="Times New Roman" w:hAnsi="Times New Roman" w:cs="Times New Roman"/>
          <w:sz w:val="24"/>
          <w:szCs w:val="24"/>
        </w:rPr>
      </w:pPr>
    </w:p>
    <w:p w14:paraId="2D02DDDE" w14:textId="617D86B9" w:rsidR="00256A72" w:rsidRDefault="002226CB" w:rsidP="00DC6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 1 по</w:t>
      </w:r>
      <w:r w:rsidR="00230069">
        <w:rPr>
          <w:rFonts w:ascii="Times New Roman" w:hAnsi="Times New Roman" w:cs="Times New Roman"/>
          <w:sz w:val="24"/>
          <w:szCs w:val="24"/>
        </w:rPr>
        <w:t xml:space="preserve"> 22 питання порядку денного г</w:t>
      </w:r>
      <w:r w:rsidR="00DC0E7F" w:rsidRPr="00090574">
        <w:rPr>
          <w:rFonts w:ascii="Times New Roman" w:hAnsi="Times New Roman" w:cs="Times New Roman"/>
          <w:sz w:val="24"/>
          <w:szCs w:val="24"/>
        </w:rPr>
        <w:t xml:space="preserve">олосування  відбувається </w:t>
      </w:r>
      <w:r w:rsidR="00C6553F" w:rsidRPr="00090574">
        <w:rPr>
          <w:rFonts w:ascii="Times New Roman" w:hAnsi="Times New Roman" w:cs="Times New Roman"/>
          <w:sz w:val="24"/>
          <w:szCs w:val="24"/>
        </w:rPr>
        <w:t xml:space="preserve">за допомогою електронної системи. </w:t>
      </w:r>
    </w:p>
    <w:p w14:paraId="6DCFEECF" w14:textId="58158549" w:rsidR="00230069" w:rsidRDefault="00230069" w:rsidP="00DC6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Під час розгляду 23 питання порядку денного відбулося аварійне відключення електроенергії. </w:t>
      </w:r>
    </w:p>
    <w:p w14:paraId="48A8E2CA" w14:textId="3032ED7E" w:rsidR="00230069" w:rsidRPr="00090574" w:rsidRDefault="00230069" w:rsidP="00DC6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 23 питання порядку денного голосування відбувається шляхом підняття руки </w:t>
      </w:r>
    </w:p>
    <w:p w14:paraId="3554035C" w14:textId="77777777" w:rsidR="00230069" w:rsidRPr="00230069" w:rsidRDefault="00230069" w:rsidP="00DC6652">
      <w:pPr>
        <w:spacing w:after="0" w:line="240" w:lineRule="auto"/>
        <w:ind w:firstLine="709"/>
        <w:jc w:val="both"/>
        <w:rPr>
          <w:rFonts w:ascii="Times New Roman" w:hAnsi="Times New Roman" w:cs="Times New Roman"/>
          <w:sz w:val="24"/>
          <w:szCs w:val="24"/>
        </w:rPr>
      </w:pPr>
    </w:p>
    <w:p w14:paraId="2AEE1091" w14:textId="10129F40" w:rsidR="006529C6" w:rsidRPr="00090574" w:rsidRDefault="00D87FD0" w:rsidP="00DC6652">
      <w:pPr>
        <w:spacing w:after="0" w:line="240" w:lineRule="auto"/>
        <w:ind w:firstLine="709"/>
        <w:jc w:val="both"/>
        <w:rPr>
          <w:rFonts w:ascii="Times New Roman" w:hAnsi="Times New Roman" w:cs="Times New Roman"/>
          <w:i/>
          <w:iCs/>
          <w:sz w:val="24"/>
          <w:szCs w:val="24"/>
        </w:rPr>
      </w:pPr>
      <w:r w:rsidRPr="00090574">
        <w:rPr>
          <w:rFonts w:ascii="Times New Roman" w:hAnsi="Times New Roman" w:cs="Times New Roman"/>
          <w:i/>
          <w:iCs/>
          <w:sz w:val="24"/>
          <w:szCs w:val="24"/>
        </w:rPr>
        <w:t xml:space="preserve">Присутні вшанували пам'ять загиблих внаслідок збройної агресії </w:t>
      </w:r>
      <w:r w:rsidR="00B9773D" w:rsidRPr="00090574">
        <w:rPr>
          <w:rFonts w:ascii="Times New Roman" w:hAnsi="Times New Roman" w:cs="Times New Roman"/>
          <w:i/>
          <w:iCs/>
          <w:sz w:val="24"/>
          <w:szCs w:val="24"/>
        </w:rPr>
        <w:t>Р</w:t>
      </w:r>
      <w:r w:rsidRPr="00090574">
        <w:rPr>
          <w:rFonts w:ascii="Times New Roman" w:hAnsi="Times New Roman" w:cs="Times New Roman"/>
          <w:i/>
          <w:iCs/>
          <w:sz w:val="24"/>
          <w:szCs w:val="24"/>
        </w:rPr>
        <w:t xml:space="preserve">осійської </w:t>
      </w:r>
      <w:r w:rsidR="00B9773D" w:rsidRPr="00090574">
        <w:rPr>
          <w:rFonts w:ascii="Times New Roman" w:hAnsi="Times New Roman" w:cs="Times New Roman"/>
          <w:i/>
          <w:iCs/>
          <w:sz w:val="24"/>
          <w:szCs w:val="24"/>
        </w:rPr>
        <w:t>Ф</w:t>
      </w:r>
      <w:r w:rsidRPr="00090574">
        <w:rPr>
          <w:rFonts w:ascii="Times New Roman" w:hAnsi="Times New Roman" w:cs="Times New Roman"/>
          <w:i/>
          <w:iCs/>
          <w:sz w:val="24"/>
          <w:szCs w:val="24"/>
        </w:rPr>
        <w:t xml:space="preserve">едерації проти України хвилиною мовчання.  </w:t>
      </w:r>
    </w:p>
    <w:p w14:paraId="562112AD" w14:textId="77777777" w:rsidR="00B9773D" w:rsidRPr="00090574" w:rsidRDefault="00B9773D" w:rsidP="00DC6652">
      <w:pPr>
        <w:spacing w:after="0" w:line="240" w:lineRule="auto"/>
        <w:jc w:val="both"/>
        <w:rPr>
          <w:rFonts w:ascii="Times New Roman" w:hAnsi="Times New Roman" w:cs="Times New Roman"/>
          <w:b/>
          <w:sz w:val="24"/>
          <w:szCs w:val="24"/>
          <w:shd w:val="clear" w:color="auto" w:fill="FFFFFF"/>
        </w:rPr>
      </w:pPr>
    </w:p>
    <w:p w14:paraId="389891DA" w14:textId="65933988" w:rsidR="008736F0" w:rsidRPr="00090574" w:rsidRDefault="00CB544B" w:rsidP="00DC6652">
      <w:pPr>
        <w:spacing w:after="0" w:line="240" w:lineRule="auto"/>
        <w:ind w:firstLine="708"/>
        <w:jc w:val="both"/>
        <w:rPr>
          <w:rFonts w:ascii="Times New Roman" w:hAnsi="Times New Roman" w:cs="Times New Roman"/>
          <w:sz w:val="24"/>
          <w:szCs w:val="24"/>
          <w:shd w:val="clear" w:color="auto" w:fill="FFFFFF"/>
        </w:rPr>
      </w:pPr>
      <w:r w:rsidRPr="00090574">
        <w:rPr>
          <w:rFonts w:ascii="Times New Roman" w:hAnsi="Times New Roman" w:cs="Times New Roman"/>
          <w:b/>
          <w:sz w:val="24"/>
          <w:szCs w:val="24"/>
          <w:shd w:val="clear" w:color="auto" w:fill="FFFFFF"/>
        </w:rPr>
        <w:t>Результати голосування</w:t>
      </w:r>
      <w:r w:rsidRPr="00090574">
        <w:rPr>
          <w:rFonts w:ascii="Times New Roman" w:hAnsi="Times New Roman" w:cs="Times New Roman"/>
          <w:sz w:val="24"/>
          <w:szCs w:val="24"/>
          <w:shd w:val="clear" w:color="auto" w:fill="FFFFFF"/>
        </w:rPr>
        <w:t xml:space="preserve"> за початок роботи </w:t>
      </w:r>
      <w:r w:rsidR="00B9773D" w:rsidRPr="00090574">
        <w:rPr>
          <w:rFonts w:ascii="Times New Roman" w:hAnsi="Times New Roman" w:cs="Times New Roman"/>
          <w:sz w:val="24"/>
          <w:szCs w:val="24"/>
          <w:shd w:val="clear" w:color="auto" w:fill="FFFFFF"/>
        </w:rPr>
        <w:t>по</w:t>
      </w:r>
      <w:r w:rsidR="00234965" w:rsidRPr="00090574">
        <w:rPr>
          <w:rFonts w:ascii="Times New Roman" w:hAnsi="Times New Roman" w:cs="Times New Roman"/>
          <w:sz w:val="24"/>
          <w:szCs w:val="24"/>
          <w:shd w:val="clear" w:color="auto" w:fill="FFFFFF"/>
        </w:rPr>
        <w:t xml:space="preserve">чергової </w:t>
      </w:r>
      <w:r w:rsidR="00CE40E4" w:rsidRPr="00090574">
        <w:rPr>
          <w:rFonts w:ascii="Times New Roman" w:hAnsi="Times New Roman" w:cs="Times New Roman"/>
          <w:sz w:val="24"/>
          <w:szCs w:val="24"/>
          <w:shd w:val="clear" w:color="auto" w:fill="FFFFFF"/>
        </w:rPr>
        <w:t>70</w:t>
      </w:r>
      <w:r w:rsidRPr="00090574">
        <w:rPr>
          <w:rFonts w:ascii="Times New Roman" w:hAnsi="Times New Roman" w:cs="Times New Roman"/>
          <w:sz w:val="24"/>
          <w:szCs w:val="24"/>
          <w:shd w:val="clear" w:color="auto" w:fill="FFFFFF"/>
        </w:rPr>
        <w:t xml:space="preserve"> сесії:</w:t>
      </w:r>
      <w:r w:rsidR="00547C32" w:rsidRPr="00090574">
        <w:rPr>
          <w:rFonts w:ascii="Times New Roman" w:hAnsi="Times New Roman" w:cs="Times New Roman"/>
          <w:sz w:val="24"/>
          <w:szCs w:val="24"/>
          <w:shd w:val="clear" w:color="auto" w:fill="FFFFFF"/>
        </w:rPr>
        <w:t xml:space="preserve"> </w:t>
      </w:r>
      <w:r w:rsidRPr="00090574">
        <w:rPr>
          <w:rFonts w:ascii="Times New Roman" w:hAnsi="Times New Roman" w:cs="Times New Roman"/>
          <w:sz w:val="24"/>
          <w:szCs w:val="24"/>
          <w:shd w:val="clear" w:color="auto" w:fill="FFFFFF"/>
        </w:rPr>
        <w:t xml:space="preserve">за </w:t>
      </w:r>
      <w:r w:rsidR="00547C32" w:rsidRPr="00090574">
        <w:rPr>
          <w:rFonts w:ascii="Times New Roman" w:hAnsi="Times New Roman" w:cs="Times New Roman"/>
          <w:sz w:val="24"/>
          <w:szCs w:val="24"/>
          <w:shd w:val="clear" w:color="auto" w:fill="FFFFFF"/>
        </w:rPr>
        <w:t>-</w:t>
      </w:r>
      <w:r w:rsidR="00BD0888" w:rsidRPr="00090574">
        <w:rPr>
          <w:rFonts w:ascii="Times New Roman" w:hAnsi="Times New Roman" w:cs="Times New Roman"/>
          <w:sz w:val="24"/>
          <w:szCs w:val="24"/>
          <w:shd w:val="clear" w:color="auto" w:fill="FFFFFF"/>
        </w:rPr>
        <w:t xml:space="preserve"> </w:t>
      </w:r>
      <w:r w:rsidR="00230069">
        <w:rPr>
          <w:rFonts w:ascii="Times New Roman" w:hAnsi="Times New Roman" w:cs="Times New Roman"/>
          <w:sz w:val="24"/>
          <w:szCs w:val="24"/>
          <w:shd w:val="clear" w:color="auto" w:fill="FFFFFF"/>
        </w:rPr>
        <w:t>27</w:t>
      </w:r>
      <w:r w:rsidRPr="00090574">
        <w:rPr>
          <w:rFonts w:ascii="Times New Roman" w:hAnsi="Times New Roman" w:cs="Times New Roman"/>
          <w:sz w:val="24"/>
          <w:szCs w:val="24"/>
          <w:shd w:val="clear" w:color="auto" w:fill="FFFFFF"/>
        </w:rPr>
        <w:t>,</w:t>
      </w:r>
      <w:r w:rsidR="00C92A0B" w:rsidRPr="00090574">
        <w:rPr>
          <w:rFonts w:ascii="Times New Roman" w:hAnsi="Times New Roman" w:cs="Times New Roman"/>
          <w:sz w:val="24"/>
          <w:szCs w:val="24"/>
          <w:shd w:val="clear" w:color="auto" w:fill="FFFFFF"/>
        </w:rPr>
        <w:t xml:space="preserve">   </w:t>
      </w:r>
      <w:r w:rsidR="00135A75" w:rsidRPr="00090574">
        <w:rPr>
          <w:rFonts w:ascii="Times New Roman" w:hAnsi="Times New Roman" w:cs="Times New Roman"/>
          <w:sz w:val="24"/>
          <w:szCs w:val="24"/>
          <w:shd w:val="clear" w:color="auto" w:fill="FFFFFF"/>
        </w:rPr>
        <w:t xml:space="preserve">                  </w:t>
      </w:r>
      <w:r w:rsidRPr="00090574">
        <w:rPr>
          <w:rFonts w:ascii="Times New Roman" w:hAnsi="Times New Roman" w:cs="Times New Roman"/>
          <w:sz w:val="24"/>
          <w:szCs w:val="24"/>
          <w:shd w:val="clear" w:color="auto" w:fill="FFFFFF"/>
        </w:rPr>
        <w:t>утримались -</w:t>
      </w:r>
      <w:r w:rsidR="00BF3D08" w:rsidRPr="00090574">
        <w:rPr>
          <w:rFonts w:ascii="Times New Roman" w:hAnsi="Times New Roman" w:cs="Times New Roman"/>
          <w:sz w:val="24"/>
          <w:szCs w:val="24"/>
          <w:shd w:val="clear" w:color="auto" w:fill="FFFFFF"/>
        </w:rPr>
        <w:t xml:space="preserve"> </w:t>
      </w:r>
      <w:r w:rsidR="00230069">
        <w:rPr>
          <w:rFonts w:ascii="Times New Roman" w:hAnsi="Times New Roman" w:cs="Times New Roman"/>
          <w:sz w:val="24"/>
          <w:szCs w:val="24"/>
          <w:shd w:val="clear" w:color="auto" w:fill="FFFFFF"/>
        </w:rPr>
        <w:t>0</w:t>
      </w:r>
      <w:r w:rsidRPr="00090574">
        <w:rPr>
          <w:rFonts w:ascii="Times New Roman" w:hAnsi="Times New Roman" w:cs="Times New Roman"/>
          <w:sz w:val="24"/>
          <w:szCs w:val="24"/>
          <w:shd w:val="clear" w:color="auto" w:fill="FFFFFF"/>
        </w:rPr>
        <w:t>, проти -</w:t>
      </w:r>
      <w:r w:rsidR="00BF3D08" w:rsidRPr="00090574">
        <w:rPr>
          <w:rFonts w:ascii="Times New Roman" w:hAnsi="Times New Roman" w:cs="Times New Roman"/>
          <w:sz w:val="24"/>
          <w:szCs w:val="24"/>
          <w:shd w:val="clear" w:color="auto" w:fill="FFFFFF"/>
        </w:rPr>
        <w:t xml:space="preserve"> </w:t>
      </w:r>
      <w:r w:rsidR="00230069">
        <w:rPr>
          <w:rFonts w:ascii="Times New Roman" w:hAnsi="Times New Roman" w:cs="Times New Roman"/>
          <w:sz w:val="24"/>
          <w:szCs w:val="24"/>
          <w:shd w:val="clear" w:color="auto" w:fill="FFFFFF"/>
        </w:rPr>
        <w:t>0</w:t>
      </w:r>
      <w:r w:rsidRPr="00090574">
        <w:rPr>
          <w:rFonts w:ascii="Times New Roman" w:hAnsi="Times New Roman" w:cs="Times New Roman"/>
          <w:sz w:val="24"/>
          <w:szCs w:val="24"/>
          <w:shd w:val="clear" w:color="auto" w:fill="FFFFFF"/>
        </w:rPr>
        <w:t>, не голосували -</w:t>
      </w:r>
      <w:r w:rsidR="00624854" w:rsidRPr="00090574">
        <w:rPr>
          <w:rFonts w:ascii="Times New Roman" w:hAnsi="Times New Roman" w:cs="Times New Roman"/>
          <w:sz w:val="24"/>
          <w:szCs w:val="24"/>
          <w:shd w:val="clear" w:color="auto" w:fill="FFFFFF"/>
        </w:rPr>
        <w:t xml:space="preserve"> </w:t>
      </w:r>
      <w:r w:rsidR="00230069">
        <w:rPr>
          <w:rFonts w:ascii="Times New Roman" w:hAnsi="Times New Roman" w:cs="Times New Roman"/>
          <w:sz w:val="24"/>
          <w:szCs w:val="24"/>
          <w:shd w:val="clear" w:color="auto" w:fill="FFFFFF"/>
        </w:rPr>
        <w:t>0</w:t>
      </w:r>
      <w:r w:rsidRPr="00090574">
        <w:rPr>
          <w:rFonts w:ascii="Times New Roman" w:hAnsi="Times New Roman" w:cs="Times New Roman"/>
          <w:sz w:val="24"/>
          <w:szCs w:val="24"/>
          <w:shd w:val="clear" w:color="auto" w:fill="FFFFFF"/>
        </w:rPr>
        <w:t>.</w:t>
      </w:r>
    </w:p>
    <w:p w14:paraId="103ABB75" w14:textId="38362489" w:rsidR="00CE40E4" w:rsidRPr="00090574" w:rsidRDefault="00CE40E4" w:rsidP="00DC6652">
      <w:pPr>
        <w:spacing w:after="0" w:line="240" w:lineRule="auto"/>
        <w:ind w:firstLine="708"/>
        <w:jc w:val="both"/>
        <w:rPr>
          <w:rFonts w:ascii="Times New Roman" w:hAnsi="Times New Roman" w:cs="Times New Roman"/>
          <w:sz w:val="24"/>
          <w:szCs w:val="24"/>
          <w:shd w:val="clear" w:color="auto" w:fill="FFFFFF"/>
        </w:rPr>
      </w:pPr>
    </w:p>
    <w:p w14:paraId="10247BFB" w14:textId="2997A066" w:rsidR="00CE40E4" w:rsidRPr="00090574" w:rsidRDefault="00CE40E4" w:rsidP="00DC6652">
      <w:pPr>
        <w:spacing w:after="0" w:line="240" w:lineRule="auto"/>
        <w:ind w:firstLine="708"/>
        <w:jc w:val="both"/>
        <w:rPr>
          <w:rFonts w:ascii="Times New Roman" w:hAnsi="Times New Roman" w:cs="Times New Roman"/>
          <w:i/>
          <w:iCs/>
          <w:sz w:val="24"/>
          <w:szCs w:val="24"/>
        </w:rPr>
      </w:pPr>
      <w:r w:rsidRPr="00090574">
        <w:rPr>
          <w:rFonts w:ascii="Times New Roman" w:hAnsi="Times New Roman" w:cs="Times New Roman"/>
          <w:i/>
          <w:iCs/>
          <w:sz w:val="24"/>
          <w:szCs w:val="24"/>
          <w:shd w:val="clear" w:color="auto" w:fill="FFFFFF"/>
        </w:rPr>
        <w:t>До початку розгляду  питань порядку денного з метою врегулювання конфлікту інтересів виступили міський голова Гуляєв В., депутати міської ради Довгань О., Наумова Т., Демченко О. та повідомили, що при  розгляді питання 20 порядку денного «</w:t>
      </w:r>
      <w:r w:rsidRPr="00090574">
        <w:rPr>
          <w:rFonts w:ascii="Times New Roman" w:hAnsi="Times New Roman" w:cs="Times New Roman"/>
          <w:i/>
          <w:iCs/>
          <w:sz w:val="24"/>
          <w:szCs w:val="24"/>
        </w:rPr>
        <w:t xml:space="preserve">Про внесення змін до рішення </w:t>
      </w:r>
      <w:r w:rsidRPr="00090574">
        <w:rPr>
          <w:rFonts w:ascii="Times New Roman" w:eastAsia="MS Mincho" w:hAnsi="Times New Roman" w:cs="Times New Roman"/>
          <w:i/>
          <w:iCs/>
          <w:sz w:val="24"/>
          <w:szCs w:val="24"/>
          <w:lang w:eastAsia="ru-RU"/>
        </w:rPr>
        <w:t>Чорноморської міської ради Одеського району  Одеської області від 24.12.2025</w:t>
      </w:r>
      <w:r w:rsidR="002226CB">
        <w:rPr>
          <w:rFonts w:ascii="Times New Roman" w:eastAsia="MS Mincho" w:hAnsi="Times New Roman" w:cs="Times New Roman"/>
          <w:i/>
          <w:iCs/>
          <w:sz w:val="24"/>
          <w:szCs w:val="24"/>
          <w:lang w:eastAsia="ru-RU"/>
        </w:rPr>
        <w:t xml:space="preserve">                  </w:t>
      </w:r>
      <w:r w:rsidRPr="00090574">
        <w:rPr>
          <w:rFonts w:ascii="Times New Roman" w:eastAsia="MS Mincho" w:hAnsi="Times New Roman" w:cs="Times New Roman"/>
          <w:i/>
          <w:iCs/>
          <w:sz w:val="24"/>
          <w:szCs w:val="24"/>
          <w:lang w:eastAsia="ru-RU"/>
        </w:rPr>
        <w:t xml:space="preserve"> № 1014–VIІІ «Про</w:t>
      </w:r>
      <w:r w:rsidRPr="00090574">
        <w:rPr>
          <w:rFonts w:ascii="Times New Roman" w:hAnsi="Times New Roman" w:cs="Times New Roman"/>
          <w:i/>
          <w:iCs/>
          <w:sz w:val="24"/>
          <w:szCs w:val="24"/>
        </w:rPr>
        <w:t xml:space="preserve"> бюджет Чорноморської міської територіальної громади на 2026 рік» та інших рішень Чорноморської міської ради» у них виникає конфлікт інтересів (заяви додаються). </w:t>
      </w:r>
    </w:p>
    <w:p w14:paraId="006C2FB4" w14:textId="41D7974A" w:rsidR="00CE40E4" w:rsidRPr="00090574" w:rsidRDefault="00CE40E4" w:rsidP="00CE40E4">
      <w:pPr>
        <w:tabs>
          <w:tab w:val="left" w:pos="6946"/>
        </w:tabs>
        <w:ind w:firstLine="709"/>
        <w:jc w:val="both"/>
        <w:rPr>
          <w:rFonts w:ascii="Times New Roman" w:hAnsi="Times New Roman" w:cs="Times New Roman"/>
          <w:i/>
          <w:iCs/>
          <w:sz w:val="24"/>
          <w:szCs w:val="24"/>
        </w:rPr>
      </w:pPr>
      <w:r w:rsidRPr="00090574">
        <w:rPr>
          <w:rFonts w:ascii="Times New Roman" w:hAnsi="Times New Roman" w:cs="Times New Roman"/>
          <w:i/>
          <w:iCs/>
          <w:sz w:val="24"/>
          <w:szCs w:val="24"/>
        </w:rPr>
        <w:t xml:space="preserve">Також </w:t>
      </w:r>
      <w:r w:rsidRPr="00090574">
        <w:rPr>
          <w:rFonts w:ascii="Times New Roman" w:hAnsi="Times New Roman" w:cs="Times New Roman"/>
          <w:i/>
          <w:iCs/>
          <w:sz w:val="24"/>
          <w:szCs w:val="24"/>
          <w:shd w:val="clear" w:color="auto" w:fill="FFFFFF"/>
        </w:rPr>
        <w:t>з метою врегулювання конфлікту інтересів виступив депутат міської ради Жуха Л. та повідомив, що при  розгляді питання 10 порядку денного «</w:t>
      </w:r>
      <w:r w:rsidRPr="00090574">
        <w:rPr>
          <w:rFonts w:ascii="Times New Roman" w:hAnsi="Times New Roman" w:cs="Times New Roman"/>
          <w:i/>
          <w:iCs/>
          <w:sz w:val="24"/>
          <w:szCs w:val="24"/>
        </w:rPr>
        <w:t xml:space="preserve">Про затвердження Міської   цільової   програми соціального захисту та надання соціальних послуг населенню Чорноморської міської територіальної  громади   на 2026-2028 роки» у нього виникає конфлікт інтересів (заява додається). </w:t>
      </w:r>
    </w:p>
    <w:p w14:paraId="15C9A370" w14:textId="7119E935" w:rsidR="00C1211F" w:rsidRPr="00090574" w:rsidRDefault="00C1211F" w:rsidP="004E2EB6">
      <w:pPr>
        <w:spacing w:after="0" w:line="240" w:lineRule="auto"/>
        <w:jc w:val="both"/>
        <w:rPr>
          <w:rFonts w:ascii="Times New Roman" w:hAnsi="Times New Roman" w:cs="Times New Roman"/>
          <w:sz w:val="24"/>
          <w:szCs w:val="24"/>
          <w:shd w:val="clear" w:color="auto" w:fill="FFFFFF"/>
        </w:rPr>
      </w:pPr>
    </w:p>
    <w:p w14:paraId="0A147D82" w14:textId="76FCB1B5" w:rsidR="007546A7" w:rsidRPr="00090574" w:rsidRDefault="007546A7" w:rsidP="007546A7">
      <w:pPr>
        <w:spacing w:after="0" w:line="240" w:lineRule="auto"/>
        <w:ind w:firstLine="708"/>
        <w:jc w:val="center"/>
        <w:rPr>
          <w:rFonts w:ascii="Times New Roman" w:hAnsi="Times New Roman" w:cs="Times New Roman"/>
          <w:b/>
          <w:bCs/>
          <w:sz w:val="24"/>
          <w:szCs w:val="24"/>
          <w:shd w:val="clear" w:color="auto" w:fill="FFFFFF"/>
        </w:rPr>
      </w:pPr>
      <w:r w:rsidRPr="00090574">
        <w:rPr>
          <w:rFonts w:ascii="Times New Roman" w:hAnsi="Times New Roman" w:cs="Times New Roman"/>
          <w:b/>
          <w:bCs/>
          <w:sz w:val="24"/>
          <w:szCs w:val="24"/>
          <w:shd w:val="clear" w:color="auto" w:fill="FFFFFF"/>
        </w:rPr>
        <w:t>Порядок денний:</w:t>
      </w:r>
    </w:p>
    <w:tbl>
      <w:tblPr>
        <w:tblStyle w:val="a5"/>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355"/>
      </w:tblGrid>
      <w:tr w:rsidR="004E2EB6" w:rsidRPr="00090574" w14:paraId="2926CC9B" w14:textId="77777777" w:rsidTr="001E13CF">
        <w:tc>
          <w:tcPr>
            <w:tcW w:w="568" w:type="dxa"/>
          </w:tcPr>
          <w:p w14:paraId="01377140"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w:t>
            </w:r>
          </w:p>
        </w:tc>
        <w:tc>
          <w:tcPr>
            <w:tcW w:w="9355" w:type="dxa"/>
          </w:tcPr>
          <w:p w14:paraId="47004512" w14:textId="77777777" w:rsidR="004E2EB6" w:rsidRPr="00090574" w:rsidRDefault="004E2EB6" w:rsidP="001E13CF">
            <w:pPr>
              <w:tabs>
                <w:tab w:val="left" w:pos="3402"/>
              </w:tabs>
              <w:jc w:val="both"/>
              <w:rPr>
                <w:rFonts w:ascii="Times New Roman" w:hAnsi="Times New Roman" w:cs="Times New Roman"/>
                <w:sz w:val="24"/>
                <w:szCs w:val="24"/>
              </w:rPr>
            </w:pPr>
            <w:r w:rsidRPr="00090574">
              <w:rPr>
                <w:rFonts w:ascii="Times New Roman" w:hAnsi="Times New Roman" w:cs="Times New Roman"/>
                <w:sz w:val="24"/>
                <w:szCs w:val="24"/>
              </w:rPr>
              <w:t xml:space="preserve">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у  2025 році. </w:t>
            </w:r>
          </w:p>
          <w:p w14:paraId="70668C71" w14:textId="77777777" w:rsidR="004E2EB6" w:rsidRPr="00090574" w:rsidRDefault="004E2EB6" w:rsidP="001E13CF">
            <w:pPr>
              <w:tabs>
                <w:tab w:val="left" w:pos="3402"/>
              </w:tabs>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Гуляєва В. </w:t>
            </w:r>
          </w:p>
        </w:tc>
      </w:tr>
      <w:tr w:rsidR="004E2EB6" w:rsidRPr="00090574" w14:paraId="7002DAAE" w14:textId="77777777" w:rsidTr="001E13CF">
        <w:tc>
          <w:tcPr>
            <w:tcW w:w="568" w:type="dxa"/>
          </w:tcPr>
          <w:p w14:paraId="50840C08"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w:t>
            </w:r>
          </w:p>
        </w:tc>
        <w:tc>
          <w:tcPr>
            <w:tcW w:w="9355" w:type="dxa"/>
          </w:tcPr>
          <w:p w14:paraId="74CE71CF"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Про внесення змін до Міської цільової програми розвитку культури та мистецтва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180-VIII (зі змінами). </w:t>
            </w:r>
          </w:p>
          <w:p w14:paraId="2EF10969"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Лубковського І. </w:t>
            </w:r>
          </w:p>
        </w:tc>
      </w:tr>
      <w:tr w:rsidR="004E2EB6" w:rsidRPr="00090574" w14:paraId="784DF0E2" w14:textId="77777777" w:rsidTr="001E13CF">
        <w:tc>
          <w:tcPr>
            <w:tcW w:w="568" w:type="dxa"/>
          </w:tcPr>
          <w:p w14:paraId="388C47BD"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3.</w:t>
            </w:r>
          </w:p>
        </w:tc>
        <w:tc>
          <w:tcPr>
            <w:tcW w:w="9355" w:type="dxa"/>
          </w:tcPr>
          <w:p w14:paraId="78A8E151"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Про затвердження Міської цільової програми розвитку культури та мистецтва Чорноморської міської територіальної громади на 2026-2030 роки.</w:t>
            </w:r>
          </w:p>
          <w:p w14:paraId="01D8E175"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Лубковського І. </w:t>
            </w:r>
          </w:p>
        </w:tc>
      </w:tr>
      <w:tr w:rsidR="004E2EB6" w:rsidRPr="00090574" w14:paraId="3CE61B17" w14:textId="77777777" w:rsidTr="001E13CF">
        <w:tc>
          <w:tcPr>
            <w:tcW w:w="568" w:type="dxa"/>
          </w:tcPr>
          <w:p w14:paraId="611F14D3"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4.</w:t>
            </w:r>
          </w:p>
        </w:tc>
        <w:tc>
          <w:tcPr>
            <w:tcW w:w="9355" w:type="dxa"/>
          </w:tcPr>
          <w:p w14:paraId="006EC3D7" w14:textId="77777777" w:rsidR="004E2EB6" w:rsidRPr="00090574" w:rsidRDefault="004E2EB6" w:rsidP="001E13CF">
            <w:pPr>
              <w:pStyle w:val="af0"/>
              <w:jc w:val="both"/>
              <w:rPr>
                <w:rFonts w:ascii="Times New Roman" w:hAnsi="Times New Roman" w:cs="Times New Roman"/>
                <w:sz w:val="24"/>
                <w:szCs w:val="24"/>
                <w:lang w:val="uk-UA"/>
              </w:rPr>
            </w:pPr>
            <w:r w:rsidRPr="00090574">
              <w:rPr>
                <w:rFonts w:ascii="Times New Roman" w:hAnsi="Times New Roman" w:cs="Times New Roman"/>
                <w:sz w:val="24"/>
                <w:szCs w:val="24"/>
                <w:lang w:val="uk-UA"/>
              </w:rPr>
              <w:t xml:space="preserve">Про внесення змін до Міської цільової програми розвитку земельних відносин </w:t>
            </w:r>
            <w:r w:rsidRPr="00090574">
              <w:rPr>
                <w:rFonts w:ascii="Times New Roman" w:hAnsi="Times New Roman" w:cs="Times New Roman"/>
                <w:sz w:val="24"/>
                <w:szCs w:val="24"/>
                <w:lang w:val="uk-UA" w:eastAsia="ar-SA"/>
              </w:rPr>
              <w:t>Чорноморської міської територіальної громади</w:t>
            </w:r>
            <w:r w:rsidRPr="00090574">
              <w:rPr>
                <w:rFonts w:ascii="Times New Roman" w:hAnsi="Times New Roman" w:cs="Times New Roman"/>
                <w:sz w:val="24"/>
                <w:szCs w:val="24"/>
                <w:lang w:val="uk-UA"/>
              </w:rPr>
              <w:t xml:space="preserve"> на 2025-2027 роки, затвердженої </w:t>
            </w:r>
            <w:r w:rsidRPr="00090574">
              <w:rPr>
                <w:rFonts w:ascii="Times New Roman" w:hAnsi="Times New Roman" w:cs="Times New Roman"/>
                <w:sz w:val="24"/>
                <w:szCs w:val="24"/>
                <w:lang w:val="uk-UA"/>
              </w:rPr>
              <w:lastRenderedPageBreak/>
              <w:t>рішенням Чорноморської міської ради Одеського району Одеської області  від 11.04.2025 № 818-VIII.</w:t>
            </w:r>
          </w:p>
          <w:p w14:paraId="345BB2C6"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Інформація Сурніна І.</w:t>
            </w:r>
          </w:p>
        </w:tc>
      </w:tr>
      <w:tr w:rsidR="004E2EB6" w:rsidRPr="00090574" w14:paraId="265041DE" w14:textId="77777777" w:rsidTr="001E13CF">
        <w:tc>
          <w:tcPr>
            <w:tcW w:w="568" w:type="dxa"/>
          </w:tcPr>
          <w:p w14:paraId="62AA196F"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lastRenderedPageBreak/>
              <w:t>5.</w:t>
            </w:r>
          </w:p>
        </w:tc>
        <w:tc>
          <w:tcPr>
            <w:tcW w:w="9355" w:type="dxa"/>
          </w:tcPr>
          <w:p w14:paraId="329E91D7" w14:textId="77777777" w:rsidR="004E2EB6" w:rsidRPr="00090574" w:rsidRDefault="004E2EB6" w:rsidP="001E13CF">
            <w:pPr>
              <w:ind w:right="33"/>
              <w:jc w:val="both"/>
              <w:rPr>
                <w:rFonts w:ascii="Times New Roman" w:hAnsi="Times New Roman" w:cs="Times New Roman"/>
                <w:sz w:val="24"/>
                <w:szCs w:val="24"/>
              </w:rPr>
            </w:pPr>
            <w:r w:rsidRPr="00090574">
              <w:rPr>
                <w:rFonts w:ascii="Times New Roman" w:hAnsi="Times New Roman" w:cs="Times New Roman"/>
                <w:sz w:val="24"/>
                <w:szCs w:val="24"/>
              </w:rPr>
              <w:t>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 562-VІІІ (зі змінами).</w:t>
            </w:r>
          </w:p>
          <w:p w14:paraId="084DA8C5"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r w:rsidR="004E2EB6" w:rsidRPr="00090574" w14:paraId="29CE16BD" w14:textId="77777777" w:rsidTr="001E13CF">
        <w:tc>
          <w:tcPr>
            <w:tcW w:w="568" w:type="dxa"/>
          </w:tcPr>
          <w:p w14:paraId="6FFBB33E"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6.</w:t>
            </w:r>
          </w:p>
        </w:tc>
        <w:tc>
          <w:tcPr>
            <w:tcW w:w="9355" w:type="dxa"/>
          </w:tcPr>
          <w:p w14:paraId="26184A4F" w14:textId="77777777" w:rsidR="004E2EB6" w:rsidRPr="00090574" w:rsidRDefault="004E2EB6" w:rsidP="001E13CF">
            <w:pPr>
              <w:ind w:right="-89"/>
              <w:jc w:val="both"/>
              <w:rPr>
                <w:rFonts w:ascii="Times New Roman" w:hAnsi="Times New Roman" w:cs="Times New Roman"/>
                <w:sz w:val="24"/>
                <w:szCs w:val="24"/>
              </w:rPr>
            </w:pPr>
            <w:r w:rsidRPr="00090574">
              <w:rPr>
                <w:rFonts w:ascii="Times New Roman" w:hAnsi="Times New Roman" w:cs="Times New Roman"/>
                <w:sz w:val="24"/>
                <w:szCs w:val="24"/>
              </w:rPr>
              <w:t>Про затвердження Міської цільової програми розвитку освіти Чорноморської міської територіальної громади на 2026-2030 роки.</w:t>
            </w:r>
          </w:p>
          <w:p w14:paraId="0CE78B0D"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3B35D432" w14:textId="77777777" w:rsidTr="001E13CF">
        <w:tc>
          <w:tcPr>
            <w:tcW w:w="568" w:type="dxa"/>
          </w:tcPr>
          <w:p w14:paraId="624B2028"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7.</w:t>
            </w:r>
          </w:p>
        </w:tc>
        <w:tc>
          <w:tcPr>
            <w:tcW w:w="9355" w:type="dxa"/>
          </w:tcPr>
          <w:p w14:paraId="771D9404" w14:textId="77777777" w:rsidR="004E2EB6" w:rsidRPr="00090574" w:rsidRDefault="004E2EB6" w:rsidP="001E13CF">
            <w:pPr>
              <w:jc w:val="both"/>
              <w:rPr>
                <w:rFonts w:ascii="Times New Roman" w:eastAsia="MS Mincho" w:hAnsi="Times New Roman" w:cs="Times New Roman"/>
                <w:sz w:val="24"/>
                <w:szCs w:val="24"/>
              </w:rPr>
            </w:pPr>
            <w:r w:rsidRPr="00090574">
              <w:rPr>
                <w:rFonts w:ascii="Times New Roman" w:eastAsia="MS Mincho" w:hAnsi="Times New Roman" w:cs="Times New Roman"/>
                <w:sz w:val="24"/>
                <w:szCs w:val="24"/>
              </w:rPr>
              <w:t xml:space="preserve">Про внесення змін до </w:t>
            </w:r>
            <w:r w:rsidRPr="00090574">
              <w:rPr>
                <w:rStyle w:val="FontStyle31"/>
                <w:b w:val="0"/>
                <w:bCs w:val="0"/>
                <w:sz w:val="24"/>
                <w:szCs w:val="24"/>
              </w:rPr>
              <w:t>Міської цільової програми відпочинку  та  оздоровлення дітей на 2022 - 2025 роки,</w:t>
            </w:r>
            <w:r w:rsidRPr="00090574">
              <w:rPr>
                <w:rStyle w:val="FontStyle31"/>
                <w:sz w:val="24"/>
                <w:szCs w:val="24"/>
              </w:rPr>
              <w:t xml:space="preserve"> </w:t>
            </w:r>
            <w:r w:rsidRPr="00090574">
              <w:rPr>
                <w:rFonts w:ascii="Times New Roman" w:eastAsia="MS Mincho" w:hAnsi="Times New Roman" w:cs="Times New Roman"/>
                <w:sz w:val="24"/>
                <w:szCs w:val="24"/>
              </w:rPr>
              <w:t xml:space="preserve">затвердженої рішенням Чорноморської міської ради Одеського району Одеської області від 04.02.2022 № 175-VIII (зі змінами). </w:t>
            </w:r>
          </w:p>
          <w:p w14:paraId="44C45676"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6C65C9E2" w14:textId="77777777" w:rsidTr="001E13CF">
        <w:tc>
          <w:tcPr>
            <w:tcW w:w="568" w:type="dxa"/>
          </w:tcPr>
          <w:p w14:paraId="1B1A4826"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8.</w:t>
            </w:r>
          </w:p>
        </w:tc>
        <w:tc>
          <w:tcPr>
            <w:tcW w:w="9355" w:type="dxa"/>
          </w:tcPr>
          <w:p w14:paraId="5A4EA64E" w14:textId="77777777" w:rsidR="004E2EB6" w:rsidRPr="00090574" w:rsidRDefault="004E2EB6" w:rsidP="001E13CF">
            <w:pPr>
              <w:pStyle w:val="Style3"/>
              <w:widowControl/>
              <w:spacing w:line="240" w:lineRule="auto"/>
              <w:ind w:firstLine="0"/>
              <w:jc w:val="both"/>
              <w:rPr>
                <w:rStyle w:val="FontStyle31"/>
                <w:b w:val="0"/>
                <w:bCs w:val="0"/>
                <w:sz w:val="24"/>
                <w:szCs w:val="24"/>
                <w:lang w:val="uk-UA"/>
              </w:rPr>
            </w:pPr>
            <w:r w:rsidRPr="00090574">
              <w:rPr>
                <w:rStyle w:val="FontStyle31"/>
                <w:b w:val="0"/>
                <w:bCs w:val="0"/>
                <w:sz w:val="24"/>
                <w:szCs w:val="24"/>
                <w:lang w:val="uk-UA"/>
              </w:rPr>
              <w:t xml:space="preserve">Про  затвердження Міської цільової програми відпочинку  та   оздоровлення дітей Чорноморської міської територіальної громади  на 2026- 2028 роки. </w:t>
            </w:r>
          </w:p>
          <w:p w14:paraId="164EE9A3"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0850DBA7" w14:textId="77777777" w:rsidTr="001E13CF">
        <w:tc>
          <w:tcPr>
            <w:tcW w:w="568" w:type="dxa"/>
          </w:tcPr>
          <w:p w14:paraId="17FEE1BC"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9.</w:t>
            </w:r>
          </w:p>
        </w:tc>
        <w:tc>
          <w:tcPr>
            <w:tcW w:w="9355" w:type="dxa"/>
          </w:tcPr>
          <w:p w14:paraId="28269BE0" w14:textId="77777777" w:rsidR="004E2EB6" w:rsidRPr="00090574" w:rsidRDefault="004E2EB6" w:rsidP="001E13CF">
            <w:pPr>
              <w:tabs>
                <w:tab w:val="left" w:pos="6946"/>
              </w:tabs>
              <w:jc w:val="both"/>
              <w:rPr>
                <w:rFonts w:ascii="Times New Roman" w:hAnsi="Times New Roman" w:cs="Times New Roman"/>
                <w:sz w:val="24"/>
                <w:szCs w:val="24"/>
              </w:rPr>
            </w:pPr>
            <w:r w:rsidRPr="00090574">
              <w:rPr>
                <w:rFonts w:ascii="Times New Roman" w:hAnsi="Times New Roman" w:cs="Times New Roman"/>
                <w:sz w:val="24"/>
                <w:szCs w:val="24"/>
              </w:rPr>
              <w:t>Про затвердження Міської цільової програми підтримки внутрішньо переміщених осіб на території Чорноморської міської територіальної громади на 2026 – 2028 роки.</w:t>
            </w:r>
          </w:p>
          <w:p w14:paraId="6C36AB27"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702A85EE" w14:textId="77777777" w:rsidTr="001E13CF">
        <w:tc>
          <w:tcPr>
            <w:tcW w:w="568" w:type="dxa"/>
          </w:tcPr>
          <w:p w14:paraId="2107391C"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10.</w:t>
            </w:r>
          </w:p>
        </w:tc>
        <w:tc>
          <w:tcPr>
            <w:tcW w:w="9355" w:type="dxa"/>
          </w:tcPr>
          <w:p w14:paraId="2D26BDCA" w14:textId="77777777" w:rsidR="004E2EB6" w:rsidRPr="00090574" w:rsidRDefault="004E2EB6" w:rsidP="001E13CF">
            <w:pPr>
              <w:tabs>
                <w:tab w:val="left" w:pos="6946"/>
              </w:tabs>
              <w:jc w:val="both"/>
              <w:rPr>
                <w:rFonts w:ascii="Times New Roman" w:hAnsi="Times New Roman" w:cs="Times New Roman"/>
                <w:sz w:val="24"/>
                <w:szCs w:val="24"/>
              </w:rPr>
            </w:pPr>
            <w:r w:rsidRPr="00090574">
              <w:rPr>
                <w:rFonts w:ascii="Times New Roman" w:hAnsi="Times New Roman" w:cs="Times New Roman"/>
                <w:sz w:val="24"/>
                <w:szCs w:val="24"/>
              </w:rPr>
              <w:t>Про затвердження Міської   цільової   програми соціального захисту та надання соціальних послуг населенню Чорноморської міської територіальної  громади   на 2026-2028 роки.</w:t>
            </w:r>
          </w:p>
          <w:p w14:paraId="424BC753"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7DC774C9" w14:textId="77777777" w:rsidTr="001E13CF">
        <w:tc>
          <w:tcPr>
            <w:tcW w:w="568" w:type="dxa"/>
          </w:tcPr>
          <w:p w14:paraId="2A60DFF1"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11.</w:t>
            </w:r>
          </w:p>
        </w:tc>
        <w:tc>
          <w:tcPr>
            <w:tcW w:w="9355" w:type="dxa"/>
          </w:tcPr>
          <w:p w14:paraId="617BEA5A" w14:textId="77777777" w:rsidR="004E2EB6" w:rsidRPr="00090574" w:rsidRDefault="004E2EB6" w:rsidP="001E13CF">
            <w:pPr>
              <w:ind w:right="-19"/>
              <w:jc w:val="both"/>
              <w:rPr>
                <w:rFonts w:ascii="Times New Roman" w:hAnsi="Times New Roman" w:cs="Times New Roman"/>
                <w:sz w:val="24"/>
                <w:szCs w:val="24"/>
              </w:rPr>
            </w:pPr>
            <w:r w:rsidRPr="00090574">
              <w:rPr>
                <w:rFonts w:ascii="Times New Roman" w:hAnsi="Times New Roman" w:cs="Times New Roman"/>
                <w:sz w:val="24"/>
                <w:szCs w:val="24"/>
              </w:rPr>
              <w:t xml:space="preserve">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 </w:t>
            </w:r>
          </w:p>
          <w:p w14:paraId="69DA7BAC"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2B87EEE4" w14:textId="77777777" w:rsidTr="001E13CF">
        <w:tc>
          <w:tcPr>
            <w:tcW w:w="568" w:type="dxa"/>
          </w:tcPr>
          <w:p w14:paraId="67D83429"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12.</w:t>
            </w:r>
          </w:p>
        </w:tc>
        <w:tc>
          <w:tcPr>
            <w:tcW w:w="9355" w:type="dxa"/>
          </w:tcPr>
          <w:p w14:paraId="6C55ED85" w14:textId="77777777" w:rsidR="004E2EB6" w:rsidRPr="00090574" w:rsidRDefault="004E2EB6" w:rsidP="001E13CF">
            <w:pPr>
              <w:jc w:val="both"/>
              <w:rPr>
                <w:rFonts w:ascii="Times New Roman" w:eastAsia="MS Mincho" w:hAnsi="Times New Roman" w:cs="Times New Roman"/>
                <w:sz w:val="24"/>
                <w:szCs w:val="24"/>
                <w:lang w:eastAsia="ru-RU"/>
              </w:rPr>
            </w:pPr>
            <w:r w:rsidRPr="00090574">
              <w:rPr>
                <w:rFonts w:ascii="Times New Roman" w:eastAsia="MS Mincho" w:hAnsi="Times New Roman" w:cs="Times New Roman"/>
                <w:sz w:val="24"/>
                <w:szCs w:val="24"/>
                <w:lang w:eastAsia="ru-RU"/>
              </w:rPr>
              <w:t xml:space="preserve">Про внесення змін до </w:t>
            </w:r>
            <w:r w:rsidRPr="00090574">
              <w:rPr>
                <w:rFonts w:ascii="Times New Roman" w:hAnsi="Times New Roman" w:cs="Times New Roman"/>
                <w:sz w:val="24"/>
                <w:szCs w:val="24"/>
              </w:rPr>
              <w:t xml:space="preserve">Міської цільової програми </w:t>
            </w:r>
            <w:r w:rsidRPr="00090574">
              <w:rPr>
                <w:rFonts w:ascii="Times New Roman" w:eastAsia="MS Mincho" w:hAnsi="Times New Roman" w:cs="Times New Roman"/>
                <w:sz w:val="24"/>
                <w:szCs w:val="24"/>
              </w:rPr>
              <w:t>«</w:t>
            </w:r>
            <w:r w:rsidRPr="00090574">
              <w:rPr>
                <w:rFonts w:ascii="Times New Roman" w:hAnsi="Times New Roman" w:cs="Times New Roman"/>
                <w:sz w:val="24"/>
                <w:szCs w:val="24"/>
              </w:rPr>
              <w:t>Здоров’я населення   Чорноморської  міської територіальної громади»  на 2026 - 2030 роки,</w:t>
            </w:r>
            <w:r w:rsidRPr="00090574">
              <w:rPr>
                <w:rFonts w:ascii="Times New Roman" w:eastAsia="MS Mincho" w:hAnsi="Times New Roman" w:cs="Times New Roman"/>
                <w:sz w:val="24"/>
                <w:szCs w:val="24"/>
                <w:lang w:eastAsia="ru-RU"/>
              </w:rPr>
              <w:t xml:space="preserve"> затвердженої рішенням Чорноморської міської ради Одеського району  Одеської області від 24.12.2025                                   № 1003 –VIІІ.</w:t>
            </w:r>
          </w:p>
          <w:p w14:paraId="37860559"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6D08B195" w14:textId="77777777" w:rsidTr="001E13CF">
        <w:tc>
          <w:tcPr>
            <w:tcW w:w="568" w:type="dxa"/>
          </w:tcPr>
          <w:p w14:paraId="18E46637"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13.</w:t>
            </w:r>
          </w:p>
        </w:tc>
        <w:tc>
          <w:tcPr>
            <w:tcW w:w="9355" w:type="dxa"/>
          </w:tcPr>
          <w:p w14:paraId="0D32071A" w14:textId="77777777" w:rsidR="004E2EB6" w:rsidRPr="00090574" w:rsidRDefault="004E2EB6" w:rsidP="001E13CF">
            <w:pPr>
              <w:tabs>
                <w:tab w:val="left" w:pos="709"/>
                <w:tab w:val="left" w:pos="851"/>
                <w:tab w:val="left" w:pos="993"/>
              </w:tabs>
              <w:jc w:val="both"/>
              <w:rPr>
                <w:rFonts w:ascii="Times New Roman" w:eastAsia="MS Mincho" w:hAnsi="Times New Roman" w:cs="Times New Roman"/>
                <w:sz w:val="24"/>
                <w:szCs w:val="24"/>
                <w:lang w:eastAsia="ru-RU"/>
              </w:rPr>
            </w:pPr>
            <w:r w:rsidRPr="00090574">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w:t>
            </w:r>
          </w:p>
          <w:p w14:paraId="53472FFC"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Саїнчука Р. </w:t>
            </w:r>
          </w:p>
        </w:tc>
      </w:tr>
      <w:tr w:rsidR="004E2EB6" w:rsidRPr="00090574" w14:paraId="6FDE79AB" w14:textId="77777777" w:rsidTr="001E13CF">
        <w:tc>
          <w:tcPr>
            <w:tcW w:w="568" w:type="dxa"/>
          </w:tcPr>
          <w:p w14:paraId="01919592"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14.</w:t>
            </w:r>
          </w:p>
        </w:tc>
        <w:tc>
          <w:tcPr>
            <w:tcW w:w="9355" w:type="dxa"/>
          </w:tcPr>
          <w:p w14:paraId="4923C001" w14:textId="77777777" w:rsidR="004E2EB6" w:rsidRPr="00090574" w:rsidRDefault="004E2EB6" w:rsidP="001E13CF">
            <w:pPr>
              <w:suppressAutoHyphens/>
              <w:jc w:val="both"/>
              <w:rPr>
                <w:rFonts w:ascii="Times New Roman" w:eastAsia="Times New Roman" w:hAnsi="Times New Roman" w:cs="Times New Roman"/>
                <w:sz w:val="24"/>
                <w:szCs w:val="24"/>
              </w:rPr>
            </w:pPr>
            <w:r w:rsidRPr="00090574">
              <w:rPr>
                <w:rFonts w:ascii="Times New Roman" w:hAnsi="Times New Roman" w:cs="Times New Roman"/>
                <w:sz w:val="24"/>
                <w:szCs w:val="24"/>
                <w:lang w:eastAsia="zh-CN"/>
              </w:rPr>
              <w:t xml:space="preserve">Про внесення змін до </w:t>
            </w:r>
            <w:r w:rsidRPr="00090574">
              <w:rPr>
                <w:rFonts w:ascii="Times New Roman" w:hAnsi="Times New Roman" w:cs="Times New Roman"/>
                <w:sz w:val="24"/>
                <w:szCs w:val="24"/>
              </w:rPr>
              <w:t>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090574">
              <w:rPr>
                <w:rFonts w:ascii="Times New Roman" w:hAnsi="Times New Roman" w:cs="Times New Roman"/>
                <w:spacing w:val="-2"/>
                <w:sz w:val="24"/>
                <w:szCs w:val="24"/>
              </w:rPr>
              <w:t xml:space="preserve"> 2026 рік, затвердженої рішенням Чорноморської міської ради Одеського району Одеської області від 24.12.2025 № 1006-VIII.</w:t>
            </w:r>
          </w:p>
          <w:p w14:paraId="7B89C884"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Саїнчука Р. </w:t>
            </w:r>
          </w:p>
        </w:tc>
      </w:tr>
      <w:tr w:rsidR="004E2EB6" w:rsidRPr="00090574" w14:paraId="0BB7D984" w14:textId="77777777" w:rsidTr="001E13CF">
        <w:tc>
          <w:tcPr>
            <w:tcW w:w="568" w:type="dxa"/>
          </w:tcPr>
          <w:p w14:paraId="44EE8FEE"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15.</w:t>
            </w:r>
          </w:p>
        </w:tc>
        <w:tc>
          <w:tcPr>
            <w:tcW w:w="9355" w:type="dxa"/>
          </w:tcPr>
          <w:p w14:paraId="0F146C37" w14:textId="77777777" w:rsidR="004E2EB6" w:rsidRPr="00090574" w:rsidRDefault="004E2EB6" w:rsidP="001E13CF">
            <w:pPr>
              <w:suppressAutoHyphens/>
              <w:jc w:val="both"/>
              <w:rPr>
                <w:rFonts w:ascii="Times New Roman" w:hAnsi="Times New Roman" w:cs="Times New Roman"/>
                <w:spacing w:val="-2"/>
                <w:sz w:val="24"/>
                <w:szCs w:val="24"/>
              </w:rPr>
            </w:pPr>
            <w:r w:rsidRPr="00090574">
              <w:rPr>
                <w:rFonts w:ascii="Times New Roman" w:hAnsi="Times New Roman" w:cs="Times New Roman"/>
                <w:sz w:val="24"/>
                <w:szCs w:val="24"/>
              </w:rPr>
              <w:t>Про внесення змін до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r w:rsidRPr="00090574">
              <w:rPr>
                <w:rFonts w:ascii="Times New Roman" w:hAnsi="Times New Roman" w:cs="Times New Roman"/>
                <w:spacing w:val="-2"/>
                <w:sz w:val="24"/>
                <w:szCs w:val="24"/>
              </w:rPr>
              <w:t>, затвердженої рішенням Чорноморської міської ради Одеського району Одеської області від 24.12.2025 № 1008-VIII.</w:t>
            </w:r>
          </w:p>
          <w:p w14:paraId="1D8829CA"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Саїнчука Р. </w:t>
            </w:r>
          </w:p>
        </w:tc>
      </w:tr>
      <w:tr w:rsidR="004E2EB6" w:rsidRPr="00090574" w14:paraId="74C327E7" w14:textId="77777777" w:rsidTr="001E13CF">
        <w:tc>
          <w:tcPr>
            <w:tcW w:w="568" w:type="dxa"/>
          </w:tcPr>
          <w:p w14:paraId="27205A19"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16.</w:t>
            </w:r>
          </w:p>
        </w:tc>
        <w:tc>
          <w:tcPr>
            <w:tcW w:w="9355" w:type="dxa"/>
          </w:tcPr>
          <w:p w14:paraId="1F2D2CF4" w14:textId="77777777" w:rsidR="004E2EB6" w:rsidRPr="00090574" w:rsidRDefault="004E2EB6" w:rsidP="001E13CF">
            <w:pPr>
              <w:jc w:val="both"/>
              <w:rPr>
                <w:rFonts w:ascii="Times New Roman" w:eastAsia="MS Mincho" w:hAnsi="Times New Roman" w:cs="Times New Roman"/>
                <w:sz w:val="24"/>
                <w:szCs w:val="24"/>
                <w:lang w:eastAsia="ru-RU"/>
              </w:rPr>
            </w:pPr>
            <w:r w:rsidRPr="00090574">
              <w:rPr>
                <w:rFonts w:ascii="Times New Roman" w:hAnsi="Times New Roman" w:cs="Times New Roman"/>
                <w:sz w:val="24"/>
                <w:szCs w:val="24"/>
              </w:rPr>
              <w:t xml:space="preserve">Про затвердження 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w:t>
            </w:r>
            <w:r w:rsidRPr="00090574">
              <w:rPr>
                <w:rFonts w:ascii="Times New Roman" w:hAnsi="Times New Roman" w:cs="Times New Roman"/>
                <w:sz w:val="24"/>
                <w:szCs w:val="24"/>
              </w:rPr>
              <w:lastRenderedPageBreak/>
              <w:t>пожежної безпеки на території Чорноморської міської територіальної громади на 2026 – 2030 роки.</w:t>
            </w:r>
          </w:p>
          <w:p w14:paraId="23224523"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Саїнчука Р. </w:t>
            </w:r>
          </w:p>
        </w:tc>
      </w:tr>
      <w:tr w:rsidR="004E2EB6" w:rsidRPr="00090574" w14:paraId="3051BB62" w14:textId="77777777" w:rsidTr="001E13CF">
        <w:tc>
          <w:tcPr>
            <w:tcW w:w="568" w:type="dxa"/>
          </w:tcPr>
          <w:p w14:paraId="7DDEC119"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lastRenderedPageBreak/>
              <w:t>17.</w:t>
            </w:r>
          </w:p>
        </w:tc>
        <w:tc>
          <w:tcPr>
            <w:tcW w:w="9355" w:type="dxa"/>
          </w:tcPr>
          <w:p w14:paraId="65A2E9C5" w14:textId="77777777" w:rsidR="004E2EB6" w:rsidRPr="00090574" w:rsidRDefault="004E2EB6" w:rsidP="001E13CF">
            <w:pPr>
              <w:autoSpaceDE w:val="0"/>
              <w:autoSpaceDN w:val="0"/>
              <w:adjustRightInd w:val="0"/>
              <w:ind w:right="-29"/>
              <w:jc w:val="both"/>
              <w:rPr>
                <w:rFonts w:ascii="Times New Roman" w:hAnsi="Times New Roman" w:cs="Times New Roman"/>
                <w:sz w:val="24"/>
                <w:szCs w:val="24"/>
              </w:rPr>
            </w:pPr>
            <w:r w:rsidRPr="00090574">
              <w:rPr>
                <w:rFonts w:ascii="Times New Roman" w:hAnsi="Times New Roman" w:cs="Times New Roman"/>
                <w:sz w:val="24"/>
                <w:szCs w:val="24"/>
              </w:rPr>
              <w:t>Про затвердження Міської цільової програми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2026-2027 роки.</w:t>
            </w:r>
          </w:p>
          <w:p w14:paraId="35EF16FD" w14:textId="77777777" w:rsidR="004E2EB6" w:rsidRPr="00090574" w:rsidRDefault="004E2EB6" w:rsidP="001E13CF">
            <w:pPr>
              <w:ind w:right="-29"/>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Саїнчука Р. </w:t>
            </w:r>
          </w:p>
        </w:tc>
      </w:tr>
      <w:tr w:rsidR="004E2EB6" w:rsidRPr="00090574" w14:paraId="5CA03A15" w14:textId="77777777" w:rsidTr="001E13CF">
        <w:tc>
          <w:tcPr>
            <w:tcW w:w="568" w:type="dxa"/>
          </w:tcPr>
          <w:p w14:paraId="4A8E5F6A"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18.</w:t>
            </w:r>
          </w:p>
        </w:tc>
        <w:tc>
          <w:tcPr>
            <w:tcW w:w="9355" w:type="dxa"/>
          </w:tcPr>
          <w:p w14:paraId="52EF43EB"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Про внесення змін до Міської цільової програми інформатизації Чорноморської міської територіальної громади на 2024-2026 роки, затвердженої рішенням Чорноморської міської ради Одеського району Одеської області від 08.08.2024 № 649-VIII (зі змінами). </w:t>
            </w:r>
          </w:p>
          <w:p w14:paraId="400D631E"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Кушніренко Н.  </w:t>
            </w:r>
          </w:p>
        </w:tc>
      </w:tr>
      <w:tr w:rsidR="004E2EB6" w:rsidRPr="00090574" w14:paraId="51D7515C" w14:textId="77777777" w:rsidTr="001E13CF">
        <w:tc>
          <w:tcPr>
            <w:tcW w:w="568" w:type="dxa"/>
          </w:tcPr>
          <w:p w14:paraId="09E11CB6"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19.</w:t>
            </w:r>
          </w:p>
        </w:tc>
        <w:tc>
          <w:tcPr>
            <w:tcW w:w="9355" w:type="dxa"/>
          </w:tcPr>
          <w:p w14:paraId="1C1726DF" w14:textId="77777777" w:rsidR="004E2EB6" w:rsidRPr="00090574" w:rsidRDefault="004E2EB6" w:rsidP="001E13CF">
            <w:pPr>
              <w:jc w:val="both"/>
              <w:rPr>
                <w:rFonts w:ascii="Times New Roman" w:eastAsia="MS Mincho" w:hAnsi="Times New Roman" w:cs="Times New Roman"/>
                <w:sz w:val="24"/>
                <w:szCs w:val="24"/>
                <w:lang w:eastAsia="ru-RU"/>
              </w:rPr>
            </w:pPr>
            <w:r w:rsidRPr="00090574">
              <w:rPr>
                <w:rFonts w:ascii="Times New Roman" w:eastAsia="MS Mincho" w:hAnsi="Times New Roman" w:cs="Times New Roman"/>
                <w:sz w:val="24"/>
                <w:szCs w:val="24"/>
                <w:lang w:eastAsia="ru-RU"/>
              </w:rPr>
              <w:t xml:space="preserve">Про виконання бюджету Чорноморської міської територіальної громади за 2025 рік. </w:t>
            </w:r>
          </w:p>
          <w:p w14:paraId="3F3AE7B1"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Кушніренко Н.  </w:t>
            </w:r>
          </w:p>
        </w:tc>
      </w:tr>
      <w:tr w:rsidR="004E2EB6" w:rsidRPr="00090574" w14:paraId="0CF9F6B8" w14:textId="77777777" w:rsidTr="001E13CF">
        <w:tc>
          <w:tcPr>
            <w:tcW w:w="568" w:type="dxa"/>
          </w:tcPr>
          <w:p w14:paraId="4C590B04"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20.</w:t>
            </w:r>
          </w:p>
        </w:tc>
        <w:tc>
          <w:tcPr>
            <w:tcW w:w="9355" w:type="dxa"/>
          </w:tcPr>
          <w:p w14:paraId="0F087511" w14:textId="77777777" w:rsidR="004E2EB6" w:rsidRPr="00090574" w:rsidRDefault="004E2EB6" w:rsidP="001E13CF">
            <w:pPr>
              <w:tabs>
                <w:tab w:val="left" w:pos="709"/>
                <w:tab w:val="left" w:pos="851"/>
                <w:tab w:val="left" w:pos="993"/>
              </w:tabs>
              <w:jc w:val="both"/>
              <w:rPr>
                <w:rFonts w:ascii="Times New Roman" w:hAnsi="Times New Roman" w:cs="Times New Roman"/>
                <w:sz w:val="24"/>
                <w:szCs w:val="24"/>
              </w:rPr>
            </w:pPr>
            <w:r w:rsidRPr="00090574">
              <w:rPr>
                <w:rFonts w:ascii="Times New Roman" w:hAnsi="Times New Roman" w:cs="Times New Roman"/>
                <w:sz w:val="24"/>
                <w:szCs w:val="24"/>
              </w:rPr>
              <w:t xml:space="preserve">Про внесення змін до рішення </w:t>
            </w:r>
            <w:r w:rsidRPr="00090574">
              <w:rPr>
                <w:rFonts w:ascii="Times New Roman" w:eastAsia="MS Mincho" w:hAnsi="Times New Roman" w:cs="Times New Roman"/>
                <w:sz w:val="24"/>
                <w:szCs w:val="24"/>
                <w:lang w:eastAsia="ru-RU"/>
              </w:rPr>
              <w:t>Чорноморської міської ради Одеського району  Одеської області від 24.12.2025 № 1014–VIІІ «Про</w:t>
            </w:r>
            <w:r w:rsidRPr="00090574">
              <w:rPr>
                <w:rFonts w:ascii="Times New Roman" w:hAnsi="Times New Roman" w:cs="Times New Roman"/>
                <w:sz w:val="24"/>
                <w:szCs w:val="24"/>
              </w:rPr>
              <w:t xml:space="preserve"> бюджет Чорноморської міської територіальної громади на 2026 рік» та інших рішень Чорноморської міської ради.</w:t>
            </w:r>
          </w:p>
          <w:p w14:paraId="527FD422"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Кушніренко Н.  </w:t>
            </w:r>
          </w:p>
        </w:tc>
      </w:tr>
      <w:tr w:rsidR="004E2EB6" w:rsidRPr="00090574" w14:paraId="6F79E748" w14:textId="77777777" w:rsidTr="001E13CF">
        <w:tc>
          <w:tcPr>
            <w:tcW w:w="568" w:type="dxa"/>
          </w:tcPr>
          <w:p w14:paraId="6C7AA691"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21.</w:t>
            </w:r>
          </w:p>
        </w:tc>
        <w:tc>
          <w:tcPr>
            <w:tcW w:w="9355" w:type="dxa"/>
          </w:tcPr>
          <w:p w14:paraId="3854EB95" w14:textId="77777777" w:rsidR="004E2EB6" w:rsidRPr="00090574" w:rsidRDefault="004E2EB6" w:rsidP="001E13CF">
            <w:pPr>
              <w:pStyle w:val="22"/>
              <w:shd w:val="clear" w:color="auto" w:fill="auto"/>
              <w:spacing w:before="0" w:after="0" w:line="240" w:lineRule="auto"/>
              <w:rPr>
                <w:rFonts w:ascii="Times New Roman" w:hAnsi="Times New Roman" w:cs="Times New Roman"/>
                <w:sz w:val="24"/>
                <w:szCs w:val="24"/>
              </w:rPr>
            </w:pPr>
            <w:r w:rsidRPr="00090574">
              <w:rPr>
                <w:rFonts w:ascii="Times New Roman" w:hAnsi="Times New Roman" w:cs="Times New Roman"/>
                <w:sz w:val="24"/>
                <w:szCs w:val="24"/>
              </w:rPr>
              <w:t xml:space="preserve">Про надання згоди на безоплатну передачу іншого окремого індивідуально визначеного майна на праві узуфрукта з балансу  відділу культури на баланс  виконавчого комітету. </w:t>
            </w:r>
          </w:p>
          <w:p w14:paraId="2CDE83FA"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Кушніренко Н. </w:t>
            </w:r>
          </w:p>
        </w:tc>
      </w:tr>
      <w:tr w:rsidR="004E2EB6" w:rsidRPr="00090574" w14:paraId="1DD1A3B8" w14:textId="77777777" w:rsidTr="001E13CF">
        <w:tc>
          <w:tcPr>
            <w:tcW w:w="568" w:type="dxa"/>
          </w:tcPr>
          <w:p w14:paraId="32AAB0B7"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22.</w:t>
            </w:r>
          </w:p>
        </w:tc>
        <w:tc>
          <w:tcPr>
            <w:tcW w:w="9355" w:type="dxa"/>
          </w:tcPr>
          <w:p w14:paraId="594A2430" w14:textId="77777777" w:rsidR="004E2EB6" w:rsidRPr="00090574" w:rsidRDefault="004E2EB6" w:rsidP="001E13CF">
            <w:pPr>
              <w:pStyle w:val="22"/>
              <w:shd w:val="clear" w:color="auto" w:fill="auto"/>
              <w:spacing w:before="0" w:after="0" w:line="240" w:lineRule="auto"/>
              <w:rPr>
                <w:rFonts w:ascii="Times New Roman" w:hAnsi="Times New Roman" w:cs="Times New Roman"/>
                <w:sz w:val="24"/>
                <w:szCs w:val="24"/>
              </w:rPr>
            </w:pPr>
            <w:r w:rsidRPr="00090574">
              <w:rPr>
                <w:rFonts w:ascii="Times New Roman" w:hAnsi="Times New Roman" w:cs="Times New Roman"/>
                <w:sz w:val="24"/>
                <w:szCs w:val="24"/>
              </w:rPr>
              <w:t xml:space="preserve">Про надання згоди на безоплатну передачу іншого окремого індивідуально визначеного майна на праві узуфрукта з балансу фінансового управління на баланс відділу культури. </w:t>
            </w:r>
          </w:p>
          <w:p w14:paraId="0C5B18C3" w14:textId="77777777" w:rsidR="004E2EB6" w:rsidRPr="00090574" w:rsidRDefault="004E2EB6" w:rsidP="001E13CF">
            <w:pPr>
              <w:pStyle w:val="22"/>
              <w:shd w:val="clear" w:color="auto" w:fill="auto"/>
              <w:spacing w:before="0" w:after="0" w:line="240" w:lineRule="auto"/>
              <w:rPr>
                <w:rFonts w:ascii="Times New Roman" w:hAnsi="Times New Roman" w:cs="Times New Roman"/>
                <w:sz w:val="24"/>
                <w:szCs w:val="24"/>
              </w:rPr>
            </w:pPr>
            <w:r w:rsidRPr="00090574">
              <w:rPr>
                <w:rFonts w:ascii="Times New Roman" w:hAnsi="Times New Roman" w:cs="Times New Roman"/>
                <w:sz w:val="24"/>
                <w:szCs w:val="24"/>
              </w:rPr>
              <w:t xml:space="preserve">Інформація Кушніренко Н. </w:t>
            </w:r>
          </w:p>
        </w:tc>
      </w:tr>
      <w:tr w:rsidR="004E2EB6" w:rsidRPr="00090574" w14:paraId="673150DF" w14:textId="77777777" w:rsidTr="001E13CF">
        <w:tc>
          <w:tcPr>
            <w:tcW w:w="568" w:type="dxa"/>
          </w:tcPr>
          <w:p w14:paraId="0E828A23"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23.</w:t>
            </w:r>
          </w:p>
        </w:tc>
        <w:tc>
          <w:tcPr>
            <w:tcW w:w="9355" w:type="dxa"/>
          </w:tcPr>
          <w:p w14:paraId="40FA0E59" w14:textId="77777777" w:rsidR="004E2EB6" w:rsidRPr="00090574" w:rsidRDefault="004E2EB6" w:rsidP="001E13CF">
            <w:pPr>
              <w:jc w:val="both"/>
              <w:rPr>
                <w:rFonts w:ascii="Times New Roman" w:hAnsi="Times New Roman" w:cs="Times New Roman"/>
                <w:sz w:val="24"/>
                <w:szCs w:val="24"/>
              </w:rPr>
            </w:pPr>
            <w:bookmarkStart w:id="0" w:name="_Hlk170903766"/>
            <w:r w:rsidRPr="00090574">
              <w:rPr>
                <w:rFonts w:ascii="Times New Roman" w:hAnsi="Times New Roman" w:cs="Times New Roman"/>
                <w:sz w:val="24"/>
                <w:szCs w:val="24"/>
              </w:rPr>
              <w:t>Про затвердження структури та загальної чисельності  комунальної установи «Центр соціальних  служб  Чорноморської  міської  ради Одеського району Одеської області» у новій редакції</w:t>
            </w:r>
            <w:bookmarkEnd w:id="0"/>
            <w:r w:rsidRPr="00090574">
              <w:rPr>
                <w:rFonts w:ascii="Times New Roman" w:hAnsi="Times New Roman" w:cs="Times New Roman"/>
                <w:sz w:val="24"/>
                <w:szCs w:val="24"/>
              </w:rPr>
              <w:t xml:space="preserve">. </w:t>
            </w:r>
          </w:p>
          <w:p w14:paraId="5405378F"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Лубковського І. </w:t>
            </w:r>
          </w:p>
        </w:tc>
      </w:tr>
      <w:tr w:rsidR="004E2EB6" w:rsidRPr="00090574" w14:paraId="3DC944FC" w14:textId="77777777" w:rsidTr="001E13CF">
        <w:tc>
          <w:tcPr>
            <w:tcW w:w="568" w:type="dxa"/>
          </w:tcPr>
          <w:p w14:paraId="69F878BD"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24.</w:t>
            </w:r>
          </w:p>
        </w:tc>
        <w:tc>
          <w:tcPr>
            <w:tcW w:w="9355" w:type="dxa"/>
          </w:tcPr>
          <w:p w14:paraId="7C3CE2EB"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Про затвердження переліку адміністративних послуг, які надаються через Центр надання адміністративних послуг у м. Чорноморську,   в новій редакції. </w:t>
            </w:r>
          </w:p>
          <w:p w14:paraId="46DA3FAA" w14:textId="77777777" w:rsidR="004E2EB6" w:rsidRPr="00090574" w:rsidRDefault="004E2EB6" w:rsidP="001E13CF">
            <w:pPr>
              <w:ind w:right="-31"/>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Лубковського І. </w:t>
            </w:r>
          </w:p>
        </w:tc>
      </w:tr>
      <w:tr w:rsidR="004E2EB6" w:rsidRPr="00090574" w14:paraId="76D5D753" w14:textId="77777777" w:rsidTr="001E13CF">
        <w:tc>
          <w:tcPr>
            <w:tcW w:w="568" w:type="dxa"/>
          </w:tcPr>
          <w:p w14:paraId="6D68446C"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25.</w:t>
            </w:r>
          </w:p>
        </w:tc>
        <w:tc>
          <w:tcPr>
            <w:tcW w:w="9355" w:type="dxa"/>
          </w:tcPr>
          <w:p w14:paraId="5415CB02" w14:textId="77777777" w:rsidR="004E2EB6" w:rsidRPr="00090574" w:rsidRDefault="004E2EB6" w:rsidP="001E13CF">
            <w:pPr>
              <w:pStyle w:val="af0"/>
              <w:tabs>
                <w:tab w:val="left" w:pos="3969"/>
              </w:tabs>
              <w:jc w:val="both"/>
              <w:rPr>
                <w:rFonts w:ascii="Times New Roman" w:hAnsi="Times New Roman" w:cs="Times New Roman"/>
                <w:sz w:val="24"/>
                <w:szCs w:val="24"/>
                <w:lang w:val="uk-UA"/>
              </w:rPr>
            </w:pPr>
            <w:r w:rsidRPr="00090574">
              <w:rPr>
                <w:rFonts w:ascii="Times New Roman" w:hAnsi="Times New Roman" w:cs="Times New Roman"/>
                <w:sz w:val="24"/>
                <w:szCs w:val="24"/>
                <w:lang w:val="uk-UA"/>
              </w:rPr>
              <w:t xml:space="preserve">Про затвердження  положення про управління    соціальної   політики Чорноморської        міської      ради Одеського району Одеської області в новій редакції. </w:t>
            </w:r>
          </w:p>
          <w:p w14:paraId="6319FB98"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Тєліпова Р. </w:t>
            </w:r>
          </w:p>
        </w:tc>
      </w:tr>
      <w:tr w:rsidR="004E2EB6" w:rsidRPr="00090574" w14:paraId="0E3138A1" w14:textId="77777777" w:rsidTr="001E13CF">
        <w:tc>
          <w:tcPr>
            <w:tcW w:w="568" w:type="dxa"/>
          </w:tcPr>
          <w:p w14:paraId="04B27495"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26.</w:t>
            </w:r>
          </w:p>
        </w:tc>
        <w:tc>
          <w:tcPr>
            <w:tcW w:w="9355" w:type="dxa"/>
          </w:tcPr>
          <w:p w14:paraId="4D2F1B1F" w14:textId="77777777" w:rsidR="004E2EB6" w:rsidRPr="00090574" w:rsidRDefault="004E2EB6" w:rsidP="001E13CF">
            <w:pPr>
              <w:jc w:val="both"/>
              <w:rPr>
                <w:rFonts w:ascii="Times New Roman" w:eastAsia="Times New Roman" w:hAnsi="Times New Roman" w:cs="Times New Roman"/>
                <w:sz w:val="24"/>
                <w:szCs w:val="24"/>
              </w:rPr>
            </w:pPr>
            <w:r w:rsidRPr="00090574">
              <w:rPr>
                <w:rFonts w:ascii="Times New Roman" w:eastAsia="Times New Roman" w:hAnsi="Times New Roman" w:cs="Times New Roman"/>
                <w:sz w:val="24"/>
                <w:szCs w:val="24"/>
              </w:rPr>
              <w:t xml:space="preserve">Про надання згоди на безоплатне  прийняття до комунальної власності Чорноморської міської територіальної громади індивідуально визначеного  майна від ТОВ «Українська Чорноморська індустрія» та визначення його  балансоутримувача.       </w:t>
            </w:r>
          </w:p>
          <w:p w14:paraId="2330476F"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r w:rsidR="004E2EB6" w:rsidRPr="00090574" w14:paraId="6E8E1866" w14:textId="77777777" w:rsidTr="001E13CF">
        <w:tc>
          <w:tcPr>
            <w:tcW w:w="568" w:type="dxa"/>
          </w:tcPr>
          <w:p w14:paraId="11564106"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27.</w:t>
            </w:r>
          </w:p>
        </w:tc>
        <w:tc>
          <w:tcPr>
            <w:tcW w:w="9355" w:type="dxa"/>
          </w:tcPr>
          <w:p w14:paraId="35093010" w14:textId="77777777" w:rsidR="004E2EB6" w:rsidRPr="00090574" w:rsidRDefault="004E2EB6" w:rsidP="001E13CF">
            <w:pPr>
              <w:jc w:val="both"/>
              <w:outlineLvl w:val="2"/>
              <w:rPr>
                <w:rFonts w:ascii="Times New Roman" w:eastAsia="Times New Roman" w:hAnsi="Times New Roman" w:cs="Times New Roman"/>
                <w:sz w:val="24"/>
                <w:szCs w:val="24"/>
                <w:lang w:eastAsia="uk-UA"/>
              </w:rPr>
            </w:pPr>
            <w:r w:rsidRPr="00090574">
              <w:rPr>
                <w:rFonts w:ascii="Times New Roman" w:eastAsia="Times New Roman" w:hAnsi="Times New Roman" w:cs="Times New Roman"/>
                <w:sz w:val="24"/>
                <w:szCs w:val="24"/>
                <w:lang w:eastAsia="uk-UA"/>
              </w:rPr>
              <w:t>Про затвердження договору купівлі-продажу нежитлового вбудовано-прибудованого приміщення у зв’язку з відчуженням шляхом викупу орендарем — ТОВ «ХАППІ ТАЙМ».</w:t>
            </w:r>
          </w:p>
          <w:p w14:paraId="3C85A816" w14:textId="77777777" w:rsidR="004E2EB6" w:rsidRPr="00090574" w:rsidRDefault="004E2EB6" w:rsidP="001E13CF">
            <w:pPr>
              <w:jc w:val="both"/>
              <w:rPr>
                <w:rStyle w:val="a6"/>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r w:rsidR="004E2EB6" w:rsidRPr="00090574" w14:paraId="4C47D10F" w14:textId="77777777" w:rsidTr="001E13CF">
        <w:tc>
          <w:tcPr>
            <w:tcW w:w="568" w:type="dxa"/>
          </w:tcPr>
          <w:p w14:paraId="5C4AFB09"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28.</w:t>
            </w:r>
          </w:p>
        </w:tc>
        <w:tc>
          <w:tcPr>
            <w:tcW w:w="9355" w:type="dxa"/>
          </w:tcPr>
          <w:p w14:paraId="438D7D62" w14:textId="77777777" w:rsidR="004E2EB6" w:rsidRPr="00090574" w:rsidRDefault="004E2EB6" w:rsidP="001E13CF">
            <w:pPr>
              <w:pStyle w:val="a9"/>
              <w:tabs>
                <w:tab w:val="left" w:pos="3686"/>
                <w:tab w:val="left" w:pos="3828"/>
              </w:tabs>
              <w:spacing w:before="0" w:beforeAutospacing="0" w:after="0" w:afterAutospacing="0"/>
              <w:jc w:val="both"/>
              <w:rPr>
                <w:rStyle w:val="a6"/>
                <w:b w:val="0"/>
                <w:bCs w:val="0"/>
                <w:lang w:val="uk-UA"/>
              </w:rPr>
            </w:pPr>
            <w:r w:rsidRPr="00090574">
              <w:rPr>
                <w:rStyle w:val="a6"/>
                <w:b w:val="0"/>
                <w:bCs w:val="0"/>
                <w:lang w:val="uk-UA"/>
              </w:rPr>
              <w:t>Про включення об’єкта комунальної власності до Переліку другого типу  (нежитлові приміщення по вул. Віталія  Шума, 4).</w:t>
            </w:r>
          </w:p>
          <w:p w14:paraId="260FEEC5"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r w:rsidR="004E2EB6" w:rsidRPr="00090574" w14:paraId="6E687512" w14:textId="77777777" w:rsidTr="001E13CF">
        <w:tc>
          <w:tcPr>
            <w:tcW w:w="568" w:type="dxa"/>
          </w:tcPr>
          <w:p w14:paraId="7A2C0FF3"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29.</w:t>
            </w:r>
          </w:p>
        </w:tc>
        <w:tc>
          <w:tcPr>
            <w:tcW w:w="9355" w:type="dxa"/>
          </w:tcPr>
          <w:p w14:paraId="076CE5E0"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77BB7AF1"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r w:rsidR="004E2EB6" w:rsidRPr="00090574" w14:paraId="04A8F7C3" w14:textId="77777777" w:rsidTr="001E13CF">
        <w:tc>
          <w:tcPr>
            <w:tcW w:w="568" w:type="dxa"/>
          </w:tcPr>
          <w:p w14:paraId="386027C1" w14:textId="77777777" w:rsidR="004E2EB6" w:rsidRPr="00090574" w:rsidRDefault="004E2EB6" w:rsidP="001E13CF">
            <w:pPr>
              <w:jc w:val="both"/>
              <w:rPr>
                <w:rFonts w:ascii="Times New Roman" w:hAnsi="Times New Roman" w:cs="Times New Roman"/>
                <w:b/>
                <w:bCs/>
                <w:sz w:val="24"/>
                <w:szCs w:val="24"/>
              </w:rPr>
            </w:pPr>
            <w:r w:rsidRPr="00090574">
              <w:rPr>
                <w:rFonts w:ascii="Times New Roman" w:hAnsi="Times New Roman" w:cs="Times New Roman"/>
                <w:b/>
                <w:bCs/>
                <w:sz w:val="24"/>
                <w:szCs w:val="24"/>
              </w:rPr>
              <w:t>30.</w:t>
            </w:r>
          </w:p>
        </w:tc>
        <w:tc>
          <w:tcPr>
            <w:tcW w:w="9355" w:type="dxa"/>
          </w:tcPr>
          <w:p w14:paraId="5BE1E676"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Земельні правовідносини. </w:t>
            </w:r>
          </w:p>
          <w:p w14:paraId="0453246C" w14:textId="77777777" w:rsidR="004E2EB6" w:rsidRPr="00090574" w:rsidRDefault="004E2EB6" w:rsidP="001E13CF">
            <w:pPr>
              <w:jc w:val="both"/>
              <w:rPr>
                <w:rFonts w:ascii="Times New Roman" w:hAnsi="Times New Roman" w:cs="Times New Roman"/>
                <w:sz w:val="24"/>
                <w:szCs w:val="24"/>
              </w:rPr>
            </w:pPr>
            <w:r w:rsidRPr="00090574">
              <w:rPr>
                <w:rFonts w:ascii="Times New Roman" w:hAnsi="Times New Roman" w:cs="Times New Roman"/>
                <w:sz w:val="24"/>
                <w:szCs w:val="24"/>
              </w:rPr>
              <w:t xml:space="preserve">Інформація Сурніна І. </w:t>
            </w:r>
          </w:p>
        </w:tc>
      </w:tr>
    </w:tbl>
    <w:p w14:paraId="2B90E7D0" w14:textId="77777777" w:rsidR="007546A7" w:rsidRPr="00090574" w:rsidRDefault="007546A7" w:rsidP="007546A7">
      <w:pPr>
        <w:spacing w:after="0" w:line="240" w:lineRule="auto"/>
        <w:jc w:val="both"/>
        <w:rPr>
          <w:rFonts w:ascii="Times New Roman" w:hAnsi="Times New Roman" w:cs="Times New Roman"/>
          <w:sz w:val="24"/>
          <w:szCs w:val="24"/>
          <w:shd w:val="clear" w:color="auto" w:fill="FFFFFF"/>
        </w:rPr>
      </w:pPr>
    </w:p>
    <w:p w14:paraId="79DB04E2" w14:textId="5F8B9C0E" w:rsidR="00754D24" w:rsidRPr="00090574" w:rsidRDefault="00844B1C" w:rsidP="00DC6652">
      <w:pPr>
        <w:spacing w:after="0" w:line="240" w:lineRule="auto"/>
        <w:ind w:firstLine="708"/>
        <w:jc w:val="both"/>
        <w:rPr>
          <w:rFonts w:ascii="Times New Roman" w:hAnsi="Times New Roman" w:cs="Times New Roman"/>
          <w:sz w:val="24"/>
          <w:szCs w:val="24"/>
          <w:shd w:val="clear" w:color="auto" w:fill="FFFFFF"/>
        </w:rPr>
      </w:pPr>
      <w:r w:rsidRPr="00090574">
        <w:rPr>
          <w:rFonts w:ascii="Times New Roman" w:hAnsi="Times New Roman" w:cs="Times New Roman"/>
          <w:bCs/>
          <w:sz w:val="24"/>
          <w:szCs w:val="24"/>
          <w:shd w:val="clear" w:color="auto" w:fill="FFFFFF"/>
        </w:rPr>
        <w:lastRenderedPageBreak/>
        <w:t xml:space="preserve">Міський голова запропонував голосувати за порядок денний пленарного засідання </w:t>
      </w:r>
      <w:r w:rsidR="00046AC6" w:rsidRPr="00090574">
        <w:rPr>
          <w:rFonts w:ascii="Times New Roman" w:hAnsi="Times New Roman" w:cs="Times New Roman"/>
          <w:bCs/>
          <w:sz w:val="24"/>
          <w:szCs w:val="24"/>
          <w:shd w:val="clear" w:color="auto" w:fill="FFFFFF"/>
        </w:rPr>
        <w:t>поза</w:t>
      </w:r>
      <w:r w:rsidRPr="00090574">
        <w:rPr>
          <w:rFonts w:ascii="Times New Roman" w:hAnsi="Times New Roman" w:cs="Times New Roman"/>
          <w:sz w:val="24"/>
          <w:szCs w:val="24"/>
          <w:shd w:val="clear" w:color="auto" w:fill="FFFFFF"/>
        </w:rPr>
        <w:t xml:space="preserve">чергової </w:t>
      </w:r>
      <w:r w:rsidR="004E2EB6" w:rsidRPr="00090574">
        <w:rPr>
          <w:rFonts w:ascii="Times New Roman" w:hAnsi="Times New Roman" w:cs="Times New Roman"/>
          <w:sz w:val="24"/>
          <w:szCs w:val="24"/>
          <w:shd w:val="clear" w:color="auto" w:fill="FFFFFF"/>
        </w:rPr>
        <w:t>70</w:t>
      </w:r>
      <w:r w:rsidRPr="00090574">
        <w:rPr>
          <w:rFonts w:ascii="Times New Roman" w:hAnsi="Times New Roman" w:cs="Times New Roman"/>
          <w:sz w:val="24"/>
          <w:szCs w:val="24"/>
          <w:shd w:val="clear" w:color="auto" w:fill="FFFFFF"/>
        </w:rPr>
        <w:t xml:space="preserve"> сесії за основу</w:t>
      </w:r>
      <w:r w:rsidR="00E2018F" w:rsidRPr="00090574">
        <w:rPr>
          <w:rFonts w:ascii="Times New Roman" w:hAnsi="Times New Roman" w:cs="Times New Roman"/>
          <w:sz w:val="24"/>
          <w:szCs w:val="24"/>
          <w:shd w:val="clear" w:color="auto" w:fill="FFFFFF"/>
        </w:rPr>
        <w:t xml:space="preserve"> та в цілому</w:t>
      </w:r>
      <w:r w:rsidRPr="00090574">
        <w:rPr>
          <w:rFonts w:ascii="Times New Roman" w:hAnsi="Times New Roman" w:cs="Times New Roman"/>
          <w:sz w:val="24"/>
          <w:szCs w:val="24"/>
          <w:shd w:val="clear" w:color="auto" w:fill="FFFFFF"/>
        </w:rPr>
        <w:t xml:space="preserve">. </w:t>
      </w:r>
      <w:r w:rsidRPr="00090574">
        <w:rPr>
          <w:rFonts w:ascii="Times New Roman" w:hAnsi="Times New Roman" w:cs="Times New Roman"/>
          <w:b/>
          <w:bCs/>
          <w:sz w:val="24"/>
          <w:szCs w:val="24"/>
          <w:shd w:val="clear" w:color="auto" w:fill="FFFFFF"/>
        </w:rPr>
        <w:t>Результати голосування:</w:t>
      </w:r>
      <w:r w:rsidRPr="00090574">
        <w:rPr>
          <w:rFonts w:ascii="Times New Roman" w:hAnsi="Times New Roman" w:cs="Times New Roman"/>
          <w:sz w:val="24"/>
          <w:szCs w:val="24"/>
          <w:shd w:val="clear" w:color="auto" w:fill="FFFFFF"/>
        </w:rPr>
        <w:t xml:space="preserve"> </w:t>
      </w:r>
      <w:r w:rsidR="00754D24" w:rsidRPr="00090574">
        <w:rPr>
          <w:rFonts w:ascii="Times New Roman" w:hAnsi="Times New Roman" w:cs="Times New Roman"/>
          <w:sz w:val="24"/>
          <w:szCs w:val="24"/>
          <w:shd w:val="clear" w:color="auto" w:fill="FFFFFF"/>
        </w:rPr>
        <w:t>за -</w:t>
      </w:r>
      <w:r w:rsidR="009A100E" w:rsidRPr="00090574">
        <w:rPr>
          <w:rFonts w:ascii="Times New Roman" w:hAnsi="Times New Roman" w:cs="Times New Roman"/>
          <w:sz w:val="24"/>
          <w:szCs w:val="24"/>
          <w:shd w:val="clear" w:color="auto" w:fill="FFFFFF"/>
        </w:rPr>
        <w:t xml:space="preserve"> </w:t>
      </w:r>
      <w:r w:rsidR="00230069">
        <w:rPr>
          <w:rFonts w:ascii="Times New Roman" w:hAnsi="Times New Roman" w:cs="Times New Roman"/>
          <w:sz w:val="24"/>
          <w:szCs w:val="24"/>
          <w:shd w:val="clear" w:color="auto" w:fill="FFFFFF"/>
        </w:rPr>
        <w:t>27</w:t>
      </w:r>
      <w:r w:rsidR="00754D24" w:rsidRPr="00090574">
        <w:rPr>
          <w:rFonts w:ascii="Times New Roman" w:hAnsi="Times New Roman" w:cs="Times New Roman"/>
          <w:sz w:val="24"/>
          <w:szCs w:val="24"/>
          <w:shd w:val="clear" w:color="auto" w:fill="FFFFFF"/>
        </w:rPr>
        <w:t xml:space="preserve">,                     утримались -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проти -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не голосували -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w:t>
      </w:r>
    </w:p>
    <w:p w14:paraId="7D9E8CFF" w14:textId="62575DEA" w:rsidR="009A350D" w:rsidRPr="00090574" w:rsidRDefault="009A350D" w:rsidP="00DC6652">
      <w:pPr>
        <w:spacing w:after="0" w:line="240" w:lineRule="auto"/>
        <w:jc w:val="both"/>
        <w:rPr>
          <w:rFonts w:ascii="Times New Roman" w:hAnsi="Times New Roman" w:cs="Times New Roman"/>
          <w:sz w:val="24"/>
          <w:szCs w:val="24"/>
          <w:shd w:val="clear" w:color="auto" w:fill="FFFFFF"/>
        </w:rPr>
      </w:pPr>
    </w:p>
    <w:p w14:paraId="0FE709E5" w14:textId="2408A81D" w:rsidR="00E2018F" w:rsidRPr="00090574" w:rsidRDefault="00573ECA" w:rsidP="00DC6652">
      <w:pPr>
        <w:spacing w:after="0" w:line="240" w:lineRule="auto"/>
        <w:ind w:firstLine="708"/>
        <w:jc w:val="both"/>
        <w:rPr>
          <w:rFonts w:ascii="Times New Roman" w:hAnsi="Times New Roman" w:cs="Times New Roman"/>
          <w:sz w:val="24"/>
          <w:szCs w:val="24"/>
          <w:shd w:val="clear" w:color="auto" w:fill="FFFFFF"/>
        </w:rPr>
      </w:pPr>
      <w:r w:rsidRPr="00090574">
        <w:rPr>
          <w:rFonts w:ascii="Times New Roman" w:hAnsi="Times New Roman" w:cs="Times New Roman"/>
          <w:b/>
          <w:sz w:val="24"/>
          <w:szCs w:val="24"/>
          <w:shd w:val="clear" w:color="auto" w:fill="FFFFFF"/>
        </w:rPr>
        <w:t xml:space="preserve">Результати голосування </w:t>
      </w:r>
      <w:r w:rsidRPr="00090574">
        <w:rPr>
          <w:rFonts w:ascii="Times New Roman" w:hAnsi="Times New Roman" w:cs="Times New Roman"/>
          <w:bCs/>
          <w:sz w:val="24"/>
          <w:szCs w:val="24"/>
          <w:shd w:val="clear" w:color="auto" w:fill="FFFFFF"/>
        </w:rPr>
        <w:t>за</w:t>
      </w:r>
      <w:r w:rsidRPr="00090574">
        <w:rPr>
          <w:rFonts w:ascii="Times New Roman" w:hAnsi="Times New Roman" w:cs="Times New Roman"/>
          <w:b/>
          <w:sz w:val="24"/>
          <w:szCs w:val="24"/>
          <w:shd w:val="clear" w:color="auto" w:fill="FFFFFF"/>
        </w:rPr>
        <w:t xml:space="preserve"> </w:t>
      </w:r>
      <w:r w:rsidRPr="00090574">
        <w:rPr>
          <w:rFonts w:ascii="Times New Roman" w:hAnsi="Times New Roman" w:cs="Times New Roman"/>
          <w:sz w:val="24"/>
          <w:szCs w:val="24"/>
          <w:shd w:val="clear" w:color="auto" w:fill="FFFFFF"/>
        </w:rPr>
        <w:t xml:space="preserve">порядок (регламент) роботи пленарного </w:t>
      </w:r>
      <w:r w:rsidRPr="00090574">
        <w:rPr>
          <w:rFonts w:ascii="Times New Roman" w:hAnsi="Times New Roman" w:cs="Times New Roman"/>
          <w:sz w:val="24"/>
          <w:szCs w:val="24"/>
        </w:rPr>
        <w:t xml:space="preserve">засідання </w:t>
      </w:r>
      <w:r w:rsidR="00046AC6" w:rsidRPr="00090574">
        <w:rPr>
          <w:rFonts w:ascii="Times New Roman" w:hAnsi="Times New Roman" w:cs="Times New Roman"/>
          <w:sz w:val="24"/>
          <w:szCs w:val="24"/>
        </w:rPr>
        <w:t>поза</w:t>
      </w:r>
      <w:r w:rsidRPr="00090574">
        <w:rPr>
          <w:rFonts w:ascii="Times New Roman" w:hAnsi="Times New Roman" w:cs="Times New Roman"/>
          <w:sz w:val="24"/>
          <w:szCs w:val="24"/>
          <w:shd w:val="clear" w:color="auto" w:fill="FFFFFF"/>
        </w:rPr>
        <w:t xml:space="preserve">чергової </w:t>
      </w:r>
      <w:r w:rsidR="004E2EB6" w:rsidRPr="00090574">
        <w:rPr>
          <w:rFonts w:ascii="Times New Roman" w:hAnsi="Times New Roman" w:cs="Times New Roman"/>
          <w:sz w:val="24"/>
          <w:szCs w:val="24"/>
          <w:shd w:val="clear" w:color="auto" w:fill="FFFFFF"/>
        </w:rPr>
        <w:t>70</w:t>
      </w:r>
      <w:r w:rsidRPr="00090574">
        <w:rPr>
          <w:rFonts w:ascii="Times New Roman" w:hAnsi="Times New Roman" w:cs="Times New Roman"/>
          <w:sz w:val="24"/>
          <w:szCs w:val="24"/>
          <w:shd w:val="clear" w:color="auto" w:fill="FFFFFF"/>
        </w:rPr>
        <w:t xml:space="preserve">  сесії: </w:t>
      </w:r>
      <w:r w:rsidR="00754D24" w:rsidRPr="00090574">
        <w:rPr>
          <w:rFonts w:ascii="Times New Roman" w:hAnsi="Times New Roman" w:cs="Times New Roman"/>
          <w:sz w:val="24"/>
          <w:szCs w:val="24"/>
          <w:shd w:val="clear" w:color="auto" w:fill="FFFFFF"/>
        </w:rPr>
        <w:t xml:space="preserve">за - </w:t>
      </w:r>
      <w:r w:rsidR="00230069">
        <w:rPr>
          <w:rFonts w:ascii="Times New Roman" w:hAnsi="Times New Roman" w:cs="Times New Roman"/>
          <w:sz w:val="24"/>
          <w:szCs w:val="24"/>
          <w:shd w:val="clear" w:color="auto" w:fill="FFFFFF"/>
        </w:rPr>
        <w:t>27</w:t>
      </w:r>
      <w:r w:rsidR="00754D24" w:rsidRPr="00090574">
        <w:rPr>
          <w:rFonts w:ascii="Times New Roman" w:hAnsi="Times New Roman" w:cs="Times New Roman"/>
          <w:sz w:val="24"/>
          <w:szCs w:val="24"/>
          <w:shd w:val="clear" w:color="auto" w:fill="FFFFFF"/>
        </w:rPr>
        <w:t xml:space="preserve">,  утримались -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проти </w:t>
      </w:r>
      <w:r w:rsidR="00130817" w:rsidRPr="00090574">
        <w:rPr>
          <w:rFonts w:ascii="Times New Roman" w:hAnsi="Times New Roman" w:cs="Times New Roman"/>
          <w:sz w:val="24"/>
          <w:szCs w:val="24"/>
          <w:shd w:val="clear" w:color="auto" w:fill="FFFFFF"/>
        </w:rPr>
        <w:t>–</w:t>
      </w:r>
      <w:r w:rsidR="00754D24" w:rsidRPr="00090574">
        <w:rPr>
          <w:rFonts w:ascii="Times New Roman" w:hAnsi="Times New Roman" w:cs="Times New Roman"/>
          <w:sz w:val="24"/>
          <w:szCs w:val="24"/>
          <w:shd w:val="clear" w:color="auto" w:fill="FFFFFF"/>
        </w:rPr>
        <w:t xml:space="preserve">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не голосували </w:t>
      </w:r>
      <w:r w:rsidR="00130817" w:rsidRPr="00090574">
        <w:rPr>
          <w:rFonts w:ascii="Times New Roman" w:hAnsi="Times New Roman" w:cs="Times New Roman"/>
          <w:sz w:val="24"/>
          <w:szCs w:val="24"/>
          <w:shd w:val="clear" w:color="auto" w:fill="FFFFFF"/>
        </w:rPr>
        <w:t>–</w:t>
      </w:r>
      <w:r w:rsidR="00754D24" w:rsidRPr="00090574">
        <w:rPr>
          <w:rFonts w:ascii="Times New Roman" w:hAnsi="Times New Roman" w:cs="Times New Roman"/>
          <w:sz w:val="24"/>
          <w:szCs w:val="24"/>
          <w:shd w:val="clear" w:color="auto" w:fill="FFFFFF"/>
        </w:rPr>
        <w:t xml:space="preserve"> </w:t>
      </w:r>
      <w:r w:rsidR="00130817" w:rsidRPr="00090574">
        <w:rPr>
          <w:rFonts w:ascii="Times New Roman" w:hAnsi="Times New Roman" w:cs="Times New Roman"/>
          <w:sz w:val="24"/>
          <w:szCs w:val="24"/>
          <w:shd w:val="clear" w:color="auto" w:fill="FFFFFF"/>
        </w:rPr>
        <w:t>0.</w:t>
      </w:r>
      <w:r w:rsidR="00754D24" w:rsidRPr="00090574">
        <w:rPr>
          <w:rFonts w:ascii="Times New Roman" w:hAnsi="Times New Roman" w:cs="Times New Roman"/>
          <w:sz w:val="24"/>
          <w:szCs w:val="24"/>
          <w:shd w:val="clear" w:color="auto" w:fill="FFFFFF"/>
        </w:rPr>
        <w:t xml:space="preserve"> </w:t>
      </w:r>
    </w:p>
    <w:p w14:paraId="665E1395" w14:textId="77777777" w:rsidR="000C1195" w:rsidRPr="00090574" w:rsidRDefault="000C1195" w:rsidP="00230069">
      <w:pPr>
        <w:spacing w:after="0"/>
        <w:rPr>
          <w:rFonts w:ascii="Times New Roman" w:hAnsi="Times New Roman" w:cs="Times New Roman"/>
          <w:b/>
          <w:sz w:val="24"/>
          <w:szCs w:val="24"/>
          <w:shd w:val="clear" w:color="auto" w:fill="FFFFFF"/>
        </w:rPr>
      </w:pPr>
    </w:p>
    <w:tbl>
      <w:tblPr>
        <w:tblStyle w:val="a5"/>
        <w:tblW w:w="9752" w:type="dxa"/>
        <w:tblInd w:w="-5" w:type="dxa"/>
        <w:tblLook w:val="04A0" w:firstRow="1" w:lastRow="0" w:firstColumn="1" w:lastColumn="0" w:noHBand="0" w:noVBand="1"/>
      </w:tblPr>
      <w:tblGrid>
        <w:gridCol w:w="1701"/>
        <w:gridCol w:w="8051"/>
      </w:tblGrid>
      <w:tr w:rsidR="00F56B04" w:rsidRPr="00930543" w14:paraId="3889E602" w14:textId="77777777" w:rsidTr="00F56B04">
        <w:tc>
          <w:tcPr>
            <w:tcW w:w="1701" w:type="dxa"/>
            <w:hideMark/>
          </w:tcPr>
          <w:p w14:paraId="0C703392" w14:textId="5E321171"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w:t>
            </w:r>
          </w:p>
        </w:tc>
        <w:tc>
          <w:tcPr>
            <w:tcW w:w="8051" w:type="dxa"/>
            <w:hideMark/>
          </w:tcPr>
          <w:p w14:paraId="477721BC" w14:textId="4327CE8E" w:rsidR="00F56B04" w:rsidRPr="00F56B04" w:rsidRDefault="00F56B04" w:rsidP="00F56B04">
            <w:pPr>
              <w:tabs>
                <w:tab w:val="left" w:pos="3402"/>
              </w:tabs>
              <w:jc w:val="both"/>
              <w:rPr>
                <w:rFonts w:ascii="Times New Roman" w:hAnsi="Times New Roman" w:cs="Times New Roman"/>
                <w:sz w:val="24"/>
                <w:szCs w:val="24"/>
              </w:rPr>
            </w:pPr>
            <w:r w:rsidRPr="00F56B04">
              <w:rPr>
                <w:rFonts w:ascii="Times New Roman" w:hAnsi="Times New Roman" w:cs="Times New Roman"/>
                <w:sz w:val="24"/>
                <w:szCs w:val="24"/>
              </w:rPr>
              <w:t xml:space="preserve">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у  2025 році. </w:t>
            </w:r>
          </w:p>
          <w:p w14:paraId="6899DD66"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71CF837E"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0F47920" w14:textId="6F95AB16"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230069">
              <w:rPr>
                <w:rFonts w:ascii="Times New Roman" w:hAnsi="Times New Roman" w:cs="Times New Roman"/>
                <w:b/>
                <w:sz w:val="24"/>
                <w:szCs w:val="24"/>
                <w:shd w:val="clear" w:color="auto" w:fill="FFFFFF"/>
              </w:rPr>
              <w:t>Результати 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27</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7DD7A04E"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42DCED0" w14:textId="015CEA05"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1027 </w:t>
            </w:r>
            <w:r w:rsidRPr="00090574">
              <w:rPr>
                <w:rFonts w:ascii="Times New Roman" w:hAnsi="Times New Roman" w:cs="Times New Roman"/>
                <w:b/>
                <w:sz w:val="24"/>
                <w:szCs w:val="24"/>
                <w:shd w:val="clear" w:color="auto" w:fill="FFFFFF"/>
              </w:rPr>
              <w:t>- VIII прийнято (додається)</w:t>
            </w:r>
          </w:p>
          <w:p w14:paraId="4055FDE4" w14:textId="77777777" w:rsidR="00F56B04" w:rsidRPr="00F56B04" w:rsidRDefault="00F56B04" w:rsidP="00F56B04">
            <w:pPr>
              <w:tabs>
                <w:tab w:val="left" w:pos="3402"/>
              </w:tabs>
              <w:jc w:val="both"/>
              <w:rPr>
                <w:rFonts w:ascii="Times New Roman" w:hAnsi="Times New Roman" w:cs="Times New Roman"/>
                <w:sz w:val="24"/>
                <w:szCs w:val="24"/>
              </w:rPr>
            </w:pPr>
          </w:p>
          <w:p w14:paraId="3DF9F071" w14:textId="77777777" w:rsidR="00F56B04" w:rsidRPr="00F56B04" w:rsidRDefault="00F56B04" w:rsidP="00F56B04">
            <w:pPr>
              <w:tabs>
                <w:tab w:val="left" w:pos="3402"/>
              </w:tabs>
              <w:jc w:val="both"/>
              <w:rPr>
                <w:rFonts w:ascii="Times New Roman" w:hAnsi="Times New Roman" w:cs="Times New Roman"/>
                <w:sz w:val="24"/>
                <w:szCs w:val="24"/>
              </w:rPr>
            </w:pPr>
          </w:p>
        </w:tc>
      </w:tr>
      <w:tr w:rsidR="00F56B04" w:rsidRPr="00930543" w14:paraId="522CF3A9" w14:textId="77777777" w:rsidTr="00F56B04">
        <w:tc>
          <w:tcPr>
            <w:tcW w:w="1701" w:type="dxa"/>
            <w:hideMark/>
          </w:tcPr>
          <w:p w14:paraId="1D49B518" w14:textId="714C914E"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w:t>
            </w:r>
          </w:p>
        </w:tc>
        <w:tc>
          <w:tcPr>
            <w:tcW w:w="8051" w:type="dxa"/>
            <w:hideMark/>
          </w:tcPr>
          <w:p w14:paraId="2FB50F72" w14:textId="692BF5A0" w:rsidR="00F56B04" w:rsidRPr="00F56B04" w:rsidRDefault="00F56B04" w:rsidP="00F56B04">
            <w:pPr>
              <w:ind w:right="-31"/>
              <w:jc w:val="both"/>
              <w:rPr>
                <w:rFonts w:ascii="Times New Roman" w:hAnsi="Times New Roman" w:cs="Times New Roman"/>
                <w:sz w:val="24"/>
                <w:szCs w:val="24"/>
              </w:rPr>
            </w:pPr>
            <w:r w:rsidRPr="00F56B04">
              <w:rPr>
                <w:rFonts w:ascii="Times New Roman" w:hAnsi="Times New Roman" w:cs="Times New Roman"/>
                <w:sz w:val="24"/>
                <w:szCs w:val="24"/>
              </w:rPr>
              <w:t xml:space="preserve">Про внесення змін до Міської цільової програми розвитку культури та мистецтва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180-VIII (зі змінами). </w:t>
            </w:r>
          </w:p>
          <w:p w14:paraId="28421B1A"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0B16794F"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8387C66" w14:textId="36FC725A"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 xml:space="preserve">Результати </w:t>
            </w:r>
            <w:r w:rsidRPr="00230069">
              <w:rPr>
                <w:rFonts w:ascii="Times New Roman" w:hAnsi="Times New Roman" w:cs="Times New Roman"/>
                <w:b/>
                <w:sz w:val="24"/>
                <w:szCs w:val="24"/>
                <w:shd w:val="clear" w:color="auto" w:fill="FFFFFF"/>
              </w:rPr>
              <w:t>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27</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2A0957CE"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37A5254" w14:textId="5B4CD0FA"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1028 </w:t>
            </w:r>
            <w:r w:rsidRPr="00090574">
              <w:rPr>
                <w:rFonts w:ascii="Times New Roman" w:hAnsi="Times New Roman" w:cs="Times New Roman"/>
                <w:b/>
                <w:sz w:val="24"/>
                <w:szCs w:val="24"/>
                <w:shd w:val="clear" w:color="auto" w:fill="FFFFFF"/>
              </w:rPr>
              <w:t>- VIII прийнято (додається)</w:t>
            </w:r>
          </w:p>
          <w:p w14:paraId="501E44F5" w14:textId="77777777" w:rsidR="00F56B04" w:rsidRPr="00F56B04" w:rsidRDefault="00F56B04" w:rsidP="00F56B04">
            <w:pPr>
              <w:ind w:right="-31"/>
              <w:jc w:val="both"/>
              <w:rPr>
                <w:rFonts w:ascii="Times New Roman" w:hAnsi="Times New Roman" w:cs="Times New Roman"/>
                <w:sz w:val="24"/>
                <w:szCs w:val="24"/>
              </w:rPr>
            </w:pPr>
          </w:p>
          <w:p w14:paraId="34483BDA" w14:textId="77777777" w:rsidR="00F56B04" w:rsidRPr="00F56B04" w:rsidRDefault="00F56B04" w:rsidP="00F56B04">
            <w:pPr>
              <w:ind w:right="-31"/>
              <w:jc w:val="both"/>
              <w:rPr>
                <w:rFonts w:ascii="Times New Roman" w:hAnsi="Times New Roman" w:cs="Times New Roman"/>
                <w:sz w:val="24"/>
                <w:szCs w:val="24"/>
              </w:rPr>
            </w:pPr>
          </w:p>
        </w:tc>
      </w:tr>
      <w:tr w:rsidR="00F56B04" w:rsidRPr="00930543" w14:paraId="314F2ECE" w14:textId="77777777" w:rsidTr="00F56B04">
        <w:tc>
          <w:tcPr>
            <w:tcW w:w="1701" w:type="dxa"/>
            <w:hideMark/>
          </w:tcPr>
          <w:p w14:paraId="218C6F97" w14:textId="608BED1A"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3.</w:t>
            </w:r>
          </w:p>
        </w:tc>
        <w:tc>
          <w:tcPr>
            <w:tcW w:w="8051" w:type="dxa"/>
            <w:hideMark/>
          </w:tcPr>
          <w:p w14:paraId="23A1BB7D" w14:textId="77777777"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розвитку культури та мистецтва Чорноморської міської територіальної громади на 2026-2030 роки.</w:t>
            </w:r>
          </w:p>
          <w:p w14:paraId="46B527D9"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2EC686AD"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1296255" w14:textId="6F318128" w:rsidR="000C1195" w:rsidRPr="00230069"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230069">
              <w:rPr>
                <w:rFonts w:ascii="Times New Roman" w:hAnsi="Times New Roman" w:cs="Times New Roman"/>
                <w:b/>
                <w:sz w:val="24"/>
                <w:szCs w:val="24"/>
                <w:shd w:val="clear" w:color="auto" w:fill="FFFFFF"/>
              </w:rPr>
              <w:t>Результати 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27</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w:t>
            </w:r>
          </w:p>
          <w:p w14:paraId="7BAE154A" w14:textId="77777777" w:rsidR="000C1195" w:rsidRPr="00090574" w:rsidRDefault="000C1195" w:rsidP="000C1195">
            <w:pPr>
              <w:jc w:val="center"/>
              <w:rPr>
                <w:rFonts w:ascii="Times New Roman" w:hAnsi="Times New Roman" w:cs="Times New Roman"/>
                <w:b/>
                <w:sz w:val="24"/>
                <w:szCs w:val="24"/>
                <w:shd w:val="clear" w:color="auto" w:fill="FFFFFF"/>
              </w:rPr>
            </w:pPr>
            <w:r w:rsidRPr="00230069">
              <w:rPr>
                <w:rFonts w:ascii="Times New Roman" w:hAnsi="Times New Roman" w:cs="Times New Roman"/>
                <w:b/>
                <w:sz w:val="24"/>
                <w:szCs w:val="24"/>
                <w:shd w:val="clear" w:color="auto" w:fill="FFFFFF"/>
              </w:rPr>
              <w:t>Чорноморська міська рада Одеського району</w:t>
            </w:r>
            <w:r w:rsidRPr="00090574">
              <w:rPr>
                <w:rFonts w:ascii="Times New Roman" w:hAnsi="Times New Roman" w:cs="Times New Roman"/>
                <w:b/>
                <w:sz w:val="24"/>
                <w:szCs w:val="24"/>
                <w:shd w:val="clear" w:color="auto" w:fill="FFFFFF"/>
              </w:rPr>
              <w:t xml:space="preserve"> Одеської області вирішила:</w:t>
            </w:r>
          </w:p>
          <w:p w14:paraId="6073C3D9" w14:textId="3E4CE08C"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.2026 №</w:t>
            </w:r>
            <w:r w:rsidR="00A416F5">
              <w:rPr>
                <w:rFonts w:ascii="Times New Roman" w:hAnsi="Times New Roman" w:cs="Times New Roman"/>
                <w:b/>
                <w:sz w:val="24"/>
                <w:szCs w:val="24"/>
                <w:shd w:val="clear" w:color="auto" w:fill="FFFFFF"/>
                <w:lang w:val="ru-RU"/>
              </w:rPr>
              <w:t xml:space="preserve"> 1029</w:t>
            </w:r>
            <w:r w:rsidRPr="00090574">
              <w:rPr>
                <w:rFonts w:ascii="Times New Roman" w:hAnsi="Times New Roman" w:cs="Times New Roman"/>
                <w:b/>
                <w:sz w:val="24"/>
                <w:szCs w:val="24"/>
                <w:shd w:val="clear" w:color="auto" w:fill="FFFFFF"/>
              </w:rPr>
              <w:t xml:space="preserve"> - VIII прийнято (додається)</w:t>
            </w:r>
          </w:p>
          <w:p w14:paraId="0EA276C4" w14:textId="77777777" w:rsidR="00F56B04" w:rsidRPr="00F56B04" w:rsidRDefault="00F56B04" w:rsidP="00F56B04">
            <w:pPr>
              <w:jc w:val="both"/>
              <w:rPr>
                <w:rFonts w:ascii="Times New Roman" w:hAnsi="Times New Roman" w:cs="Times New Roman"/>
                <w:sz w:val="24"/>
                <w:szCs w:val="24"/>
              </w:rPr>
            </w:pPr>
          </w:p>
          <w:p w14:paraId="09B2F434" w14:textId="77777777" w:rsidR="00F56B04" w:rsidRPr="00F56B04" w:rsidRDefault="00F56B04" w:rsidP="00F56B04">
            <w:pPr>
              <w:jc w:val="both"/>
              <w:rPr>
                <w:rFonts w:ascii="Times New Roman" w:hAnsi="Times New Roman" w:cs="Times New Roman"/>
                <w:sz w:val="24"/>
                <w:szCs w:val="24"/>
              </w:rPr>
            </w:pPr>
          </w:p>
        </w:tc>
      </w:tr>
      <w:tr w:rsidR="00F56B04" w:rsidRPr="00930543" w14:paraId="4D14F050" w14:textId="77777777" w:rsidTr="00F56B04">
        <w:tc>
          <w:tcPr>
            <w:tcW w:w="1701" w:type="dxa"/>
            <w:hideMark/>
          </w:tcPr>
          <w:p w14:paraId="45C36C5A" w14:textId="7313EE9C"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4.</w:t>
            </w:r>
          </w:p>
        </w:tc>
        <w:tc>
          <w:tcPr>
            <w:tcW w:w="8051" w:type="dxa"/>
            <w:hideMark/>
          </w:tcPr>
          <w:p w14:paraId="75209887" w14:textId="567AE55F" w:rsidR="00F56B04" w:rsidRPr="00F56B04" w:rsidRDefault="00F56B04" w:rsidP="000C1195">
            <w:pPr>
              <w:pStyle w:val="af0"/>
              <w:jc w:val="both"/>
              <w:rPr>
                <w:rFonts w:ascii="Times New Roman" w:hAnsi="Times New Roman" w:cs="Times New Roman"/>
                <w:sz w:val="24"/>
                <w:szCs w:val="24"/>
                <w:lang w:val="uk-UA"/>
              </w:rPr>
            </w:pPr>
            <w:r w:rsidRPr="00F56B04">
              <w:rPr>
                <w:rFonts w:ascii="Times New Roman" w:hAnsi="Times New Roman" w:cs="Times New Roman"/>
                <w:sz w:val="24"/>
                <w:szCs w:val="24"/>
                <w:lang w:val="uk-UA"/>
              </w:rPr>
              <w:t xml:space="preserve">Про внесення змін до Міської цільової програми розвитку земельних відносин </w:t>
            </w:r>
            <w:r w:rsidRPr="00F56B04">
              <w:rPr>
                <w:rFonts w:ascii="Times New Roman" w:hAnsi="Times New Roman" w:cs="Times New Roman"/>
                <w:sz w:val="24"/>
                <w:szCs w:val="24"/>
                <w:lang w:val="uk-UA" w:eastAsia="ar-SA"/>
              </w:rPr>
              <w:t>Чорноморської міської територіальної громади</w:t>
            </w:r>
            <w:r w:rsidRPr="00F56B04">
              <w:rPr>
                <w:rFonts w:ascii="Times New Roman" w:hAnsi="Times New Roman" w:cs="Times New Roman"/>
                <w:sz w:val="24"/>
                <w:szCs w:val="24"/>
                <w:lang w:val="uk-UA"/>
              </w:rPr>
              <w:t xml:space="preserve"> на 2025-2027 роки, затвердженої рішенням Чорноморської міської ради Одеського району Одеської області   від 11.04.2025 № 818-VIII.</w:t>
            </w:r>
          </w:p>
          <w:p w14:paraId="542D415C"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673144FB"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83033DD" w14:textId="0CB940F3"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lastRenderedPageBreak/>
              <w:t>   </w:t>
            </w:r>
            <w:r w:rsidRPr="00230069">
              <w:rPr>
                <w:rFonts w:ascii="Times New Roman" w:hAnsi="Times New Roman" w:cs="Times New Roman"/>
                <w:b/>
                <w:sz w:val="24"/>
                <w:szCs w:val="24"/>
                <w:shd w:val="clear" w:color="auto" w:fill="FFFFFF"/>
              </w:rPr>
              <w:t>Результати 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26</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1</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1C428798"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E885918" w14:textId="31286989" w:rsidR="00F56B04" w:rsidRPr="00A416F5" w:rsidRDefault="000C1195" w:rsidP="00A416F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1030 </w:t>
            </w:r>
            <w:r w:rsidRPr="00090574">
              <w:rPr>
                <w:rFonts w:ascii="Times New Roman" w:hAnsi="Times New Roman" w:cs="Times New Roman"/>
                <w:b/>
                <w:sz w:val="24"/>
                <w:szCs w:val="24"/>
                <w:shd w:val="clear" w:color="auto" w:fill="FFFFFF"/>
              </w:rPr>
              <w:t>- VIII прийнято (додається)</w:t>
            </w:r>
          </w:p>
          <w:p w14:paraId="4FCED6D8" w14:textId="77777777" w:rsidR="00F56B04" w:rsidRPr="00F56B04" w:rsidRDefault="00F56B04" w:rsidP="00F56B04">
            <w:pPr>
              <w:jc w:val="both"/>
              <w:rPr>
                <w:rFonts w:ascii="Times New Roman" w:hAnsi="Times New Roman" w:cs="Times New Roman"/>
                <w:sz w:val="24"/>
                <w:szCs w:val="24"/>
              </w:rPr>
            </w:pPr>
          </w:p>
        </w:tc>
      </w:tr>
      <w:tr w:rsidR="00F56B04" w:rsidRPr="00930543" w14:paraId="44A7E0AD" w14:textId="77777777" w:rsidTr="00F56B04">
        <w:tc>
          <w:tcPr>
            <w:tcW w:w="1701" w:type="dxa"/>
            <w:hideMark/>
          </w:tcPr>
          <w:p w14:paraId="375410B8" w14:textId="5EB5D3A7"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5.</w:t>
            </w:r>
          </w:p>
        </w:tc>
        <w:tc>
          <w:tcPr>
            <w:tcW w:w="8051" w:type="dxa"/>
            <w:hideMark/>
          </w:tcPr>
          <w:p w14:paraId="2F122CA6" w14:textId="58B8FA4A" w:rsidR="00F56B04" w:rsidRPr="00F56B04" w:rsidRDefault="00F56B04" w:rsidP="00F56B04">
            <w:pPr>
              <w:ind w:right="33"/>
              <w:jc w:val="both"/>
              <w:rPr>
                <w:rFonts w:ascii="Times New Roman" w:hAnsi="Times New Roman" w:cs="Times New Roman"/>
                <w:sz w:val="24"/>
                <w:szCs w:val="24"/>
              </w:rPr>
            </w:pPr>
            <w:r w:rsidRPr="00F56B04">
              <w:rPr>
                <w:rFonts w:ascii="Times New Roman" w:hAnsi="Times New Roman" w:cs="Times New Roman"/>
                <w:sz w:val="24"/>
                <w:szCs w:val="24"/>
              </w:rPr>
              <w:t xml:space="preserve">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w:t>
            </w:r>
            <w:r w:rsidR="00A416F5" w:rsidRPr="00A416F5">
              <w:rPr>
                <w:rFonts w:ascii="Times New Roman" w:hAnsi="Times New Roman" w:cs="Times New Roman"/>
                <w:sz w:val="24"/>
                <w:szCs w:val="24"/>
              </w:rPr>
              <w:t xml:space="preserve">                                     </w:t>
            </w:r>
            <w:r w:rsidRPr="00F56B04">
              <w:rPr>
                <w:rFonts w:ascii="Times New Roman" w:hAnsi="Times New Roman" w:cs="Times New Roman"/>
                <w:sz w:val="24"/>
                <w:szCs w:val="24"/>
              </w:rPr>
              <w:t>№ 562-VІІІ (зі змінами).</w:t>
            </w:r>
          </w:p>
          <w:p w14:paraId="3B3F2FA9" w14:textId="77777777" w:rsidR="000C1195" w:rsidRPr="00090574" w:rsidRDefault="00F56B04" w:rsidP="000C1195">
            <w:pPr>
              <w:ind w:right="-1"/>
              <w:contextualSpacing/>
              <w:jc w:val="both"/>
              <w:rPr>
                <w:rFonts w:ascii="Times New Roman" w:hAnsi="Times New Roman" w:cs="Times New Roman"/>
                <w:i/>
                <w:sz w:val="24"/>
                <w:szCs w:val="24"/>
                <w:shd w:val="clear" w:color="auto" w:fill="FFFFFF"/>
              </w:rPr>
            </w:pPr>
            <w:r w:rsidRPr="00F56B04">
              <w:rPr>
                <w:rFonts w:ascii="Times New Roman" w:hAnsi="Times New Roman" w:cs="Times New Roman"/>
                <w:sz w:val="24"/>
                <w:szCs w:val="24"/>
              </w:rPr>
              <w:t xml:space="preserve"> </w:t>
            </w:r>
            <w:r w:rsidR="000C1195" w:rsidRPr="00090574">
              <w:rPr>
                <w:rFonts w:ascii="Times New Roman" w:hAnsi="Times New Roman" w:cs="Times New Roman"/>
                <w:i/>
                <w:sz w:val="24"/>
                <w:szCs w:val="24"/>
                <w:shd w:val="clear" w:color="auto" w:fill="FFFFFF"/>
              </w:rPr>
              <w:t>Виступи</w:t>
            </w:r>
            <w:r w:rsidR="000C1195">
              <w:rPr>
                <w:rFonts w:ascii="Times New Roman" w:hAnsi="Times New Roman" w:cs="Times New Roman"/>
                <w:i/>
                <w:sz w:val="24"/>
                <w:szCs w:val="24"/>
                <w:shd w:val="clear" w:color="auto" w:fill="FFFFFF"/>
                <w:lang w:val="ru-RU"/>
              </w:rPr>
              <w:t>в</w:t>
            </w:r>
            <w:r w:rsidR="000C1195" w:rsidRPr="00090574">
              <w:rPr>
                <w:rFonts w:ascii="Times New Roman" w:hAnsi="Times New Roman" w:cs="Times New Roman"/>
                <w:i/>
                <w:sz w:val="24"/>
                <w:szCs w:val="24"/>
                <w:shd w:val="clear" w:color="auto" w:fill="FFFFFF"/>
              </w:rPr>
              <w:t xml:space="preserve">: міський голова Гуляєв В. </w:t>
            </w:r>
          </w:p>
          <w:p w14:paraId="02143021"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B870B46" w14:textId="55EBB45E"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230069">
              <w:rPr>
                <w:rFonts w:ascii="Times New Roman" w:hAnsi="Times New Roman" w:cs="Times New Roman"/>
                <w:b/>
                <w:sz w:val="24"/>
                <w:szCs w:val="24"/>
                <w:shd w:val="clear" w:color="auto" w:fill="FFFFFF"/>
              </w:rPr>
              <w:t>Результати 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26</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1</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66C8597E"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F1E182E" w14:textId="7DBBA16B"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1031</w:t>
            </w:r>
            <w:r w:rsidRPr="00090574">
              <w:rPr>
                <w:rFonts w:ascii="Times New Roman" w:hAnsi="Times New Roman" w:cs="Times New Roman"/>
                <w:b/>
                <w:sz w:val="24"/>
                <w:szCs w:val="24"/>
                <w:shd w:val="clear" w:color="auto" w:fill="FFFFFF"/>
              </w:rPr>
              <w:t>- VIII прийнято (додається)</w:t>
            </w:r>
          </w:p>
          <w:p w14:paraId="6747B2EB" w14:textId="30927BA5" w:rsidR="00F56B04" w:rsidRPr="00F56B04" w:rsidRDefault="00F56B04" w:rsidP="00F56B04">
            <w:pPr>
              <w:ind w:right="-31"/>
              <w:jc w:val="both"/>
              <w:rPr>
                <w:rFonts w:ascii="Times New Roman" w:hAnsi="Times New Roman" w:cs="Times New Roman"/>
                <w:sz w:val="24"/>
                <w:szCs w:val="24"/>
              </w:rPr>
            </w:pPr>
          </w:p>
        </w:tc>
      </w:tr>
      <w:tr w:rsidR="00F56B04" w:rsidRPr="00930543" w14:paraId="64D5051B" w14:textId="77777777" w:rsidTr="00F56B04">
        <w:tc>
          <w:tcPr>
            <w:tcW w:w="1701" w:type="dxa"/>
            <w:hideMark/>
          </w:tcPr>
          <w:p w14:paraId="7763179F" w14:textId="0085869D"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6.</w:t>
            </w:r>
          </w:p>
        </w:tc>
        <w:tc>
          <w:tcPr>
            <w:tcW w:w="8051" w:type="dxa"/>
            <w:hideMark/>
          </w:tcPr>
          <w:p w14:paraId="2F8E399B" w14:textId="77777777" w:rsidR="00F56B04" w:rsidRPr="00F56B04" w:rsidRDefault="00F56B04" w:rsidP="00F56B04">
            <w:pPr>
              <w:ind w:right="-89"/>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розвитку освіти Чорноморської міської територіальної громади на 2026-2030 роки.</w:t>
            </w:r>
          </w:p>
          <w:p w14:paraId="7E9E4819"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1940DB26"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8240237" w14:textId="798FBC6F"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230069">
              <w:rPr>
                <w:rFonts w:ascii="Times New Roman" w:hAnsi="Times New Roman" w:cs="Times New Roman"/>
                <w:b/>
                <w:sz w:val="24"/>
                <w:szCs w:val="24"/>
                <w:shd w:val="clear" w:color="auto" w:fill="FFFFFF"/>
              </w:rPr>
              <w:t>Результати 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26</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1</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4875E7C6"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E497111" w14:textId="7AC09D64"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1032 </w:t>
            </w:r>
            <w:r w:rsidRPr="00090574">
              <w:rPr>
                <w:rFonts w:ascii="Times New Roman" w:hAnsi="Times New Roman" w:cs="Times New Roman"/>
                <w:b/>
                <w:sz w:val="24"/>
                <w:szCs w:val="24"/>
                <w:shd w:val="clear" w:color="auto" w:fill="FFFFFF"/>
              </w:rPr>
              <w:t>- VIII прийнято (додається)</w:t>
            </w:r>
          </w:p>
          <w:p w14:paraId="7E44B91C" w14:textId="77777777" w:rsidR="00F56B04" w:rsidRPr="00F56B04" w:rsidRDefault="00F56B04" w:rsidP="00F56B04">
            <w:pPr>
              <w:jc w:val="both"/>
              <w:rPr>
                <w:rFonts w:ascii="Times New Roman" w:hAnsi="Times New Roman" w:cs="Times New Roman"/>
                <w:sz w:val="24"/>
                <w:szCs w:val="24"/>
              </w:rPr>
            </w:pPr>
          </w:p>
          <w:p w14:paraId="2D7E6427" w14:textId="77777777" w:rsidR="00F56B04" w:rsidRPr="00F56B04" w:rsidRDefault="00F56B04" w:rsidP="00F56B04">
            <w:pPr>
              <w:jc w:val="both"/>
              <w:rPr>
                <w:rFonts w:ascii="Times New Roman" w:hAnsi="Times New Roman" w:cs="Times New Roman"/>
                <w:sz w:val="24"/>
                <w:szCs w:val="24"/>
              </w:rPr>
            </w:pPr>
          </w:p>
        </w:tc>
      </w:tr>
      <w:tr w:rsidR="00F56B04" w:rsidRPr="00930543" w14:paraId="598CD9FA" w14:textId="77777777" w:rsidTr="00F56B04">
        <w:tc>
          <w:tcPr>
            <w:tcW w:w="1701" w:type="dxa"/>
            <w:hideMark/>
          </w:tcPr>
          <w:p w14:paraId="5B31CDF3" w14:textId="1D89D974"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7.</w:t>
            </w:r>
          </w:p>
        </w:tc>
        <w:tc>
          <w:tcPr>
            <w:tcW w:w="8051" w:type="dxa"/>
            <w:hideMark/>
          </w:tcPr>
          <w:p w14:paraId="20B6C7C2" w14:textId="77777777" w:rsidR="00F56B04" w:rsidRPr="00F56B04" w:rsidRDefault="00F56B04" w:rsidP="00F56B04">
            <w:pPr>
              <w:jc w:val="both"/>
              <w:rPr>
                <w:rFonts w:ascii="Times New Roman" w:eastAsia="MS Mincho" w:hAnsi="Times New Roman" w:cs="Times New Roman"/>
                <w:sz w:val="24"/>
                <w:szCs w:val="24"/>
              </w:rPr>
            </w:pPr>
            <w:r w:rsidRPr="00F56B04">
              <w:rPr>
                <w:rFonts w:ascii="Times New Roman" w:eastAsia="MS Mincho" w:hAnsi="Times New Roman" w:cs="Times New Roman"/>
                <w:sz w:val="24"/>
                <w:szCs w:val="24"/>
              </w:rPr>
              <w:t xml:space="preserve">Про внесення змін до </w:t>
            </w:r>
            <w:r w:rsidRPr="00F56B04">
              <w:rPr>
                <w:rStyle w:val="FontStyle31"/>
                <w:b w:val="0"/>
                <w:bCs w:val="0"/>
                <w:sz w:val="24"/>
                <w:szCs w:val="24"/>
              </w:rPr>
              <w:t>Міської цільової програми відпочинку  та  оздоровлення дітей на 2022 - 2025 роки,</w:t>
            </w:r>
            <w:r w:rsidRPr="00F56B04">
              <w:rPr>
                <w:rStyle w:val="FontStyle31"/>
                <w:sz w:val="24"/>
                <w:szCs w:val="24"/>
              </w:rPr>
              <w:t xml:space="preserve"> </w:t>
            </w:r>
            <w:r w:rsidRPr="00F56B04">
              <w:rPr>
                <w:rFonts w:ascii="Times New Roman" w:eastAsia="MS Mincho" w:hAnsi="Times New Roman" w:cs="Times New Roman"/>
                <w:sz w:val="24"/>
                <w:szCs w:val="24"/>
              </w:rPr>
              <w:t xml:space="preserve">затвердженої рішенням Чорноморської міської ради Одеського району Одеської області від 04.02.2022 № 175-VIII (зі змінами). </w:t>
            </w:r>
          </w:p>
          <w:p w14:paraId="128386B9"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5AD43043"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94C5801" w14:textId="626BC51C"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 xml:space="preserve">Результати </w:t>
            </w:r>
            <w:r w:rsidRPr="00230069">
              <w:rPr>
                <w:rFonts w:ascii="Times New Roman" w:hAnsi="Times New Roman" w:cs="Times New Roman"/>
                <w:b/>
                <w:sz w:val="24"/>
                <w:szCs w:val="24"/>
                <w:shd w:val="clear" w:color="auto" w:fill="FFFFFF"/>
              </w:rPr>
              <w:t>голосування за основу та в цілому</w:t>
            </w:r>
            <w:r w:rsidRPr="00230069">
              <w:rPr>
                <w:rFonts w:ascii="Times New Roman" w:hAnsi="Times New Roman" w:cs="Times New Roman"/>
                <w:sz w:val="24"/>
                <w:szCs w:val="24"/>
                <w:shd w:val="clear" w:color="auto" w:fill="FFFFFF"/>
              </w:rPr>
              <w:t xml:space="preserve">: за - </w:t>
            </w:r>
            <w:r w:rsidR="00230069" w:rsidRPr="00230069">
              <w:rPr>
                <w:rFonts w:ascii="Times New Roman" w:hAnsi="Times New Roman" w:cs="Times New Roman"/>
                <w:sz w:val="24"/>
                <w:szCs w:val="24"/>
                <w:shd w:val="clear" w:color="auto" w:fill="FFFFFF"/>
              </w:rPr>
              <w:t>26</w:t>
            </w:r>
            <w:r w:rsidRPr="00230069">
              <w:rPr>
                <w:rFonts w:ascii="Times New Roman" w:hAnsi="Times New Roman" w:cs="Times New Roman"/>
                <w:sz w:val="24"/>
                <w:szCs w:val="24"/>
                <w:shd w:val="clear" w:color="auto" w:fill="FFFFFF"/>
              </w:rPr>
              <w:t xml:space="preserve">,                      утримались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проти - </w:t>
            </w:r>
            <w:r w:rsidR="00230069" w:rsidRPr="00230069">
              <w:rPr>
                <w:rFonts w:ascii="Times New Roman" w:hAnsi="Times New Roman" w:cs="Times New Roman"/>
                <w:sz w:val="24"/>
                <w:szCs w:val="24"/>
                <w:shd w:val="clear" w:color="auto" w:fill="FFFFFF"/>
              </w:rPr>
              <w:t>0</w:t>
            </w:r>
            <w:r w:rsidRPr="00230069">
              <w:rPr>
                <w:rFonts w:ascii="Times New Roman" w:hAnsi="Times New Roman" w:cs="Times New Roman"/>
                <w:sz w:val="24"/>
                <w:szCs w:val="24"/>
                <w:shd w:val="clear" w:color="auto" w:fill="FFFFFF"/>
              </w:rPr>
              <w:t xml:space="preserve">, не голосували - </w:t>
            </w:r>
            <w:r w:rsidR="00230069" w:rsidRPr="00230069">
              <w:rPr>
                <w:rFonts w:ascii="Times New Roman" w:hAnsi="Times New Roman" w:cs="Times New Roman"/>
                <w:sz w:val="24"/>
                <w:szCs w:val="24"/>
                <w:shd w:val="clear" w:color="auto" w:fill="FFFFFF"/>
              </w:rPr>
              <w:t>1</w:t>
            </w:r>
            <w:r w:rsidRPr="00230069">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20D8D3CA"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941B36A" w14:textId="419A6C83"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1033 </w:t>
            </w:r>
            <w:r w:rsidRPr="00090574">
              <w:rPr>
                <w:rFonts w:ascii="Times New Roman" w:hAnsi="Times New Roman" w:cs="Times New Roman"/>
                <w:b/>
                <w:sz w:val="24"/>
                <w:szCs w:val="24"/>
                <w:shd w:val="clear" w:color="auto" w:fill="FFFFFF"/>
              </w:rPr>
              <w:t>- VIII прийнято (додається)</w:t>
            </w:r>
          </w:p>
          <w:p w14:paraId="1F1A2735" w14:textId="77777777" w:rsidR="00F56B04" w:rsidRPr="00F56B04" w:rsidRDefault="00F56B04" w:rsidP="00F56B04">
            <w:pPr>
              <w:jc w:val="both"/>
              <w:rPr>
                <w:rFonts w:ascii="Times New Roman" w:eastAsia="MS Mincho" w:hAnsi="Times New Roman" w:cs="Times New Roman"/>
                <w:sz w:val="24"/>
                <w:szCs w:val="24"/>
              </w:rPr>
            </w:pPr>
          </w:p>
          <w:p w14:paraId="495EEBE7" w14:textId="77777777" w:rsidR="00F56B04" w:rsidRPr="00F56B04" w:rsidRDefault="00F56B04" w:rsidP="00F56B04">
            <w:pPr>
              <w:jc w:val="both"/>
              <w:rPr>
                <w:rFonts w:ascii="Times New Roman" w:hAnsi="Times New Roman" w:cs="Times New Roman"/>
                <w:sz w:val="24"/>
                <w:szCs w:val="24"/>
              </w:rPr>
            </w:pPr>
          </w:p>
        </w:tc>
      </w:tr>
      <w:tr w:rsidR="00F56B04" w:rsidRPr="00930543" w14:paraId="157E7B96" w14:textId="77777777" w:rsidTr="00F56B04">
        <w:tc>
          <w:tcPr>
            <w:tcW w:w="1701" w:type="dxa"/>
            <w:hideMark/>
          </w:tcPr>
          <w:p w14:paraId="0B933C97" w14:textId="4C67F542"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8.</w:t>
            </w:r>
          </w:p>
        </w:tc>
        <w:tc>
          <w:tcPr>
            <w:tcW w:w="8051" w:type="dxa"/>
            <w:hideMark/>
          </w:tcPr>
          <w:p w14:paraId="2A882E7F" w14:textId="77777777" w:rsidR="00F56B04" w:rsidRPr="00F56B04" w:rsidRDefault="00F56B04" w:rsidP="000C1195">
            <w:pPr>
              <w:pStyle w:val="Style3"/>
              <w:widowControl/>
              <w:spacing w:line="240" w:lineRule="auto"/>
              <w:ind w:firstLine="0"/>
              <w:jc w:val="both"/>
              <w:rPr>
                <w:rStyle w:val="FontStyle31"/>
                <w:b w:val="0"/>
                <w:bCs w:val="0"/>
                <w:sz w:val="24"/>
                <w:szCs w:val="24"/>
                <w:lang w:val="uk-UA"/>
              </w:rPr>
            </w:pPr>
            <w:r w:rsidRPr="00F56B04">
              <w:rPr>
                <w:rStyle w:val="FontStyle31"/>
                <w:b w:val="0"/>
                <w:bCs w:val="0"/>
                <w:sz w:val="24"/>
                <w:szCs w:val="24"/>
                <w:lang w:val="uk-UA"/>
              </w:rPr>
              <w:t xml:space="preserve">Про  затвердження Міської цільової програми відпочинку  та   оздоровлення дітей Чорноморської міської територіальної громади  на 2026- 2028 роки. </w:t>
            </w:r>
          </w:p>
          <w:p w14:paraId="288CCAD7"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3C4E7212"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87AFFD2" w14:textId="2E24FB31"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26</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C54671" w:rsidRPr="00C54671">
              <w:rPr>
                <w:rFonts w:ascii="Times New Roman" w:hAnsi="Times New Roman" w:cs="Times New Roman"/>
                <w:sz w:val="24"/>
                <w:szCs w:val="24"/>
                <w:shd w:val="clear" w:color="auto" w:fill="FFFFFF"/>
              </w:rPr>
              <w:t>1</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11B4E89E"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lastRenderedPageBreak/>
              <w:t>Чорноморська міська рада Одеського району Одеської області вирішила:</w:t>
            </w:r>
          </w:p>
          <w:p w14:paraId="456C761C" w14:textId="5869E84E" w:rsidR="00F56B04" w:rsidRPr="000C1195" w:rsidRDefault="000C1195" w:rsidP="000C1195">
            <w:pPr>
              <w:spacing w:line="259" w:lineRule="auto"/>
              <w:jc w:val="center"/>
              <w:rPr>
                <w:rStyle w:val="FontStyle31"/>
                <w:bCs w:val="0"/>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1034 </w:t>
            </w:r>
            <w:r w:rsidRPr="00090574">
              <w:rPr>
                <w:rFonts w:ascii="Times New Roman" w:hAnsi="Times New Roman" w:cs="Times New Roman"/>
                <w:b/>
                <w:sz w:val="24"/>
                <w:szCs w:val="24"/>
                <w:shd w:val="clear" w:color="auto" w:fill="FFFFFF"/>
              </w:rPr>
              <w:t>- VIII прийнято (додається)</w:t>
            </w:r>
          </w:p>
          <w:p w14:paraId="6CFBDDF2" w14:textId="77777777" w:rsidR="00F56B04" w:rsidRPr="00F56B04" w:rsidRDefault="00F56B04" w:rsidP="00F56B04">
            <w:pPr>
              <w:jc w:val="both"/>
              <w:rPr>
                <w:rFonts w:ascii="Times New Roman" w:hAnsi="Times New Roman" w:cs="Times New Roman"/>
                <w:sz w:val="24"/>
                <w:szCs w:val="24"/>
              </w:rPr>
            </w:pPr>
          </w:p>
        </w:tc>
      </w:tr>
      <w:tr w:rsidR="00F56B04" w:rsidRPr="00930543" w14:paraId="14B2510B" w14:textId="77777777" w:rsidTr="00F56B04">
        <w:tc>
          <w:tcPr>
            <w:tcW w:w="1701" w:type="dxa"/>
            <w:hideMark/>
          </w:tcPr>
          <w:p w14:paraId="3057E7E9" w14:textId="4B38BA35"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9.</w:t>
            </w:r>
          </w:p>
        </w:tc>
        <w:tc>
          <w:tcPr>
            <w:tcW w:w="8051" w:type="dxa"/>
            <w:hideMark/>
          </w:tcPr>
          <w:p w14:paraId="376894E3" w14:textId="77777777" w:rsidR="00F56B04" w:rsidRPr="00F56B04" w:rsidRDefault="00F56B04" w:rsidP="00F56B04">
            <w:pPr>
              <w:tabs>
                <w:tab w:val="left" w:pos="6946"/>
              </w:tabs>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підтримки внутрішньо переміщених осіб на території Чорноморської міської територіальної громади на 2026 – 2028 роки.</w:t>
            </w:r>
          </w:p>
          <w:p w14:paraId="54562FD4"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0975C45E"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5FAF04A" w14:textId="61FA7864"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25</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C54671" w:rsidRPr="00C54671">
              <w:rPr>
                <w:rFonts w:ascii="Times New Roman" w:hAnsi="Times New Roman" w:cs="Times New Roman"/>
                <w:sz w:val="24"/>
                <w:szCs w:val="24"/>
                <w:shd w:val="clear" w:color="auto" w:fill="FFFFFF"/>
              </w:rPr>
              <w:t>2</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06E10BD2"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28F2EF7" w14:textId="5F37466C"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1035 </w:t>
            </w:r>
            <w:r w:rsidRPr="00090574">
              <w:rPr>
                <w:rFonts w:ascii="Times New Roman" w:hAnsi="Times New Roman" w:cs="Times New Roman"/>
                <w:b/>
                <w:sz w:val="24"/>
                <w:szCs w:val="24"/>
                <w:shd w:val="clear" w:color="auto" w:fill="FFFFFF"/>
              </w:rPr>
              <w:t>- VIII прийнято (додається)</w:t>
            </w:r>
          </w:p>
          <w:p w14:paraId="422487A1" w14:textId="77777777" w:rsidR="00F56B04" w:rsidRPr="00F56B04" w:rsidRDefault="00F56B04" w:rsidP="00F56B04">
            <w:pPr>
              <w:tabs>
                <w:tab w:val="left" w:pos="6946"/>
              </w:tabs>
              <w:jc w:val="both"/>
              <w:rPr>
                <w:rFonts w:ascii="Times New Roman" w:hAnsi="Times New Roman" w:cs="Times New Roman"/>
                <w:sz w:val="24"/>
                <w:szCs w:val="24"/>
              </w:rPr>
            </w:pPr>
          </w:p>
          <w:p w14:paraId="0E740A0D" w14:textId="77777777" w:rsidR="00F56B04" w:rsidRPr="00F56B04" w:rsidRDefault="00F56B04" w:rsidP="00F56B04">
            <w:pPr>
              <w:jc w:val="both"/>
              <w:rPr>
                <w:rFonts w:ascii="Times New Roman" w:hAnsi="Times New Roman" w:cs="Times New Roman"/>
                <w:sz w:val="24"/>
                <w:szCs w:val="24"/>
              </w:rPr>
            </w:pPr>
          </w:p>
        </w:tc>
      </w:tr>
      <w:tr w:rsidR="00F56B04" w:rsidRPr="00930543" w14:paraId="583B1741" w14:textId="77777777" w:rsidTr="00F56B04">
        <w:tc>
          <w:tcPr>
            <w:tcW w:w="1701" w:type="dxa"/>
            <w:hideMark/>
          </w:tcPr>
          <w:p w14:paraId="17DBCEF1" w14:textId="5A4C6183"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10.</w:t>
            </w:r>
          </w:p>
        </w:tc>
        <w:tc>
          <w:tcPr>
            <w:tcW w:w="8051" w:type="dxa"/>
            <w:hideMark/>
          </w:tcPr>
          <w:p w14:paraId="669EB303" w14:textId="2441A51B" w:rsidR="00F56B04" w:rsidRPr="00F56B04" w:rsidRDefault="00F56B04" w:rsidP="00F56B04">
            <w:pPr>
              <w:tabs>
                <w:tab w:val="left" w:pos="6946"/>
              </w:tabs>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соціального захисту та надання соціальних послуг населенню Чорноморської міської територіальної  громади  на 2026-2028 роки.</w:t>
            </w:r>
          </w:p>
          <w:p w14:paraId="4A096BA2"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6672FEA4"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49FD3C9" w14:textId="179FECDC"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25</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A416F5" w:rsidRPr="00C54671">
              <w:rPr>
                <w:rFonts w:ascii="Times New Roman" w:hAnsi="Times New Roman" w:cs="Times New Roman"/>
                <w:sz w:val="24"/>
                <w:szCs w:val="24"/>
                <w:shd w:val="clear" w:color="auto" w:fill="FFFFFF"/>
                <w:lang w:val="ru-RU"/>
              </w:rPr>
              <w:t>1</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628CA9AC"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9561BA7" w14:textId="5B5CEEF1"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1036 </w:t>
            </w:r>
            <w:r w:rsidRPr="00090574">
              <w:rPr>
                <w:rFonts w:ascii="Times New Roman" w:hAnsi="Times New Roman" w:cs="Times New Roman"/>
                <w:b/>
                <w:sz w:val="24"/>
                <w:szCs w:val="24"/>
                <w:shd w:val="clear" w:color="auto" w:fill="FFFFFF"/>
              </w:rPr>
              <w:t>- VIII прийнято (додається)</w:t>
            </w:r>
          </w:p>
          <w:p w14:paraId="71467485" w14:textId="77777777" w:rsidR="00F56B04" w:rsidRPr="00F56B04" w:rsidRDefault="00F56B04" w:rsidP="00F56B04">
            <w:pPr>
              <w:tabs>
                <w:tab w:val="left" w:pos="6946"/>
              </w:tabs>
              <w:jc w:val="both"/>
              <w:rPr>
                <w:rFonts w:ascii="Times New Roman" w:hAnsi="Times New Roman" w:cs="Times New Roman"/>
                <w:sz w:val="24"/>
                <w:szCs w:val="24"/>
              </w:rPr>
            </w:pPr>
          </w:p>
          <w:p w14:paraId="36F10AE0" w14:textId="77777777" w:rsidR="00F56B04" w:rsidRPr="00F56B04" w:rsidRDefault="00F56B04" w:rsidP="00F56B04">
            <w:pPr>
              <w:jc w:val="both"/>
              <w:rPr>
                <w:rFonts w:ascii="Times New Roman" w:hAnsi="Times New Roman" w:cs="Times New Roman"/>
                <w:sz w:val="24"/>
                <w:szCs w:val="24"/>
              </w:rPr>
            </w:pPr>
          </w:p>
        </w:tc>
      </w:tr>
      <w:tr w:rsidR="00F56B04" w:rsidRPr="00930543" w14:paraId="2FEB0447" w14:textId="77777777" w:rsidTr="00F56B04">
        <w:tc>
          <w:tcPr>
            <w:tcW w:w="1701" w:type="dxa"/>
            <w:hideMark/>
          </w:tcPr>
          <w:p w14:paraId="6DF7F752" w14:textId="5FC44908"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11.</w:t>
            </w:r>
          </w:p>
        </w:tc>
        <w:tc>
          <w:tcPr>
            <w:tcW w:w="8051" w:type="dxa"/>
            <w:hideMark/>
          </w:tcPr>
          <w:p w14:paraId="5CD7F568" w14:textId="01F53BE1" w:rsidR="00F56B04" w:rsidRPr="00F56B04" w:rsidRDefault="00F56B04" w:rsidP="00F56B04">
            <w:pPr>
              <w:ind w:right="-19"/>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забезпечення жителів Чорноморської міської територіальної громади</w:t>
            </w:r>
            <w:r w:rsidR="000C1195">
              <w:rPr>
                <w:rFonts w:ascii="Times New Roman" w:hAnsi="Times New Roman" w:cs="Times New Roman"/>
                <w:sz w:val="24"/>
                <w:szCs w:val="24"/>
              </w:rPr>
              <w:t xml:space="preserve"> </w:t>
            </w:r>
            <w:r w:rsidRPr="00F56B04">
              <w:rPr>
                <w:rFonts w:ascii="Times New Roman" w:hAnsi="Times New Roman" w:cs="Times New Roman"/>
                <w:sz w:val="24"/>
                <w:szCs w:val="24"/>
              </w:rPr>
              <w:t xml:space="preserve">засобами для ендопротезування суглобів на 2026 рік. </w:t>
            </w:r>
          </w:p>
          <w:p w14:paraId="076FAC4A"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62314575"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7428AA6" w14:textId="576E8F01"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26</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не голосували -</w:t>
            </w:r>
            <w:r w:rsidR="00C54671" w:rsidRPr="00C54671">
              <w:rPr>
                <w:rFonts w:ascii="Times New Roman" w:hAnsi="Times New Roman" w:cs="Times New Roman"/>
                <w:sz w:val="24"/>
                <w:szCs w:val="24"/>
                <w:shd w:val="clear" w:color="auto" w:fill="FFFFFF"/>
              </w:rPr>
              <w:t xml:space="preserve"> 0</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6ECDC06B"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65BB8F6" w14:textId="0BC622A0"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1037 </w:t>
            </w:r>
            <w:r w:rsidRPr="00090574">
              <w:rPr>
                <w:rFonts w:ascii="Times New Roman" w:hAnsi="Times New Roman" w:cs="Times New Roman"/>
                <w:b/>
                <w:sz w:val="24"/>
                <w:szCs w:val="24"/>
                <w:shd w:val="clear" w:color="auto" w:fill="FFFFFF"/>
              </w:rPr>
              <w:t>- VIII прийнято (додається)</w:t>
            </w:r>
          </w:p>
          <w:p w14:paraId="63EE70EB" w14:textId="77777777" w:rsidR="00F56B04" w:rsidRPr="00F56B04" w:rsidRDefault="00F56B04" w:rsidP="00F56B04">
            <w:pPr>
              <w:ind w:right="-19"/>
              <w:jc w:val="both"/>
              <w:rPr>
                <w:rFonts w:ascii="Times New Roman" w:hAnsi="Times New Roman" w:cs="Times New Roman"/>
                <w:sz w:val="24"/>
                <w:szCs w:val="24"/>
              </w:rPr>
            </w:pPr>
          </w:p>
          <w:p w14:paraId="4D6ED4EA" w14:textId="77777777" w:rsidR="00F56B04" w:rsidRPr="00F56B04" w:rsidRDefault="00F56B04" w:rsidP="00F56B04">
            <w:pPr>
              <w:jc w:val="both"/>
              <w:rPr>
                <w:rFonts w:ascii="Times New Roman" w:hAnsi="Times New Roman" w:cs="Times New Roman"/>
                <w:sz w:val="24"/>
                <w:szCs w:val="24"/>
              </w:rPr>
            </w:pPr>
          </w:p>
        </w:tc>
      </w:tr>
      <w:tr w:rsidR="00F56B04" w:rsidRPr="00930543" w14:paraId="13FF2F25" w14:textId="77777777" w:rsidTr="00F56B04">
        <w:tc>
          <w:tcPr>
            <w:tcW w:w="1701" w:type="dxa"/>
            <w:hideMark/>
          </w:tcPr>
          <w:p w14:paraId="660FE784" w14:textId="08329A24"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12.</w:t>
            </w:r>
          </w:p>
        </w:tc>
        <w:tc>
          <w:tcPr>
            <w:tcW w:w="8051" w:type="dxa"/>
            <w:hideMark/>
          </w:tcPr>
          <w:p w14:paraId="0B3196FC" w14:textId="0567D1EE" w:rsidR="00F56B04" w:rsidRPr="00F56B04" w:rsidRDefault="00F56B04" w:rsidP="00F56B04">
            <w:pPr>
              <w:jc w:val="both"/>
              <w:rPr>
                <w:rFonts w:ascii="Times New Roman" w:eastAsia="MS Mincho" w:hAnsi="Times New Roman" w:cs="Times New Roman"/>
                <w:sz w:val="24"/>
                <w:szCs w:val="24"/>
                <w:lang w:eastAsia="ru-RU"/>
              </w:rPr>
            </w:pPr>
            <w:r w:rsidRPr="00F56B04">
              <w:rPr>
                <w:rFonts w:ascii="Times New Roman" w:eastAsia="MS Mincho" w:hAnsi="Times New Roman" w:cs="Times New Roman"/>
                <w:sz w:val="24"/>
                <w:szCs w:val="24"/>
                <w:lang w:eastAsia="ru-RU"/>
              </w:rPr>
              <w:t xml:space="preserve">Про внесення змін до </w:t>
            </w:r>
            <w:r w:rsidRPr="00F56B04">
              <w:rPr>
                <w:rFonts w:ascii="Times New Roman" w:hAnsi="Times New Roman" w:cs="Times New Roman"/>
                <w:sz w:val="24"/>
                <w:szCs w:val="24"/>
              </w:rPr>
              <w:t xml:space="preserve">Міської цільової програми </w:t>
            </w:r>
            <w:r w:rsidRPr="00F56B04">
              <w:rPr>
                <w:rFonts w:ascii="Times New Roman" w:eastAsia="MS Mincho" w:hAnsi="Times New Roman" w:cs="Times New Roman"/>
                <w:sz w:val="24"/>
                <w:szCs w:val="24"/>
              </w:rPr>
              <w:t>«</w:t>
            </w:r>
            <w:r w:rsidRPr="00F56B04">
              <w:rPr>
                <w:rFonts w:ascii="Times New Roman" w:hAnsi="Times New Roman" w:cs="Times New Roman"/>
                <w:sz w:val="24"/>
                <w:szCs w:val="24"/>
              </w:rPr>
              <w:t>Здоров’я населення   Чорноморської  міської територіальної громади»  на 2026 - 2030 роки,</w:t>
            </w:r>
            <w:r w:rsidRPr="00F56B04">
              <w:rPr>
                <w:rFonts w:ascii="Times New Roman" w:eastAsia="MS Mincho" w:hAnsi="Times New Roman" w:cs="Times New Roman"/>
                <w:sz w:val="24"/>
                <w:szCs w:val="24"/>
                <w:lang w:eastAsia="ru-RU"/>
              </w:rPr>
              <w:t xml:space="preserve"> затвердженої рішенням Чорноморської міської ради Одеського району  Одеської області від 24.12.2025  № 1003 –VIІІ.</w:t>
            </w:r>
          </w:p>
          <w:p w14:paraId="3806DEB6"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7A9AB9E4"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CDA6581" w14:textId="5E5821A3"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25</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1</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0174BB24"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87A07D5" w14:textId="3DA9B5E7" w:rsidR="00F56B04" w:rsidRPr="00C54671" w:rsidRDefault="000C1195" w:rsidP="00C54671">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1038 </w:t>
            </w:r>
            <w:r w:rsidRPr="00090574">
              <w:rPr>
                <w:rFonts w:ascii="Times New Roman" w:hAnsi="Times New Roman" w:cs="Times New Roman"/>
                <w:b/>
                <w:sz w:val="24"/>
                <w:szCs w:val="24"/>
                <w:shd w:val="clear" w:color="auto" w:fill="FFFFFF"/>
              </w:rPr>
              <w:t>- VIII прийнято (додається)</w:t>
            </w:r>
          </w:p>
          <w:p w14:paraId="4C8B3864" w14:textId="77777777" w:rsidR="00F56B04" w:rsidRPr="00F56B04" w:rsidRDefault="00F56B04" w:rsidP="00F56B04">
            <w:pPr>
              <w:jc w:val="both"/>
              <w:rPr>
                <w:rFonts w:ascii="Times New Roman" w:hAnsi="Times New Roman" w:cs="Times New Roman"/>
                <w:sz w:val="24"/>
                <w:szCs w:val="24"/>
              </w:rPr>
            </w:pPr>
          </w:p>
        </w:tc>
      </w:tr>
      <w:tr w:rsidR="00F56B04" w:rsidRPr="00930543" w14:paraId="3FECAC99" w14:textId="77777777" w:rsidTr="00F56B04">
        <w:tc>
          <w:tcPr>
            <w:tcW w:w="1701" w:type="dxa"/>
            <w:hideMark/>
          </w:tcPr>
          <w:p w14:paraId="3FC0579D" w14:textId="09AF412D"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13.</w:t>
            </w:r>
          </w:p>
        </w:tc>
        <w:tc>
          <w:tcPr>
            <w:tcW w:w="8051" w:type="dxa"/>
            <w:hideMark/>
          </w:tcPr>
          <w:p w14:paraId="50EDEC37" w14:textId="73F06037" w:rsidR="00F56B04" w:rsidRPr="00F56B04" w:rsidRDefault="00F56B04" w:rsidP="00F56B04">
            <w:pPr>
              <w:tabs>
                <w:tab w:val="left" w:pos="709"/>
                <w:tab w:val="left" w:pos="851"/>
                <w:tab w:val="left" w:pos="993"/>
              </w:tabs>
              <w:jc w:val="both"/>
              <w:rPr>
                <w:rFonts w:ascii="Times New Roman" w:eastAsia="MS Mincho" w:hAnsi="Times New Roman" w:cs="Times New Roman"/>
                <w:sz w:val="24"/>
                <w:szCs w:val="24"/>
                <w:lang w:eastAsia="ru-RU"/>
              </w:rPr>
            </w:pPr>
            <w:r w:rsidRPr="00F56B04">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w:t>
            </w:r>
          </w:p>
          <w:p w14:paraId="78D23A8E"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341D62C8"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6635C9C" w14:textId="5321B367"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C54671">
              <w:rPr>
                <w:rFonts w:ascii="Times New Roman" w:hAnsi="Times New Roman" w:cs="Times New Roman"/>
                <w:b/>
                <w:sz w:val="24"/>
                <w:szCs w:val="24"/>
                <w:shd w:val="clear" w:color="auto" w:fill="FFFFFF"/>
              </w:rPr>
              <w:t>Результати голосування за основу та в цілому</w:t>
            </w:r>
            <w:r w:rsidRPr="00C54671">
              <w:rPr>
                <w:rFonts w:ascii="Times New Roman" w:hAnsi="Times New Roman" w:cs="Times New Roman"/>
                <w:sz w:val="24"/>
                <w:szCs w:val="24"/>
                <w:shd w:val="clear" w:color="auto" w:fill="FFFFFF"/>
              </w:rPr>
              <w:t xml:space="preserve">: за - </w:t>
            </w:r>
            <w:r w:rsidR="00C54671" w:rsidRPr="00C54671">
              <w:rPr>
                <w:rFonts w:ascii="Times New Roman" w:hAnsi="Times New Roman" w:cs="Times New Roman"/>
                <w:sz w:val="24"/>
                <w:szCs w:val="24"/>
                <w:shd w:val="clear" w:color="auto" w:fill="FFFFFF"/>
              </w:rPr>
              <w:t>25</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1</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0CE4B13B"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C6FCEC5" w14:textId="344844FF"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1039 </w:t>
            </w:r>
            <w:r w:rsidRPr="00090574">
              <w:rPr>
                <w:rFonts w:ascii="Times New Roman" w:hAnsi="Times New Roman" w:cs="Times New Roman"/>
                <w:b/>
                <w:sz w:val="24"/>
                <w:szCs w:val="24"/>
                <w:shd w:val="clear" w:color="auto" w:fill="FFFFFF"/>
              </w:rPr>
              <w:t>- VIII прийнято (додається)</w:t>
            </w:r>
          </w:p>
          <w:p w14:paraId="528BCD13" w14:textId="77777777" w:rsidR="00F56B04" w:rsidRPr="00F56B04" w:rsidRDefault="00F56B04" w:rsidP="00F56B04">
            <w:pPr>
              <w:tabs>
                <w:tab w:val="left" w:pos="709"/>
                <w:tab w:val="left" w:pos="851"/>
                <w:tab w:val="left" w:pos="993"/>
              </w:tabs>
              <w:jc w:val="both"/>
              <w:rPr>
                <w:rFonts w:ascii="Times New Roman" w:eastAsia="MS Mincho" w:hAnsi="Times New Roman" w:cs="Times New Roman"/>
                <w:sz w:val="24"/>
                <w:szCs w:val="24"/>
                <w:lang w:eastAsia="ru-RU"/>
              </w:rPr>
            </w:pPr>
          </w:p>
          <w:p w14:paraId="58473C99" w14:textId="77777777" w:rsidR="00F56B04" w:rsidRPr="00F56B04" w:rsidRDefault="00F56B04" w:rsidP="00F56B04">
            <w:pPr>
              <w:jc w:val="both"/>
              <w:rPr>
                <w:rFonts w:ascii="Times New Roman" w:hAnsi="Times New Roman" w:cs="Times New Roman"/>
                <w:sz w:val="24"/>
                <w:szCs w:val="24"/>
              </w:rPr>
            </w:pPr>
          </w:p>
        </w:tc>
      </w:tr>
      <w:tr w:rsidR="00F56B04" w:rsidRPr="00930543" w14:paraId="5B89FA71" w14:textId="77777777" w:rsidTr="00F56B04">
        <w:tc>
          <w:tcPr>
            <w:tcW w:w="1701" w:type="dxa"/>
            <w:hideMark/>
          </w:tcPr>
          <w:p w14:paraId="75A63C73" w14:textId="23640DB4"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14.</w:t>
            </w:r>
          </w:p>
        </w:tc>
        <w:tc>
          <w:tcPr>
            <w:tcW w:w="8051" w:type="dxa"/>
            <w:hideMark/>
          </w:tcPr>
          <w:p w14:paraId="056A03F0" w14:textId="77777777" w:rsidR="00F56B04" w:rsidRPr="00F56B04" w:rsidRDefault="00F56B04" w:rsidP="00F56B04">
            <w:pPr>
              <w:suppressAutoHyphens/>
              <w:jc w:val="both"/>
              <w:rPr>
                <w:rFonts w:ascii="Times New Roman" w:hAnsi="Times New Roman" w:cs="Times New Roman"/>
                <w:spacing w:val="-2"/>
                <w:sz w:val="24"/>
                <w:szCs w:val="24"/>
              </w:rPr>
            </w:pPr>
            <w:r w:rsidRPr="00F56B04">
              <w:rPr>
                <w:rFonts w:ascii="Times New Roman" w:hAnsi="Times New Roman" w:cs="Times New Roman"/>
                <w:color w:val="000000"/>
                <w:sz w:val="24"/>
                <w:szCs w:val="24"/>
                <w:lang w:eastAsia="zh-CN"/>
              </w:rPr>
              <w:t xml:space="preserve">Про внесення змін до </w:t>
            </w:r>
            <w:r w:rsidRPr="00F56B04">
              <w:rPr>
                <w:rFonts w:ascii="Times New Roman" w:hAnsi="Times New Roman" w:cs="Times New Roman"/>
                <w:sz w:val="24"/>
                <w:szCs w:val="24"/>
              </w:rPr>
              <w:t>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F56B04">
              <w:rPr>
                <w:rFonts w:ascii="Times New Roman" w:hAnsi="Times New Roman" w:cs="Times New Roman"/>
                <w:spacing w:val="-2"/>
                <w:sz w:val="24"/>
                <w:szCs w:val="24"/>
              </w:rPr>
              <w:t xml:space="preserve"> 2026 рік, затвердженої рішенням Чорноморської міської ради Одеського району Одеської області від 24.12.2025 № 1006-VIII.</w:t>
            </w:r>
          </w:p>
          <w:p w14:paraId="285C2719"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7254A127"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3B7426A" w14:textId="4BBFC9E2" w:rsidR="000C1195" w:rsidRPr="00090574" w:rsidRDefault="000C1195" w:rsidP="000C1195">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Pr="00C54671">
              <w:rPr>
                <w:rFonts w:ascii="Times New Roman" w:hAnsi="Times New Roman" w:cs="Times New Roman"/>
                <w:sz w:val="24"/>
                <w:szCs w:val="24"/>
                <w:shd w:val="clear" w:color="auto" w:fill="FFFFFF"/>
              </w:rPr>
              <w:t xml:space="preserve">за - </w:t>
            </w:r>
            <w:r w:rsidR="00C54671" w:rsidRPr="00C54671">
              <w:rPr>
                <w:rFonts w:ascii="Times New Roman" w:hAnsi="Times New Roman" w:cs="Times New Roman"/>
                <w:sz w:val="24"/>
                <w:szCs w:val="24"/>
                <w:shd w:val="clear" w:color="auto" w:fill="FFFFFF"/>
              </w:rPr>
              <w:t>26</w:t>
            </w:r>
            <w:r w:rsidRPr="00C54671">
              <w:rPr>
                <w:rFonts w:ascii="Times New Roman" w:hAnsi="Times New Roman" w:cs="Times New Roman"/>
                <w:sz w:val="24"/>
                <w:szCs w:val="24"/>
                <w:shd w:val="clear" w:color="auto" w:fill="FFFFFF"/>
              </w:rPr>
              <w:t xml:space="preserve">,                      утримались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проти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 xml:space="preserve">, не голосували - </w:t>
            </w:r>
            <w:r w:rsidR="00C54671" w:rsidRPr="00C54671">
              <w:rPr>
                <w:rFonts w:ascii="Times New Roman" w:hAnsi="Times New Roman" w:cs="Times New Roman"/>
                <w:sz w:val="24"/>
                <w:szCs w:val="24"/>
                <w:shd w:val="clear" w:color="auto" w:fill="FFFFFF"/>
              </w:rPr>
              <w:t>0</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187BB00E"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C1DD0DE" w14:textId="2DFD1FF0"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1040 </w:t>
            </w:r>
            <w:r w:rsidRPr="00090574">
              <w:rPr>
                <w:rFonts w:ascii="Times New Roman" w:hAnsi="Times New Roman" w:cs="Times New Roman"/>
                <w:b/>
                <w:sz w:val="24"/>
                <w:szCs w:val="24"/>
                <w:shd w:val="clear" w:color="auto" w:fill="FFFFFF"/>
              </w:rPr>
              <w:t>- VIII прийнято (додається)</w:t>
            </w:r>
          </w:p>
          <w:p w14:paraId="4F25C0EA" w14:textId="77777777" w:rsidR="00F56B04" w:rsidRPr="00F56B04" w:rsidRDefault="00F56B04" w:rsidP="00F56B04">
            <w:pPr>
              <w:suppressAutoHyphens/>
              <w:jc w:val="both"/>
              <w:rPr>
                <w:rFonts w:ascii="Times New Roman" w:eastAsia="Times New Roman" w:hAnsi="Times New Roman" w:cs="Times New Roman"/>
                <w:sz w:val="24"/>
                <w:szCs w:val="24"/>
              </w:rPr>
            </w:pPr>
          </w:p>
          <w:p w14:paraId="7666A9B8" w14:textId="77777777" w:rsidR="00F56B04" w:rsidRPr="00F56B04" w:rsidRDefault="00F56B04" w:rsidP="00F56B04">
            <w:pPr>
              <w:jc w:val="both"/>
              <w:rPr>
                <w:rFonts w:ascii="Times New Roman" w:hAnsi="Times New Roman" w:cs="Times New Roman"/>
                <w:sz w:val="24"/>
                <w:szCs w:val="24"/>
              </w:rPr>
            </w:pPr>
          </w:p>
        </w:tc>
      </w:tr>
      <w:tr w:rsidR="00F56B04" w:rsidRPr="00930543" w14:paraId="25D09C7E" w14:textId="77777777" w:rsidTr="00F56B04">
        <w:tc>
          <w:tcPr>
            <w:tcW w:w="1701" w:type="dxa"/>
            <w:hideMark/>
          </w:tcPr>
          <w:p w14:paraId="5759B1F7" w14:textId="506E6843"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15.</w:t>
            </w:r>
          </w:p>
        </w:tc>
        <w:tc>
          <w:tcPr>
            <w:tcW w:w="8051" w:type="dxa"/>
            <w:hideMark/>
          </w:tcPr>
          <w:p w14:paraId="270D46AB" w14:textId="77777777" w:rsidR="00F56B04" w:rsidRPr="00F56B04" w:rsidRDefault="00F56B04" w:rsidP="00F56B04">
            <w:pPr>
              <w:suppressAutoHyphens/>
              <w:jc w:val="both"/>
              <w:rPr>
                <w:rFonts w:ascii="Times New Roman" w:hAnsi="Times New Roman" w:cs="Times New Roman"/>
                <w:spacing w:val="-2"/>
                <w:sz w:val="24"/>
                <w:szCs w:val="24"/>
              </w:rPr>
            </w:pPr>
            <w:r w:rsidRPr="00F56B04">
              <w:rPr>
                <w:rFonts w:ascii="Times New Roman" w:hAnsi="Times New Roman" w:cs="Times New Roman"/>
                <w:sz w:val="24"/>
                <w:szCs w:val="24"/>
              </w:rPr>
              <w:t>Про внесення змін до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r w:rsidRPr="00F56B04">
              <w:rPr>
                <w:rFonts w:ascii="Times New Roman" w:hAnsi="Times New Roman" w:cs="Times New Roman"/>
                <w:spacing w:val="-2"/>
                <w:sz w:val="24"/>
                <w:szCs w:val="24"/>
              </w:rPr>
              <w:t>, затвердженої рішенням Чорноморської міської ради Одеського району Одеської області від 24.12.2025 № 1008-VIII.</w:t>
            </w:r>
          </w:p>
          <w:p w14:paraId="7EE2AEEF"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595E024E" w14:textId="77777777" w:rsidR="000C1195" w:rsidRPr="00090574" w:rsidRDefault="000C1195" w:rsidP="000C1195">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68B515E" w14:textId="207E81D4" w:rsidR="000C1195" w:rsidRPr="00090574" w:rsidRDefault="000C1195"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29BD2D43" w14:textId="77777777" w:rsidR="000C1195" w:rsidRPr="00090574" w:rsidRDefault="000C1195" w:rsidP="000C1195">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97E19F6" w14:textId="6A65DEDD" w:rsidR="000C1195" w:rsidRDefault="000C1195" w:rsidP="000C1195">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1041 </w:t>
            </w:r>
            <w:r w:rsidRPr="00090574">
              <w:rPr>
                <w:rFonts w:ascii="Times New Roman" w:hAnsi="Times New Roman" w:cs="Times New Roman"/>
                <w:b/>
                <w:sz w:val="24"/>
                <w:szCs w:val="24"/>
                <w:shd w:val="clear" w:color="auto" w:fill="FFFFFF"/>
              </w:rPr>
              <w:t>- VIII прийнято (додається)</w:t>
            </w:r>
          </w:p>
          <w:p w14:paraId="435CE437" w14:textId="77777777" w:rsidR="00F56B04" w:rsidRPr="00F56B04" w:rsidRDefault="00F56B04" w:rsidP="00F56B04">
            <w:pPr>
              <w:suppressAutoHyphens/>
              <w:jc w:val="both"/>
              <w:rPr>
                <w:rFonts w:ascii="Times New Roman" w:hAnsi="Times New Roman" w:cs="Times New Roman"/>
                <w:spacing w:val="-2"/>
                <w:sz w:val="24"/>
                <w:szCs w:val="24"/>
              </w:rPr>
            </w:pPr>
          </w:p>
          <w:p w14:paraId="5DABE081" w14:textId="77777777" w:rsidR="00F56B04" w:rsidRPr="00F56B04" w:rsidRDefault="00F56B04" w:rsidP="00F56B04">
            <w:pPr>
              <w:jc w:val="both"/>
              <w:rPr>
                <w:rFonts w:ascii="Times New Roman" w:hAnsi="Times New Roman" w:cs="Times New Roman"/>
                <w:sz w:val="24"/>
                <w:szCs w:val="24"/>
              </w:rPr>
            </w:pPr>
          </w:p>
        </w:tc>
      </w:tr>
      <w:tr w:rsidR="00F56B04" w:rsidRPr="00930543" w14:paraId="44145881" w14:textId="77777777" w:rsidTr="00F56B04">
        <w:tc>
          <w:tcPr>
            <w:tcW w:w="1701" w:type="dxa"/>
            <w:hideMark/>
          </w:tcPr>
          <w:p w14:paraId="4F104944" w14:textId="36A2C32F"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16.</w:t>
            </w:r>
          </w:p>
        </w:tc>
        <w:tc>
          <w:tcPr>
            <w:tcW w:w="8051" w:type="dxa"/>
            <w:hideMark/>
          </w:tcPr>
          <w:p w14:paraId="3ED79816" w14:textId="77777777"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цивільного захисту населення і територій від надзвичайних ситуацій техногенного, природного і воєнного характеру, забезпечення пожежної безпеки на території Чорноморської міської територіальної громади на 2026 – 2030 роки.</w:t>
            </w:r>
          </w:p>
          <w:p w14:paraId="2684C819"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4EFD3528"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D51014E"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3E7FD156" w14:textId="67ABEA9F"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88EB060" w14:textId="0D4BF34D"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lastRenderedPageBreak/>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1042 </w:t>
            </w:r>
            <w:r w:rsidRPr="00090574">
              <w:rPr>
                <w:rFonts w:ascii="Times New Roman" w:hAnsi="Times New Roman" w:cs="Times New Roman"/>
                <w:b/>
                <w:sz w:val="24"/>
                <w:szCs w:val="24"/>
                <w:shd w:val="clear" w:color="auto" w:fill="FFFFFF"/>
              </w:rPr>
              <w:t>- VIII прийнято (додається)</w:t>
            </w:r>
          </w:p>
          <w:p w14:paraId="6FF24A6C" w14:textId="77777777" w:rsidR="00F56B04" w:rsidRPr="00F56B04" w:rsidRDefault="00F56B04" w:rsidP="00F56B04">
            <w:pPr>
              <w:jc w:val="both"/>
              <w:rPr>
                <w:rFonts w:ascii="Times New Roman" w:eastAsia="MS Mincho" w:hAnsi="Times New Roman" w:cs="Times New Roman"/>
                <w:sz w:val="24"/>
                <w:szCs w:val="24"/>
                <w:lang w:eastAsia="ru-RU"/>
              </w:rPr>
            </w:pPr>
          </w:p>
          <w:p w14:paraId="3D1E078C" w14:textId="77777777" w:rsidR="00F56B04" w:rsidRPr="00F56B04" w:rsidRDefault="00F56B04" w:rsidP="00F56B04">
            <w:pPr>
              <w:jc w:val="both"/>
              <w:rPr>
                <w:rFonts w:ascii="Times New Roman" w:hAnsi="Times New Roman" w:cs="Times New Roman"/>
                <w:sz w:val="24"/>
                <w:szCs w:val="24"/>
              </w:rPr>
            </w:pPr>
          </w:p>
        </w:tc>
      </w:tr>
      <w:tr w:rsidR="00F56B04" w:rsidRPr="00930543" w14:paraId="32D0EAB4" w14:textId="77777777" w:rsidTr="00F56B04">
        <w:tc>
          <w:tcPr>
            <w:tcW w:w="1701" w:type="dxa"/>
            <w:hideMark/>
          </w:tcPr>
          <w:p w14:paraId="5B94341D" w14:textId="1D26AAAF"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17.</w:t>
            </w:r>
          </w:p>
        </w:tc>
        <w:tc>
          <w:tcPr>
            <w:tcW w:w="8051" w:type="dxa"/>
            <w:hideMark/>
          </w:tcPr>
          <w:p w14:paraId="5FA021E9" w14:textId="77777777" w:rsidR="00F56B04" w:rsidRPr="00F56B04" w:rsidRDefault="00F56B04" w:rsidP="00F56B04">
            <w:pPr>
              <w:autoSpaceDE w:val="0"/>
              <w:autoSpaceDN w:val="0"/>
              <w:adjustRightInd w:val="0"/>
              <w:ind w:right="-29"/>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Міської цільової програми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2026-2027 роки.</w:t>
            </w:r>
          </w:p>
          <w:p w14:paraId="25112E70"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1F2F572E"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1B34F2D"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352247D7" w14:textId="66F150CE"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F2ACAA9" w14:textId="7C708E03"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1043 </w:t>
            </w:r>
            <w:r w:rsidRPr="00090574">
              <w:rPr>
                <w:rFonts w:ascii="Times New Roman" w:hAnsi="Times New Roman" w:cs="Times New Roman"/>
                <w:b/>
                <w:sz w:val="24"/>
                <w:szCs w:val="24"/>
                <w:shd w:val="clear" w:color="auto" w:fill="FFFFFF"/>
              </w:rPr>
              <w:t>- VIII прийнято (додається)</w:t>
            </w:r>
          </w:p>
          <w:p w14:paraId="1D41DEA2" w14:textId="77777777" w:rsidR="00F56B04" w:rsidRPr="00F56B04" w:rsidRDefault="00F56B04" w:rsidP="00F56B04">
            <w:pPr>
              <w:autoSpaceDE w:val="0"/>
              <w:autoSpaceDN w:val="0"/>
              <w:adjustRightInd w:val="0"/>
              <w:ind w:right="-29"/>
              <w:jc w:val="both"/>
              <w:rPr>
                <w:rFonts w:ascii="Times New Roman" w:hAnsi="Times New Roman" w:cs="Times New Roman"/>
                <w:sz w:val="24"/>
                <w:szCs w:val="24"/>
              </w:rPr>
            </w:pPr>
          </w:p>
          <w:p w14:paraId="0306B16A" w14:textId="77777777" w:rsidR="00F56B04" w:rsidRPr="00F56B04" w:rsidRDefault="00F56B04" w:rsidP="00F56B04">
            <w:pPr>
              <w:ind w:right="-29"/>
              <w:jc w:val="both"/>
              <w:rPr>
                <w:rFonts w:ascii="Times New Roman" w:hAnsi="Times New Roman" w:cs="Times New Roman"/>
                <w:sz w:val="24"/>
                <w:szCs w:val="24"/>
              </w:rPr>
            </w:pPr>
          </w:p>
        </w:tc>
      </w:tr>
      <w:tr w:rsidR="00F56B04" w:rsidRPr="00930543" w14:paraId="286041EA" w14:textId="77777777" w:rsidTr="00F56B04">
        <w:tc>
          <w:tcPr>
            <w:tcW w:w="1701" w:type="dxa"/>
            <w:hideMark/>
          </w:tcPr>
          <w:p w14:paraId="13C8C1E7" w14:textId="6F6EAF6C"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18.</w:t>
            </w:r>
          </w:p>
        </w:tc>
        <w:tc>
          <w:tcPr>
            <w:tcW w:w="8051" w:type="dxa"/>
            <w:hideMark/>
          </w:tcPr>
          <w:p w14:paraId="17C3827A" w14:textId="1604EE67"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 xml:space="preserve">Про внесення змін до Міської цільової програми інформатизації Чорноморської міської територіальної громади на 2024-2026 роки, затвердженої рішенням Чорноморської міської ради Одеського району Одеської області від 08.08.2024 № 649-VIII (зі змінами). </w:t>
            </w:r>
          </w:p>
          <w:p w14:paraId="27ADA125"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4B0BC3B6"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53C0B5D"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03B79C05" w14:textId="0B8CB2C0"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5E91447" w14:textId="2F10A004"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1044 </w:t>
            </w:r>
            <w:r w:rsidRPr="00090574">
              <w:rPr>
                <w:rFonts w:ascii="Times New Roman" w:hAnsi="Times New Roman" w:cs="Times New Roman"/>
                <w:b/>
                <w:sz w:val="24"/>
                <w:szCs w:val="24"/>
                <w:shd w:val="clear" w:color="auto" w:fill="FFFFFF"/>
              </w:rPr>
              <w:t>- VIII прийнято (додається)</w:t>
            </w:r>
          </w:p>
          <w:p w14:paraId="427147B4" w14:textId="77777777" w:rsidR="00F56B04" w:rsidRPr="00F56B04" w:rsidRDefault="00F56B04" w:rsidP="00F56B04">
            <w:pPr>
              <w:jc w:val="both"/>
              <w:rPr>
                <w:rFonts w:ascii="Times New Roman" w:hAnsi="Times New Roman" w:cs="Times New Roman"/>
                <w:sz w:val="24"/>
                <w:szCs w:val="24"/>
              </w:rPr>
            </w:pPr>
          </w:p>
          <w:p w14:paraId="0ED8A5E0" w14:textId="77777777" w:rsidR="00F56B04" w:rsidRPr="00F56B04" w:rsidRDefault="00F56B04" w:rsidP="00F56B04">
            <w:pPr>
              <w:jc w:val="both"/>
              <w:rPr>
                <w:rFonts w:ascii="Times New Roman" w:hAnsi="Times New Roman" w:cs="Times New Roman"/>
                <w:sz w:val="24"/>
                <w:szCs w:val="24"/>
              </w:rPr>
            </w:pPr>
          </w:p>
        </w:tc>
      </w:tr>
      <w:tr w:rsidR="00F56B04" w:rsidRPr="00930543" w14:paraId="6275FBC3" w14:textId="77777777" w:rsidTr="00F56B04">
        <w:tc>
          <w:tcPr>
            <w:tcW w:w="1701" w:type="dxa"/>
            <w:hideMark/>
          </w:tcPr>
          <w:p w14:paraId="0FCD890D" w14:textId="044CB6C0"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19.</w:t>
            </w:r>
          </w:p>
        </w:tc>
        <w:tc>
          <w:tcPr>
            <w:tcW w:w="8051" w:type="dxa"/>
            <w:hideMark/>
          </w:tcPr>
          <w:p w14:paraId="5B0F5F6F" w14:textId="77777777" w:rsidR="00F56B04" w:rsidRPr="00F56B04" w:rsidRDefault="00F56B04" w:rsidP="00F56B04">
            <w:pPr>
              <w:jc w:val="both"/>
              <w:rPr>
                <w:rFonts w:ascii="Times New Roman" w:eastAsia="MS Mincho" w:hAnsi="Times New Roman" w:cs="Times New Roman"/>
                <w:sz w:val="24"/>
                <w:szCs w:val="24"/>
                <w:lang w:eastAsia="ru-RU"/>
              </w:rPr>
            </w:pPr>
            <w:r w:rsidRPr="00F56B04">
              <w:rPr>
                <w:rFonts w:ascii="Times New Roman" w:eastAsia="MS Mincho" w:hAnsi="Times New Roman" w:cs="Times New Roman"/>
                <w:sz w:val="24"/>
                <w:szCs w:val="24"/>
                <w:lang w:eastAsia="ru-RU"/>
              </w:rPr>
              <w:t xml:space="preserve">Про виконання бюджету Чорноморської міської територіальної громади за 2025 рік. </w:t>
            </w:r>
          </w:p>
          <w:p w14:paraId="49BBC4EE"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437EAFD5"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E8B6A6C"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37C25CB0" w14:textId="257EAB85"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66A9631" w14:textId="498471A8"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1045 </w:t>
            </w:r>
            <w:r w:rsidRPr="00090574">
              <w:rPr>
                <w:rFonts w:ascii="Times New Roman" w:hAnsi="Times New Roman" w:cs="Times New Roman"/>
                <w:b/>
                <w:sz w:val="24"/>
                <w:szCs w:val="24"/>
                <w:shd w:val="clear" w:color="auto" w:fill="FFFFFF"/>
              </w:rPr>
              <w:t>- VIII прийнято (додається)</w:t>
            </w:r>
          </w:p>
          <w:p w14:paraId="77CD0980" w14:textId="77777777" w:rsidR="00F56B04" w:rsidRPr="00F56B04" w:rsidRDefault="00F56B04" w:rsidP="00F56B04">
            <w:pPr>
              <w:jc w:val="both"/>
              <w:rPr>
                <w:rFonts w:ascii="Times New Roman" w:eastAsia="MS Mincho" w:hAnsi="Times New Roman" w:cs="Times New Roman"/>
                <w:sz w:val="24"/>
                <w:szCs w:val="24"/>
                <w:lang w:eastAsia="ru-RU"/>
              </w:rPr>
            </w:pPr>
          </w:p>
          <w:p w14:paraId="0FF26E16" w14:textId="77777777" w:rsidR="00F56B04" w:rsidRPr="00F56B04" w:rsidRDefault="00F56B04" w:rsidP="00F56B04">
            <w:pPr>
              <w:jc w:val="both"/>
              <w:rPr>
                <w:rFonts w:ascii="Times New Roman" w:hAnsi="Times New Roman" w:cs="Times New Roman"/>
                <w:sz w:val="24"/>
                <w:szCs w:val="24"/>
              </w:rPr>
            </w:pPr>
          </w:p>
        </w:tc>
      </w:tr>
      <w:tr w:rsidR="00F56B04" w:rsidRPr="00930543" w14:paraId="35F24951" w14:textId="77777777" w:rsidTr="00F56B04">
        <w:tc>
          <w:tcPr>
            <w:tcW w:w="1701" w:type="dxa"/>
            <w:hideMark/>
          </w:tcPr>
          <w:p w14:paraId="63484366" w14:textId="0E0BA89D"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20.</w:t>
            </w:r>
          </w:p>
        </w:tc>
        <w:tc>
          <w:tcPr>
            <w:tcW w:w="8051" w:type="dxa"/>
            <w:hideMark/>
          </w:tcPr>
          <w:p w14:paraId="664E9EE8" w14:textId="77777777" w:rsidR="00F56B04" w:rsidRPr="00F56B04" w:rsidRDefault="00F56B04" w:rsidP="00F56B04">
            <w:pPr>
              <w:tabs>
                <w:tab w:val="left" w:pos="709"/>
                <w:tab w:val="left" w:pos="851"/>
                <w:tab w:val="left" w:pos="993"/>
              </w:tabs>
              <w:ind w:right="30"/>
              <w:jc w:val="both"/>
              <w:rPr>
                <w:rFonts w:ascii="Times New Roman" w:hAnsi="Times New Roman" w:cs="Times New Roman"/>
                <w:sz w:val="24"/>
                <w:szCs w:val="24"/>
              </w:rPr>
            </w:pPr>
            <w:r w:rsidRPr="00F56B04">
              <w:rPr>
                <w:rFonts w:ascii="Times New Roman" w:hAnsi="Times New Roman" w:cs="Times New Roman"/>
                <w:sz w:val="24"/>
                <w:szCs w:val="24"/>
              </w:rPr>
              <w:t xml:space="preserve">Про внесення змін до рішення </w:t>
            </w:r>
            <w:r w:rsidRPr="00F56B04">
              <w:rPr>
                <w:rFonts w:ascii="Times New Roman" w:eastAsia="MS Mincho" w:hAnsi="Times New Roman" w:cs="Times New Roman"/>
                <w:sz w:val="24"/>
                <w:szCs w:val="24"/>
                <w:lang w:eastAsia="ru-RU"/>
              </w:rPr>
              <w:t>Чорноморської міської ради Одеського району  Одеської області від 24.12.2025 № 1014–VIІІ «Про</w:t>
            </w:r>
            <w:r w:rsidRPr="00F56B04">
              <w:rPr>
                <w:rFonts w:ascii="Times New Roman" w:hAnsi="Times New Roman" w:cs="Times New Roman"/>
                <w:sz w:val="24"/>
                <w:szCs w:val="24"/>
              </w:rPr>
              <w:t xml:space="preserve"> бюджет Чорноморської міської територіальної громади на 2026 рік» та інших рішень Чорноморської міської ради.</w:t>
            </w:r>
          </w:p>
          <w:p w14:paraId="453797DD"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0C9C651" w14:textId="1084C4FD" w:rsidR="0092389A" w:rsidRPr="00090574" w:rsidRDefault="0092389A" w:rsidP="0092389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D064C6">
              <w:rPr>
                <w:rFonts w:ascii="Times New Roman" w:hAnsi="Times New Roman" w:cs="Times New Roman"/>
                <w:b/>
                <w:sz w:val="24"/>
                <w:szCs w:val="24"/>
                <w:shd w:val="clear" w:color="auto" w:fill="FFFFFF"/>
              </w:rPr>
              <w:t>Результати голосування за основу та в цілому</w:t>
            </w:r>
            <w:r w:rsidRPr="00D064C6">
              <w:rPr>
                <w:rFonts w:ascii="Times New Roman" w:hAnsi="Times New Roman" w:cs="Times New Roman"/>
                <w:sz w:val="24"/>
                <w:szCs w:val="24"/>
                <w:shd w:val="clear" w:color="auto" w:fill="FFFFFF"/>
              </w:rPr>
              <w:t xml:space="preserve">: за - </w:t>
            </w:r>
            <w:r w:rsidR="00D064C6" w:rsidRPr="00D064C6">
              <w:rPr>
                <w:rFonts w:ascii="Times New Roman" w:hAnsi="Times New Roman" w:cs="Times New Roman"/>
                <w:sz w:val="24"/>
                <w:szCs w:val="24"/>
                <w:shd w:val="clear" w:color="auto" w:fill="FFFFFF"/>
                <w:lang w:val="ru-RU"/>
              </w:rPr>
              <w:t>22</w:t>
            </w:r>
            <w:r w:rsidRPr="00D064C6">
              <w:rPr>
                <w:rFonts w:ascii="Times New Roman" w:hAnsi="Times New Roman" w:cs="Times New Roman"/>
                <w:sz w:val="24"/>
                <w:szCs w:val="24"/>
                <w:shd w:val="clear" w:color="auto" w:fill="FFFFFF"/>
              </w:rPr>
              <w:t xml:space="preserve">,                      утримались - </w:t>
            </w:r>
            <w:r w:rsidR="00D064C6" w:rsidRPr="00D064C6">
              <w:rPr>
                <w:rFonts w:ascii="Times New Roman" w:hAnsi="Times New Roman" w:cs="Times New Roman"/>
                <w:sz w:val="24"/>
                <w:szCs w:val="24"/>
                <w:shd w:val="clear" w:color="auto" w:fill="FFFFFF"/>
                <w:lang w:val="ru-RU"/>
              </w:rPr>
              <w:t>0</w:t>
            </w:r>
            <w:r w:rsidRPr="00D064C6">
              <w:rPr>
                <w:rFonts w:ascii="Times New Roman" w:hAnsi="Times New Roman" w:cs="Times New Roman"/>
                <w:sz w:val="24"/>
                <w:szCs w:val="24"/>
                <w:shd w:val="clear" w:color="auto" w:fill="FFFFFF"/>
              </w:rPr>
              <w:t xml:space="preserve">, проти - </w:t>
            </w:r>
            <w:r w:rsidR="00D064C6" w:rsidRPr="00D064C6">
              <w:rPr>
                <w:rFonts w:ascii="Times New Roman" w:hAnsi="Times New Roman" w:cs="Times New Roman"/>
                <w:sz w:val="24"/>
                <w:szCs w:val="24"/>
                <w:shd w:val="clear" w:color="auto" w:fill="FFFFFF"/>
                <w:lang w:val="ru-RU"/>
              </w:rPr>
              <w:t>0</w:t>
            </w:r>
            <w:r w:rsidRPr="00D064C6">
              <w:rPr>
                <w:rFonts w:ascii="Times New Roman" w:hAnsi="Times New Roman" w:cs="Times New Roman"/>
                <w:sz w:val="24"/>
                <w:szCs w:val="24"/>
                <w:shd w:val="clear" w:color="auto" w:fill="FFFFFF"/>
              </w:rPr>
              <w:t xml:space="preserve">, не голосували - </w:t>
            </w:r>
            <w:r w:rsidR="00A416F5" w:rsidRPr="00D064C6">
              <w:rPr>
                <w:rFonts w:ascii="Times New Roman" w:hAnsi="Times New Roman" w:cs="Times New Roman"/>
                <w:sz w:val="24"/>
                <w:szCs w:val="24"/>
                <w:shd w:val="clear" w:color="auto" w:fill="FFFFFF"/>
                <w:lang w:val="ru-RU"/>
              </w:rPr>
              <w:t>4</w:t>
            </w:r>
            <w:r w:rsidRPr="00D064C6">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57C9BA69" w14:textId="77777777"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13317F9" w14:textId="615D5E3B" w:rsidR="00F56B04" w:rsidRDefault="0092389A" w:rsidP="00D064C6">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1046 </w:t>
            </w:r>
            <w:r w:rsidRPr="00090574">
              <w:rPr>
                <w:rFonts w:ascii="Times New Roman" w:hAnsi="Times New Roman" w:cs="Times New Roman"/>
                <w:b/>
                <w:sz w:val="24"/>
                <w:szCs w:val="24"/>
                <w:shd w:val="clear" w:color="auto" w:fill="FFFFFF"/>
              </w:rPr>
              <w:t>- VIII прийнято (додається)</w:t>
            </w:r>
          </w:p>
          <w:p w14:paraId="55F4FAF0" w14:textId="77777777" w:rsidR="007A2C5D" w:rsidRPr="00D064C6" w:rsidRDefault="007A2C5D" w:rsidP="00D064C6">
            <w:pPr>
              <w:spacing w:line="259" w:lineRule="auto"/>
              <w:jc w:val="center"/>
              <w:rPr>
                <w:rFonts w:ascii="Times New Roman" w:hAnsi="Times New Roman" w:cs="Times New Roman"/>
                <w:b/>
                <w:sz w:val="24"/>
                <w:szCs w:val="24"/>
                <w:shd w:val="clear" w:color="auto" w:fill="FFFFFF"/>
              </w:rPr>
            </w:pPr>
          </w:p>
          <w:p w14:paraId="502BA8A9" w14:textId="77777777" w:rsidR="00F56B04" w:rsidRPr="00F56B04" w:rsidRDefault="00F56B04" w:rsidP="00F56B04">
            <w:pPr>
              <w:ind w:right="30"/>
              <w:jc w:val="both"/>
              <w:rPr>
                <w:rFonts w:ascii="Times New Roman" w:hAnsi="Times New Roman" w:cs="Times New Roman"/>
                <w:sz w:val="24"/>
                <w:szCs w:val="24"/>
              </w:rPr>
            </w:pPr>
          </w:p>
        </w:tc>
      </w:tr>
      <w:tr w:rsidR="00F56B04" w:rsidRPr="00930543" w14:paraId="6385587A" w14:textId="77777777" w:rsidTr="00F56B04">
        <w:tc>
          <w:tcPr>
            <w:tcW w:w="1701" w:type="dxa"/>
            <w:hideMark/>
          </w:tcPr>
          <w:p w14:paraId="2AF36DD0" w14:textId="70503FBC"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21.</w:t>
            </w:r>
          </w:p>
        </w:tc>
        <w:tc>
          <w:tcPr>
            <w:tcW w:w="8051" w:type="dxa"/>
            <w:hideMark/>
          </w:tcPr>
          <w:p w14:paraId="41D71C1D" w14:textId="5FBF2133" w:rsidR="00F56B04" w:rsidRDefault="00F56B04" w:rsidP="0092389A">
            <w:pPr>
              <w:pStyle w:val="22"/>
              <w:shd w:val="clear" w:color="auto" w:fill="auto"/>
              <w:spacing w:before="0" w:after="0" w:line="240" w:lineRule="auto"/>
              <w:rPr>
                <w:rFonts w:ascii="Times New Roman" w:hAnsi="Times New Roman" w:cs="Times New Roman"/>
                <w:sz w:val="24"/>
                <w:szCs w:val="24"/>
              </w:rPr>
            </w:pPr>
            <w:r w:rsidRPr="00F56B04">
              <w:rPr>
                <w:rFonts w:ascii="Times New Roman" w:hAnsi="Times New Roman" w:cs="Times New Roman"/>
                <w:sz w:val="24"/>
                <w:szCs w:val="24"/>
              </w:rPr>
              <w:t xml:space="preserve">Про надання згоди на безоплатну передачу іншого окремого індивідуально визначеного майна на праві узуфрукта з балансу  відділу культури на баланс  виконавчого комітету. </w:t>
            </w:r>
          </w:p>
          <w:p w14:paraId="638098E3"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5776316D"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43FEEAC"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49C76289" w14:textId="23B3F1D6"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11C049B" w14:textId="3EB54109"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1047 </w:t>
            </w:r>
            <w:r w:rsidRPr="00090574">
              <w:rPr>
                <w:rFonts w:ascii="Times New Roman" w:hAnsi="Times New Roman" w:cs="Times New Roman"/>
                <w:b/>
                <w:sz w:val="24"/>
                <w:szCs w:val="24"/>
                <w:shd w:val="clear" w:color="auto" w:fill="FFFFFF"/>
              </w:rPr>
              <w:t>- VIII прийнято (додається)</w:t>
            </w:r>
          </w:p>
          <w:p w14:paraId="42697A2B" w14:textId="77777777" w:rsidR="0092389A" w:rsidRPr="00F56B04" w:rsidRDefault="0092389A" w:rsidP="0092389A">
            <w:pPr>
              <w:pStyle w:val="22"/>
              <w:shd w:val="clear" w:color="auto" w:fill="auto"/>
              <w:spacing w:before="0" w:after="0" w:line="240" w:lineRule="auto"/>
              <w:rPr>
                <w:rFonts w:ascii="Times New Roman" w:hAnsi="Times New Roman" w:cs="Times New Roman"/>
                <w:sz w:val="24"/>
                <w:szCs w:val="24"/>
              </w:rPr>
            </w:pPr>
          </w:p>
          <w:p w14:paraId="745E5F92" w14:textId="77777777" w:rsidR="00F56B04" w:rsidRPr="00F56B04" w:rsidRDefault="00F56B04" w:rsidP="00F56B04">
            <w:pPr>
              <w:jc w:val="both"/>
              <w:rPr>
                <w:rFonts w:ascii="Times New Roman" w:hAnsi="Times New Roman" w:cs="Times New Roman"/>
                <w:sz w:val="24"/>
                <w:szCs w:val="24"/>
              </w:rPr>
            </w:pPr>
          </w:p>
        </w:tc>
      </w:tr>
      <w:tr w:rsidR="00F56B04" w:rsidRPr="00930543" w14:paraId="7C25F0D4" w14:textId="77777777" w:rsidTr="00F56B04">
        <w:tc>
          <w:tcPr>
            <w:tcW w:w="1701" w:type="dxa"/>
            <w:hideMark/>
          </w:tcPr>
          <w:p w14:paraId="0DA024A7" w14:textId="51AA120C"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22.</w:t>
            </w:r>
          </w:p>
        </w:tc>
        <w:tc>
          <w:tcPr>
            <w:tcW w:w="8051" w:type="dxa"/>
            <w:hideMark/>
          </w:tcPr>
          <w:p w14:paraId="5BF244C2" w14:textId="2AE951D4" w:rsidR="00F56B04" w:rsidRDefault="00F56B04" w:rsidP="0092389A">
            <w:pPr>
              <w:pStyle w:val="22"/>
              <w:shd w:val="clear" w:color="auto" w:fill="auto"/>
              <w:spacing w:before="0" w:after="0" w:line="240" w:lineRule="auto"/>
              <w:rPr>
                <w:rFonts w:ascii="Times New Roman" w:hAnsi="Times New Roman" w:cs="Times New Roman"/>
                <w:sz w:val="24"/>
                <w:szCs w:val="24"/>
              </w:rPr>
            </w:pPr>
            <w:r w:rsidRPr="00F56B04">
              <w:rPr>
                <w:rFonts w:ascii="Times New Roman" w:hAnsi="Times New Roman" w:cs="Times New Roman"/>
                <w:sz w:val="24"/>
                <w:szCs w:val="24"/>
              </w:rPr>
              <w:t xml:space="preserve">Про надання згоди на безоплатну передачу іншого окремого індивідуально визначеного майна на праві узуфрукта з балансу фінансового управління на баланс відділу культури. </w:t>
            </w:r>
          </w:p>
          <w:p w14:paraId="75A4A97A"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4906AD73"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1AEEA4A" w14:textId="77777777" w:rsidR="00D064C6" w:rsidRPr="00090574" w:rsidRDefault="0092389A" w:rsidP="00D064C6">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D064C6" w:rsidRPr="00C54671">
              <w:rPr>
                <w:rFonts w:ascii="Times New Roman" w:hAnsi="Times New Roman" w:cs="Times New Roman"/>
                <w:sz w:val="24"/>
                <w:szCs w:val="24"/>
                <w:shd w:val="clear" w:color="auto" w:fill="FFFFFF"/>
              </w:rPr>
              <w:t>за - 26,                      утримались - 0, проти - 0, не голосували - 0.</w:t>
            </w:r>
            <w:r w:rsidR="00D064C6" w:rsidRPr="00090574">
              <w:rPr>
                <w:rFonts w:ascii="Times New Roman" w:hAnsi="Times New Roman" w:cs="Times New Roman"/>
                <w:sz w:val="24"/>
                <w:szCs w:val="24"/>
                <w:shd w:val="clear" w:color="auto" w:fill="FFFFFF"/>
              </w:rPr>
              <w:t xml:space="preserve"> </w:t>
            </w:r>
          </w:p>
          <w:p w14:paraId="40E80EF0" w14:textId="3E5EF079"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3F4E93D" w14:textId="185D17D9"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1048 </w:t>
            </w:r>
            <w:r w:rsidRPr="00090574">
              <w:rPr>
                <w:rFonts w:ascii="Times New Roman" w:hAnsi="Times New Roman" w:cs="Times New Roman"/>
                <w:b/>
                <w:sz w:val="24"/>
                <w:szCs w:val="24"/>
                <w:shd w:val="clear" w:color="auto" w:fill="FFFFFF"/>
              </w:rPr>
              <w:t>- VIII прийнято (додається)</w:t>
            </w:r>
          </w:p>
          <w:p w14:paraId="1FCBC01D" w14:textId="77777777" w:rsidR="0092389A" w:rsidRPr="0092389A" w:rsidRDefault="0092389A" w:rsidP="0092389A">
            <w:pPr>
              <w:spacing w:line="259" w:lineRule="auto"/>
              <w:jc w:val="center"/>
              <w:rPr>
                <w:rFonts w:ascii="Times New Roman" w:hAnsi="Times New Roman" w:cs="Times New Roman"/>
                <w:b/>
                <w:sz w:val="24"/>
                <w:szCs w:val="24"/>
                <w:shd w:val="clear" w:color="auto" w:fill="FFFFFF"/>
              </w:rPr>
            </w:pPr>
          </w:p>
          <w:p w14:paraId="7844A2C9" w14:textId="77777777" w:rsidR="00F56B04" w:rsidRPr="00F56B04" w:rsidRDefault="00F56B04" w:rsidP="00F56B04">
            <w:pPr>
              <w:pStyle w:val="22"/>
              <w:shd w:val="clear" w:color="auto" w:fill="auto"/>
              <w:spacing w:before="0" w:after="160" w:line="240" w:lineRule="auto"/>
              <w:rPr>
                <w:rFonts w:ascii="Times New Roman" w:hAnsi="Times New Roman" w:cs="Times New Roman"/>
                <w:sz w:val="24"/>
                <w:szCs w:val="24"/>
              </w:rPr>
            </w:pPr>
          </w:p>
        </w:tc>
      </w:tr>
      <w:tr w:rsidR="00D064C6" w:rsidRPr="00930543" w14:paraId="1FCF171C" w14:textId="77777777" w:rsidTr="00316EF7">
        <w:tc>
          <w:tcPr>
            <w:tcW w:w="9752" w:type="dxa"/>
            <w:gridSpan w:val="2"/>
          </w:tcPr>
          <w:p w14:paraId="1755CC96" w14:textId="77777777" w:rsidR="00D064C6" w:rsidRDefault="00D064C6" w:rsidP="0092389A">
            <w:pPr>
              <w:pStyle w:val="22"/>
              <w:shd w:val="clear" w:color="auto" w:fill="auto"/>
              <w:spacing w:before="0" w:after="0" w:line="240" w:lineRule="auto"/>
              <w:rPr>
                <w:rFonts w:ascii="Times New Roman" w:hAnsi="Times New Roman" w:cs="Times New Roman"/>
                <w:sz w:val="24"/>
                <w:szCs w:val="24"/>
              </w:rPr>
            </w:pPr>
          </w:p>
          <w:p w14:paraId="3F3D5878" w14:textId="7F9F24DA" w:rsidR="00D064C6" w:rsidRDefault="00D064C6" w:rsidP="00D064C6">
            <w:pPr>
              <w:pStyle w:val="22"/>
              <w:shd w:val="clear" w:color="auto" w:fill="auto"/>
              <w:spacing w:before="0" w:after="0" w:line="240" w:lineRule="auto"/>
              <w:ind w:firstLine="601"/>
              <w:rPr>
                <w:rFonts w:ascii="Times New Roman" w:hAnsi="Times New Roman" w:cs="Times New Roman"/>
                <w:sz w:val="24"/>
                <w:szCs w:val="24"/>
              </w:rPr>
            </w:pPr>
            <w:r>
              <w:rPr>
                <w:rFonts w:ascii="Times New Roman" w:hAnsi="Times New Roman" w:cs="Times New Roman"/>
                <w:sz w:val="24"/>
                <w:szCs w:val="24"/>
              </w:rPr>
              <w:t xml:space="preserve">За обрання Демченко О. членом лічильної комісії на час проведення пленарного засідання позачергової 70 сесії. </w:t>
            </w:r>
          </w:p>
          <w:p w14:paraId="3062658B" w14:textId="6AF978E0" w:rsidR="00D064C6" w:rsidRPr="00090574" w:rsidRDefault="00D064C6" w:rsidP="00D064C6">
            <w:pPr>
              <w:ind w:firstLine="708"/>
              <w:jc w:val="right"/>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w:t>
            </w:r>
            <w:r w:rsidRPr="00090574">
              <w:rPr>
                <w:rFonts w:ascii="Times New Roman" w:hAnsi="Times New Roman" w:cs="Times New Roman"/>
                <w:sz w:val="24"/>
                <w:szCs w:val="24"/>
                <w:shd w:val="clear" w:color="auto" w:fill="FFFFFF"/>
              </w:rPr>
              <w:t xml:space="preserve">: </w:t>
            </w:r>
            <w:r w:rsidRPr="00C54671">
              <w:rPr>
                <w:rFonts w:ascii="Times New Roman" w:hAnsi="Times New Roman" w:cs="Times New Roman"/>
                <w:sz w:val="24"/>
                <w:szCs w:val="24"/>
                <w:shd w:val="clear" w:color="auto" w:fill="FFFFFF"/>
              </w:rPr>
              <w:t xml:space="preserve">за </w:t>
            </w:r>
            <w:r>
              <w:rPr>
                <w:rFonts w:ascii="Times New Roman" w:hAnsi="Times New Roman" w:cs="Times New Roman"/>
                <w:sz w:val="24"/>
                <w:szCs w:val="24"/>
                <w:shd w:val="clear" w:color="auto" w:fill="FFFFFF"/>
              </w:rPr>
              <w:t>–</w:t>
            </w:r>
            <w:r w:rsidRPr="00C54671">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 xml:space="preserve">5, </w:t>
            </w:r>
            <w:r w:rsidRPr="00C54671">
              <w:rPr>
                <w:rFonts w:ascii="Times New Roman" w:hAnsi="Times New Roman" w:cs="Times New Roman"/>
                <w:sz w:val="24"/>
                <w:szCs w:val="24"/>
                <w:shd w:val="clear" w:color="auto" w:fill="FFFFFF"/>
              </w:rPr>
              <w:t xml:space="preserve">тримались - 0, проти - 0, не голосували - </w:t>
            </w:r>
            <w:r>
              <w:rPr>
                <w:rFonts w:ascii="Times New Roman" w:hAnsi="Times New Roman" w:cs="Times New Roman"/>
                <w:sz w:val="24"/>
                <w:szCs w:val="24"/>
                <w:shd w:val="clear" w:color="auto" w:fill="FFFFFF"/>
              </w:rPr>
              <w:t>1</w:t>
            </w:r>
            <w:r w:rsidRPr="00C54671">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71749042" w14:textId="368C4B9B" w:rsidR="00D064C6" w:rsidRPr="00D064C6" w:rsidRDefault="00D064C6" w:rsidP="0092389A">
            <w:pPr>
              <w:pStyle w:val="22"/>
              <w:shd w:val="clear" w:color="auto" w:fill="auto"/>
              <w:spacing w:before="0" w:after="0" w:line="240" w:lineRule="auto"/>
              <w:rPr>
                <w:rFonts w:ascii="Times New Roman" w:hAnsi="Times New Roman" w:cs="Times New Roman"/>
                <w:sz w:val="24"/>
                <w:szCs w:val="24"/>
              </w:rPr>
            </w:pPr>
          </w:p>
        </w:tc>
      </w:tr>
      <w:tr w:rsidR="00F56B04" w:rsidRPr="00930543" w14:paraId="6A776CD3" w14:textId="77777777" w:rsidTr="00F56B04">
        <w:tc>
          <w:tcPr>
            <w:tcW w:w="1701" w:type="dxa"/>
            <w:hideMark/>
          </w:tcPr>
          <w:p w14:paraId="5694DFF0" w14:textId="04832EDB"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23.</w:t>
            </w:r>
          </w:p>
        </w:tc>
        <w:tc>
          <w:tcPr>
            <w:tcW w:w="8051" w:type="dxa"/>
            <w:hideMark/>
          </w:tcPr>
          <w:p w14:paraId="285FDBD2" w14:textId="77777777"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 xml:space="preserve">Про затвердження структури та загальної чисельності  комунальної установи «Центр соціальних  служб  Чорноморської  міської  ради Одеського району Одеської області» у новій редакції. </w:t>
            </w:r>
          </w:p>
          <w:p w14:paraId="6695DD51"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1E5862E4"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1072EC4" w14:textId="77777777" w:rsidR="00AE0FCA" w:rsidRPr="00090574" w:rsidRDefault="0092389A" w:rsidP="00AE0FC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AE0FCA" w:rsidRPr="00C54671">
              <w:rPr>
                <w:rFonts w:ascii="Times New Roman" w:hAnsi="Times New Roman" w:cs="Times New Roman"/>
                <w:sz w:val="24"/>
                <w:szCs w:val="24"/>
                <w:shd w:val="clear" w:color="auto" w:fill="FFFFFF"/>
              </w:rPr>
              <w:t>за - 26,                      утримались - 0, проти - 0, не голосували - 0.</w:t>
            </w:r>
            <w:r w:rsidR="00AE0FCA" w:rsidRPr="00090574">
              <w:rPr>
                <w:rFonts w:ascii="Times New Roman" w:hAnsi="Times New Roman" w:cs="Times New Roman"/>
                <w:sz w:val="24"/>
                <w:szCs w:val="24"/>
                <w:shd w:val="clear" w:color="auto" w:fill="FFFFFF"/>
              </w:rPr>
              <w:t xml:space="preserve"> </w:t>
            </w:r>
          </w:p>
          <w:p w14:paraId="22D1EE80" w14:textId="7B99E3BA"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AB76862" w14:textId="396E3B87"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.2026 №</w:t>
            </w:r>
            <w:r w:rsidR="00A416F5">
              <w:rPr>
                <w:rFonts w:ascii="Times New Roman" w:hAnsi="Times New Roman" w:cs="Times New Roman"/>
                <w:b/>
                <w:sz w:val="24"/>
                <w:szCs w:val="24"/>
                <w:shd w:val="clear" w:color="auto" w:fill="FFFFFF"/>
                <w:lang w:val="ru-RU"/>
              </w:rPr>
              <w:t xml:space="preserve"> 1049</w:t>
            </w:r>
            <w:r w:rsidRPr="00090574">
              <w:rPr>
                <w:rFonts w:ascii="Times New Roman" w:hAnsi="Times New Roman" w:cs="Times New Roman"/>
                <w:b/>
                <w:sz w:val="24"/>
                <w:szCs w:val="24"/>
                <w:shd w:val="clear" w:color="auto" w:fill="FFFFFF"/>
              </w:rPr>
              <w:t xml:space="preserve"> - VIII прийнято (додається)</w:t>
            </w:r>
          </w:p>
          <w:p w14:paraId="0080D4C5" w14:textId="77777777" w:rsidR="00F56B04" w:rsidRPr="00F56B04" w:rsidRDefault="00F56B04" w:rsidP="00F56B04">
            <w:pPr>
              <w:jc w:val="both"/>
              <w:rPr>
                <w:rFonts w:ascii="Times New Roman" w:hAnsi="Times New Roman" w:cs="Times New Roman"/>
                <w:sz w:val="24"/>
                <w:szCs w:val="24"/>
              </w:rPr>
            </w:pPr>
          </w:p>
          <w:p w14:paraId="696F35FF" w14:textId="77777777" w:rsidR="00F56B04" w:rsidRPr="00F56B04" w:rsidRDefault="00F56B04" w:rsidP="00F56B04">
            <w:pPr>
              <w:ind w:right="-31"/>
              <w:jc w:val="both"/>
              <w:rPr>
                <w:rFonts w:ascii="Times New Roman" w:hAnsi="Times New Roman" w:cs="Times New Roman"/>
                <w:sz w:val="24"/>
                <w:szCs w:val="24"/>
              </w:rPr>
            </w:pPr>
          </w:p>
        </w:tc>
      </w:tr>
      <w:tr w:rsidR="00F56B04" w:rsidRPr="00930543" w14:paraId="1BF76F6D" w14:textId="77777777" w:rsidTr="00F56B04">
        <w:tc>
          <w:tcPr>
            <w:tcW w:w="1701" w:type="dxa"/>
            <w:hideMark/>
          </w:tcPr>
          <w:p w14:paraId="0296C342" w14:textId="37A92887"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24.</w:t>
            </w:r>
          </w:p>
        </w:tc>
        <w:tc>
          <w:tcPr>
            <w:tcW w:w="8051" w:type="dxa"/>
            <w:hideMark/>
          </w:tcPr>
          <w:p w14:paraId="6CCD5DF7" w14:textId="606959F4"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Про затвердження переліку адміністративних послуг, які надаються через Центр надання адміністративних послуг у м. Чорноморську,</w:t>
            </w:r>
            <w:r w:rsidR="000C1195">
              <w:rPr>
                <w:rFonts w:ascii="Times New Roman" w:hAnsi="Times New Roman" w:cs="Times New Roman"/>
                <w:sz w:val="24"/>
                <w:szCs w:val="24"/>
              </w:rPr>
              <w:t xml:space="preserve"> </w:t>
            </w:r>
            <w:r w:rsidRPr="00F56B04">
              <w:rPr>
                <w:rFonts w:ascii="Times New Roman" w:hAnsi="Times New Roman" w:cs="Times New Roman"/>
                <w:sz w:val="24"/>
                <w:szCs w:val="24"/>
              </w:rPr>
              <w:t xml:space="preserve">в новій редакції. </w:t>
            </w:r>
          </w:p>
          <w:p w14:paraId="192C672C"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577EC838"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BD8E619" w14:textId="77777777" w:rsidR="00AE0FCA" w:rsidRPr="00090574" w:rsidRDefault="0092389A" w:rsidP="00AE0FC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AE0FCA" w:rsidRPr="00C54671">
              <w:rPr>
                <w:rFonts w:ascii="Times New Roman" w:hAnsi="Times New Roman" w:cs="Times New Roman"/>
                <w:sz w:val="24"/>
                <w:szCs w:val="24"/>
                <w:shd w:val="clear" w:color="auto" w:fill="FFFFFF"/>
              </w:rPr>
              <w:t>за - 26,                      утримались - 0, проти - 0, не голосували - 0.</w:t>
            </w:r>
            <w:r w:rsidR="00AE0FCA" w:rsidRPr="00090574">
              <w:rPr>
                <w:rFonts w:ascii="Times New Roman" w:hAnsi="Times New Roman" w:cs="Times New Roman"/>
                <w:sz w:val="24"/>
                <w:szCs w:val="24"/>
                <w:shd w:val="clear" w:color="auto" w:fill="FFFFFF"/>
              </w:rPr>
              <w:t xml:space="preserve"> </w:t>
            </w:r>
          </w:p>
          <w:p w14:paraId="1C40F59D" w14:textId="1B001012"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D9AC645" w14:textId="6C7544D9" w:rsidR="00F56B04" w:rsidRPr="00AE0FCA" w:rsidRDefault="0092389A" w:rsidP="00AE0FC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1050 </w:t>
            </w:r>
            <w:r w:rsidRPr="00090574">
              <w:rPr>
                <w:rFonts w:ascii="Times New Roman" w:hAnsi="Times New Roman" w:cs="Times New Roman"/>
                <w:b/>
                <w:sz w:val="24"/>
                <w:szCs w:val="24"/>
                <w:shd w:val="clear" w:color="auto" w:fill="FFFFFF"/>
              </w:rPr>
              <w:t>- VIII прийнято (додається)</w:t>
            </w:r>
          </w:p>
          <w:p w14:paraId="55B50115" w14:textId="77777777" w:rsidR="00F56B04" w:rsidRPr="00F56B04" w:rsidRDefault="00F56B04" w:rsidP="00F56B04">
            <w:pPr>
              <w:ind w:right="-31"/>
              <w:jc w:val="both"/>
              <w:rPr>
                <w:rFonts w:ascii="Times New Roman" w:hAnsi="Times New Roman" w:cs="Times New Roman"/>
                <w:sz w:val="24"/>
                <w:szCs w:val="24"/>
              </w:rPr>
            </w:pPr>
          </w:p>
        </w:tc>
      </w:tr>
      <w:tr w:rsidR="00F56B04" w:rsidRPr="00930543" w14:paraId="2471A336" w14:textId="77777777" w:rsidTr="00F56B04">
        <w:tc>
          <w:tcPr>
            <w:tcW w:w="1701" w:type="dxa"/>
            <w:hideMark/>
          </w:tcPr>
          <w:p w14:paraId="7E7A788B" w14:textId="6F8499E2"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25.</w:t>
            </w:r>
          </w:p>
        </w:tc>
        <w:tc>
          <w:tcPr>
            <w:tcW w:w="8051" w:type="dxa"/>
            <w:hideMark/>
          </w:tcPr>
          <w:p w14:paraId="3B6F656E" w14:textId="3A56F5BB" w:rsidR="00F56B04" w:rsidRPr="00F56B04" w:rsidRDefault="00F56B04" w:rsidP="0092389A">
            <w:pPr>
              <w:pStyle w:val="af0"/>
              <w:tabs>
                <w:tab w:val="left" w:pos="3969"/>
              </w:tabs>
              <w:jc w:val="both"/>
              <w:rPr>
                <w:rFonts w:ascii="Times New Roman" w:hAnsi="Times New Roman" w:cs="Times New Roman"/>
                <w:sz w:val="24"/>
                <w:szCs w:val="24"/>
                <w:lang w:val="uk-UA"/>
              </w:rPr>
            </w:pPr>
            <w:r w:rsidRPr="00F56B04">
              <w:rPr>
                <w:rFonts w:ascii="Times New Roman" w:hAnsi="Times New Roman" w:cs="Times New Roman"/>
                <w:sz w:val="24"/>
                <w:szCs w:val="24"/>
                <w:lang w:val="uk-UA"/>
              </w:rPr>
              <w:t xml:space="preserve">Про затвердження  положення про управління соціальної політики Чорноморської  міської ради Одеського району Одеської області в новій редакції. </w:t>
            </w:r>
          </w:p>
          <w:p w14:paraId="46D8217C"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6C897913"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22ED05E" w14:textId="77777777" w:rsidR="00AE0FCA" w:rsidRPr="00090574" w:rsidRDefault="0092389A" w:rsidP="00AE0FC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AE0FCA" w:rsidRPr="00C54671">
              <w:rPr>
                <w:rFonts w:ascii="Times New Roman" w:hAnsi="Times New Roman" w:cs="Times New Roman"/>
                <w:sz w:val="24"/>
                <w:szCs w:val="24"/>
                <w:shd w:val="clear" w:color="auto" w:fill="FFFFFF"/>
              </w:rPr>
              <w:t>за - 26,                      утримались - 0, проти - 0, не голосували - 0.</w:t>
            </w:r>
            <w:r w:rsidR="00AE0FCA" w:rsidRPr="00090574">
              <w:rPr>
                <w:rFonts w:ascii="Times New Roman" w:hAnsi="Times New Roman" w:cs="Times New Roman"/>
                <w:sz w:val="24"/>
                <w:szCs w:val="24"/>
                <w:shd w:val="clear" w:color="auto" w:fill="FFFFFF"/>
              </w:rPr>
              <w:t xml:space="preserve"> </w:t>
            </w:r>
          </w:p>
          <w:p w14:paraId="43991E3C" w14:textId="48FC71D3"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B930D65" w14:textId="27806903" w:rsidR="00F56B04"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1051 </w:t>
            </w:r>
            <w:r w:rsidRPr="00090574">
              <w:rPr>
                <w:rFonts w:ascii="Times New Roman" w:hAnsi="Times New Roman" w:cs="Times New Roman"/>
                <w:b/>
                <w:sz w:val="24"/>
                <w:szCs w:val="24"/>
                <w:shd w:val="clear" w:color="auto" w:fill="FFFFFF"/>
              </w:rPr>
              <w:t>- VIII прийнято (додається)</w:t>
            </w:r>
          </w:p>
          <w:p w14:paraId="5DC8D80A" w14:textId="77777777" w:rsidR="0092389A" w:rsidRPr="0092389A" w:rsidRDefault="0092389A" w:rsidP="0092389A">
            <w:pPr>
              <w:spacing w:line="259" w:lineRule="auto"/>
              <w:jc w:val="center"/>
              <w:rPr>
                <w:rFonts w:ascii="Times New Roman" w:hAnsi="Times New Roman" w:cs="Times New Roman"/>
                <w:b/>
                <w:sz w:val="24"/>
                <w:szCs w:val="24"/>
                <w:shd w:val="clear" w:color="auto" w:fill="FFFFFF"/>
              </w:rPr>
            </w:pPr>
          </w:p>
          <w:p w14:paraId="1375ACC4" w14:textId="77777777" w:rsidR="00F56B04" w:rsidRPr="00F56B04" w:rsidRDefault="00F56B04" w:rsidP="00F56B04">
            <w:pPr>
              <w:jc w:val="both"/>
              <w:rPr>
                <w:rFonts w:ascii="Times New Roman" w:hAnsi="Times New Roman" w:cs="Times New Roman"/>
                <w:sz w:val="24"/>
                <w:szCs w:val="24"/>
              </w:rPr>
            </w:pPr>
          </w:p>
        </w:tc>
      </w:tr>
      <w:tr w:rsidR="00F56B04" w:rsidRPr="00930543" w14:paraId="24FC7075" w14:textId="77777777" w:rsidTr="00F56B04">
        <w:tc>
          <w:tcPr>
            <w:tcW w:w="1701" w:type="dxa"/>
            <w:hideMark/>
          </w:tcPr>
          <w:p w14:paraId="368F1773" w14:textId="4D1060F2"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26.</w:t>
            </w:r>
          </w:p>
        </w:tc>
        <w:tc>
          <w:tcPr>
            <w:tcW w:w="8051" w:type="dxa"/>
            <w:hideMark/>
          </w:tcPr>
          <w:p w14:paraId="2A835F89" w14:textId="77777777" w:rsidR="00F56B04" w:rsidRPr="00F56B04" w:rsidRDefault="00F56B04" w:rsidP="00F56B04">
            <w:pPr>
              <w:jc w:val="both"/>
              <w:rPr>
                <w:rFonts w:ascii="Times New Roman" w:eastAsia="Times New Roman" w:hAnsi="Times New Roman" w:cs="Times New Roman"/>
                <w:color w:val="000000"/>
                <w:sz w:val="24"/>
                <w:szCs w:val="24"/>
              </w:rPr>
            </w:pPr>
            <w:r w:rsidRPr="00F56B04">
              <w:rPr>
                <w:rFonts w:ascii="Times New Roman" w:eastAsia="Times New Roman" w:hAnsi="Times New Roman" w:cs="Times New Roman"/>
                <w:color w:val="000000"/>
                <w:sz w:val="24"/>
                <w:szCs w:val="24"/>
              </w:rPr>
              <w:t xml:space="preserve">Про надання згоди на безоплатне  прийняття до комунальної власності Чорноморської міської територіальної громади індивідуально визначеного  майна від ТОВ «Українська Чорноморська індустрія» та визначення його  балансоутримувача.       </w:t>
            </w:r>
          </w:p>
          <w:p w14:paraId="7D14D0CB" w14:textId="7888DAAD"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sidR="00AE0FCA">
              <w:rPr>
                <w:rFonts w:ascii="Times New Roman" w:hAnsi="Times New Roman" w:cs="Times New Roman"/>
                <w:i/>
                <w:sz w:val="24"/>
                <w:szCs w:val="24"/>
                <w:shd w:val="clear" w:color="auto" w:fill="FFFFFF"/>
              </w:rPr>
              <w:t>ли</w:t>
            </w:r>
            <w:r w:rsidRPr="00090574">
              <w:rPr>
                <w:rFonts w:ascii="Times New Roman" w:hAnsi="Times New Roman" w:cs="Times New Roman"/>
                <w:i/>
                <w:sz w:val="24"/>
                <w:szCs w:val="24"/>
                <w:shd w:val="clear" w:color="auto" w:fill="FFFFFF"/>
              </w:rPr>
              <w:t>: міський голова Гуляєв В.</w:t>
            </w:r>
            <w:r w:rsidR="00AE0FCA">
              <w:rPr>
                <w:rFonts w:ascii="Times New Roman" w:hAnsi="Times New Roman" w:cs="Times New Roman"/>
                <w:i/>
                <w:sz w:val="24"/>
                <w:szCs w:val="24"/>
                <w:shd w:val="clear" w:color="auto" w:fill="FFFFFF"/>
              </w:rPr>
              <w:t xml:space="preserve">, депутат міської ради Миза С., заступник міського голови Сурнін І. </w:t>
            </w:r>
            <w:r w:rsidRPr="00090574">
              <w:rPr>
                <w:rFonts w:ascii="Times New Roman" w:hAnsi="Times New Roman" w:cs="Times New Roman"/>
                <w:i/>
                <w:sz w:val="24"/>
                <w:szCs w:val="24"/>
                <w:shd w:val="clear" w:color="auto" w:fill="FFFFFF"/>
              </w:rPr>
              <w:t xml:space="preserve"> </w:t>
            </w:r>
          </w:p>
          <w:p w14:paraId="229B01CC"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359A630" w14:textId="77777777" w:rsidR="00AE0FCA" w:rsidRPr="00090574" w:rsidRDefault="0092389A" w:rsidP="00AE0FC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Результати голосування за основу та в цілому</w:t>
            </w:r>
            <w:r w:rsidRPr="00090574">
              <w:rPr>
                <w:rFonts w:ascii="Times New Roman" w:hAnsi="Times New Roman" w:cs="Times New Roman"/>
                <w:sz w:val="24"/>
                <w:szCs w:val="24"/>
                <w:shd w:val="clear" w:color="auto" w:fill="FFFFFF"/>
              </w:rPr>
              <w:t xml:space="preserve">: </w:t>
            </w:r>
            <w:r w:rsidR="00AE0FCA" w:rsidRPr="00C54671">
              <w:rPr>
                <w:rFonts w:ascii="Times New Roman" w:hAnsi="Times New Roman" w:cs="Times New Roman"/>
                <w:sz w:val="24"/>
                <w:szCs w:val="24"/>
                <w:shd w:val="clear" w:color="auto" w:fill="FFFFFF"/>
              </w:rPr>
              <w:t>за - 26,                      утримались - 0, проти - 0, не голосували - 0.</w:t>
            </w:r>
            <w:r w:rsidR="00AE0FCA" w:rsidRPr="00090574">
              <w:rPr>
                <w:rFonts w:ascii="Times New Roman" w:hAnsi="Times New Roman" w:cs="Times New Roman"/>
                <w:sz w:val="24"/>
                <w:szCs w:val="24"/>
                <w:shd w:val="clear" w:color="auto" w:fill="FFFFFF"/>
              </w:rPr>
              <w:t xml:space="preserve"> </w:t>
            </w:r>
          </w:p>
          <w:p w14:paraId="404AE902" w14:textId="71492D37"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4D9D90E" w14:textId="5013AE0E"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.2026 №</w:t>
            </w:r>
            <w:r w:rsidR="00A416F5">
              <w:rPr>
                <w:rFonts w:ascii="Times New Roman" w:hAnsi="Times New Roman" w:cs="Times New Roman"/>
                <w:b/>
                <w:sz w:val="24"/>
                <w:szCs w:val="24"/>
                <w:shd w:val="clear" w:color="auto" w:fill="FFFFFF"/>
                <w:lang w:val="ru-RU"/>
              </w:rPr>
              <w:t xml:space="preserve"> 1052</w:t>
            </w:r>
            <w:r w:rsidRPr="00090574">
              <w:rPr>
                <w:rFonts w:ascii="Times New Roman" w:hAnsi="Times New Roman" w:cs="Times New Roman"/>
                <w:b/>
                <w:sz w:val="24"/>
                <w:szCs w:val="24"/>
                <w:shd w:val="clear" w:color="auto" w:fill="FFFFFF"/>
              </w:rPr>
              <w:t xml:space="preserve"> - VIII прийнято (додається)</w:t>
            </w:r>
          </w:p>
          <w:p w14:paraId="0CF4CC8F" w14:textId="77777777" w:rsidR="00F56B04" w:rsidRPr="00F56B04" w:rsidRDefault="00F56B04" w:rsidP="00F56B04">
            <w:pPr>
              <w:jc w:val="both"/>
              <w:rPr>
                <w:rFonts w:ascii="Times New Roman" w:eastAsia="Times New Roman" w:hAnsi="Times New Roman" w:cs="Times New Roman"/>
                <w:color w:val="000000"/>
                <w:sz w:val="24"/>
                <w:szCs w:val="24"/>
              </w:rPr>
            </w:pPr>
          </w:p>
          <w:p w14:paraId="26584FDC" w14:textId="77777777" w:rsidR="00F56B04" w:rsidRPr="00F56B04" w:rsidRDefault="00F56B04" w:rsidP="00F56B04">
            <w:pPr>
              <w:jc w:val="both"/>
              <w:rPr>
                <w:rFonts w:ascii="Times New Roman" w:hAnsi="Times New Roman" w:cs="Times New Roman"/>
                <w:sz w:val="24"/>
                <w:szCs w:val="24"/>
              </w:rPr>
            </w:pPr>
          </w:p>
        </w:tc>
      </w:tr>
      <w:tr w:rsidR="00F56B04" w:rsidRPr="00930543" w14:paraId="27EE1DC2" w14:textId="77777777" w:rsidTr="00F56B04">
        <w:tc>
          <w:tcPr>
            <w:tcW w:w="1701" w:type="dxa"/>
            <w:hideMark/>
          </w:tcPr>
          <w:p w14:paraId="03730190" w14:textId="086408D9"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27.</w:t>
            </w:r>
          </w:p>
        </w:tc>
        <w:tc>
          <w:tcPr>
            <w:tcW w:w="8051" w:type="dxa"/>
            <w:hideMark/>
          </w:tcPr>
          <w:p w14:paraId="6E0FA89B" w14:textId="77777777" w:rsidR="00F56B04" w:rsidRPr="00F56B04" w:rsidRDefault="00F56B04" w:rsidP="00F56B04">
            <w:pPr>
              <w:jc w:val="both"/>
              <w:outlineLvl w:val="2"/>
              <w:rPr>
                <w:rFonts w:ascii="Times New Roman" w:eastAsia="Times New Roman" w:hAnsi="Times New Roman" w:cs="Times New Roman"/>
                <w:sz w:val="24"/>
                <w:szCs w:val="24"/>
                <w:lang w:eastAsia="uk-UA"/>
              </w:rPr>
            </w:pPr>
            <w:r w:rsidRPr="00F56B04">
              <w:rPr>
                <w:rFonts w:ascii="Times New Roman" w:eastAsia="Times New Roman" w:hAnsi="Times New Roman" w:cs="Times New Roman"/>
                <w:sz w:val="24"/>
                <w:szCs w:val="24"/>
                <w:lang w:eastAsia="uk-UA"/>
              </w:rPr>
              <w:t>Про затвердження договору купівлі-продажу нежитлового вбудовано-прибудованого приміщення у зв’язку з відчуженням шляхом викупу орендарем — ТОВ «ХАППІ ТАЙМ».</w:t>
            </w:r>
          </w:p>
          <w:p w14:paraId="0468B413"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3FD0E30B"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BA2E1EE" w14:textId="38F137CE" w:rsidR="0092389A" w:rsidRPr="00090574" w:rsidRDefault="0092389A" w:rsidP="0092389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AE0FCA">
              <w:rPr>
                <w:rFonts w:ascii="Times New Roman" w:hAnsi="Times New Roman" w:cs="Times New Roman"/>
                <w:b/>
                <w:sz w:val="24"/>
                <w:szCs w:val="24"/>
                <w:shd w:val="clear" w:color="auto" w:fill="FFFFFF"/>
              </w:rPr>
              <w:t>Результати голосування за основу та в цілому</w:t>
            </w:r>
            <w:r w:rsidRPr="00AE0FCA">
              <w:rPr>
                <w:rFonts w:ascii="Times New Roman" w:hAnsi="Times New Roman" w:cs="Times New Roman"/>
                <w:sz w:val="24"/>
                <w:szCs w:val="24"/>
                <w:shd w:val="clear" w:color="auto" w:fill="FFFFFF"/>
              </w:rPr>
              <w:t xml:space="preserve">: за - </w:t>
            </w:r>
            <w:r w:rsidR="00AE0FCA" w:rsidRPr="00AE0FCA">
              <w:rPr>
                <w:rFonts w:ascii="Times New Roman" w:hAnsi="Times New Roman" w:cs="Times New Roman"/>
                <w:sz w:val="24"/>
                <w:szCs w:val="24"/>
                <w:shd w:val="clear" w:color="auto" w:fill="FFFFFF"/>
              </w:rPr>
              <w:t>24</w:t>
            </w:r>
            <w:r w:rsidRPr="00AE0FCA">
              <w:rPr>
                <w:rFonts w:ascii="Times New Roman" w:hAnsi="Times New Roman" w:cs="Times New Roman"/>
                <w:sz w:val="24"/>
                <w:szCs w:val="24"/>
                <w:shd w:val="clear" w:color="auto" w:fill="FFFFFF"/>
              </w:rPr>
              <w:t xml:space="preserve">,                      утримались - </w:t>
            </w:r>
            <w:r w:rsidR="00AE0FCA" w:rsidRPr="00AE0FCA">
              <w:rPr>
                <w:rFonts w:ascii="Times New Roman" w:hAnsi="Times New Roman" w:cs="Times New Roman"/>
                <w:sz w:val="24"/>
                <w:szCs w:val="24"/>
                <w:shd w:val="clear" w:color="auto" w:fill="FFFFFF"/>
              </w:rPr>
              <w:t>1</w:t>
            </w:r>
            <w:r w:rsidRPr="00AE0FCA">
              <w:rPr>
                <w:rFonts w:ascii="Times New Roman" w:hAnsi="Times New Roman" w:cs="Times New Roman"/>
                <w:sz w:val="24"/>
                <w:szCs w:val="24"/>
                <w:shd w:val="clear" w:color="auto" w:fill="FFFFFF"/>
              </w:rPr>
              <w:t xml:space="preserve">, проти - </w:t>
            </w:r>
            <w:r w:rsidR="002226CB">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 xml:space="preserve">, не голосували - </w:t>
            </w:r>
            <w:r w:rsidR="00AE0FCA" w:rsidRPr="00AE0FCA">
              <w:rPr>
                <w:rFonts w:ascii="Times New Roman" w:hAnsi="Times New Roman" w:cs="Times New Roman"/>
                <w:sz w:val="24"/>
                <w:szCs w:val="24"/>
                <w:shd w:val="clear" w:color="auto" w:fill="FFFFFF"/>
              </w:rPr>
              <w:t>1</w:t>
            </w:r>
            <w:r w:rsidRPr="00AE0FCA">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42C2457F" w14:textId="77777777"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1F0F167" w14:textId="545CCA39"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1053 </w:t>
            </w:r>
            <w:r w:rsidRPr="00090574">
              <w:rPr>
                <w:rFonts w:ascii="Times New Roman" w:hAnsi="Times New Roman" w:cs="Times New Roman"/>
                <w:b/>
                <w:sz w:val="24"/>
                <w:szCs w:val="24"/>
                <w:shd w:val="clear" w:color="auto" w:fill="FFFFFF"/>
              </w:rPr>
              <w:t>- VIII прийнято (додається)</w:t>
            </w:r>
          </w:p>
          <w:p w14:paraId="69C44475" w14:textId="77777777" w:rsidR="00F56B04" w:rsidRPr="00F56B04" w:rsidRDefault="00F56B04" w:rsidP="00F56B04">
            <w:pPr>
              <w:jc w:val="both"/>
              <w:outlineLvl w:val="2"/>
              <w:rPr>
                <w:rFonts w:ascii="Times New Roman" w:eastAsia="Times New Roman" w:hAnsi="Times New Roman" w:cs="Times New Roman"/>
                <w:sz w:val="24"/>
                <w:szCs w:val="24"/>
                <w:lang w:eastAsia="uk-UA"/>
              </w:rPr>
            </w:pPr>
          </w:p>
          <w:p w14:paraId="298329FA" w14:textId="77777777" w:rsidR="00F56B04" w:rsidRPr="00F56B04" w:rsidRDefault="00F56B04" w:rsidP="00F56B04">
            <w:pPr>
              <w:jc w:val="both"/>
              <w:rPr>
                <w:rStyle w:val="a6"/>
                <w:rFonts w:ascii="Times New Roman" w:hAnsi="Times New Roman" w:cs="Times New Roman"/>
                <w:b w:val="0"/>
                <w:bCs w:val="0"/>
                <w:sz w:val="24"/>
                <w:szCs w:val="24"/>
              </w:rPr>
            </w:pPr>
          </w:p>
        </w:tc>
      </w:tr>
      <w:tr w:rsidR="00F56B04" w:rsidRPr="00930543" w14:paraId="4B4C12F5" w14:textId="77777777" w:rsidTr="00F56B04">
        <w:tc>
          <w:tcPr>
            <w:tcW w:w="1701" w:type="dxa"/>
            <w:hideMark/>
          </w:tcPr>
          <w:p w14:paraId="74F86F52" w14:textId="00B413A6" w:rsidR="00F56B04" w:rsidRPr="00930543" w:rsidRDefault="00F56B04" w:rsidP="00F56B04">
            <w:pPr>
              <w:jc w:val="both"/>
              <w:rPr>
                <w:rFonts w:ascii="Times New Roman" w:hAnsi="Times New Roman" w:cs="Times New Roman"/>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28.</w:t>
            </w:r>
          </w:p>
        </w:tc>
        <w:tc>
          <w:tcPr>
            <w:tcW w:w="8051" w:type="dxa"/>
            <w:hideMark/>
          </w:tcPr>
          <w:p w14:paraId="41F35F5E" w14:textId="063FA2C4" w:rsidR="00F56B04" w:rsidRDefault="00F56B04" w:rsidP="0092389A">
            <w:pPr>
              <w:pStyle w:val="a9"/>
              <w:tabs>
                <w:tab w:val="left" w:pos="3686"/>
                <w:tab w:val="left" w:pos="3828"/>
              </w:tabs>
              <w:spacing w:before="0" w:beforeAutospacing="0" w:after="0" w:afterAutospacing="0"/>
              <w:jc w:val="both"/>
              <w:rPr>
                <w:rStyle w:val="a6"/>
                <w:b w:val="0"/>
                <w:bCs w:val="0"/>
                <w:lang w:val="uk-UA" w:eastAsia="en-US"/>
              </w:rPr>
            </w:pPr>
            <w:r w:rsidRPr="00F56B04">
              <w:rPr>
                <w:rStyle w:val="a6"/>
                <w:b w:val="0"/>
                <w:bCs w:val="0"/>
                <w:lang w:val="uk-UA" w:eastAsia="en-US"/>
              </w:rPr>
              <w:t>Про включення об’єкта комунальної власності до Переліку другого типу  (нежитлові приміщення по вул. Віталія  Шума, 4).</w:t>
            </w:r>
          </w:p>
          <w:p w14:paraId="79CDF3D1"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lang w:val="ru-RU"/>
              </w:rPr>
              <w:t>в</w:t>
            </w:r>
            <w:r w:rsidRPr="00090574">
              <w:rPr>
                <w:rFonts w:ascii="Times New Roman" w:hAnsi="Times New Roman" w:cs="Times New Roman"/>
                <w:i/>
                <w:sz w:val="24"/>
                <w:szCs w:val="24"/>
                <w:shd w:val="clear" w:color="auto" w:fill="FFFFFF"/>
              </w:rPr>
              <w:t xml:space="preserve">: міський голова Гуляєв В. </w:t>
            </w:r>
          </w:p>
          <w:p w14:paraId="6D0F9E72"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B3E6FA2" w14:textId="71D764A9" w:rsidR="0092389A" w:rsidRPr="00090574" w:rsidRDefault="0092389A" w:rsidP="0092389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 xml:space="preserve">Результати </w:t>
            </w:r>
            <w:r w:rsidRPr="00AE0FCA">
              <w:rPr>
                <w:rFonts w:ascii="Times New Roman" w:hAnsi="Times New Roman" w:cs="Times New Roman"/>
                <w:b/>
                <w:sz w:val="24"/>
                <w:szCs w:val="24"/>
                <w:shd w:val="clear" w:color="auto" w:fill="FFFFFF"/>
              </w:rPr>
              <w:t>голосування за основу та в цілому</w:t>
            </w:r>
            <w:r w:rsidRPr="00AE0FCA">
              <w:rPr>
                <w:rFonts w:ascii="Times New Roman" w:hAnsi="Times New Roman" w:cs="Times New Roman"/>
                <w:sz w:val="24"/>
                <w:szCs w:val="24"/>
                <w:shd w:val="clear" w:color="auto" w:fill="FFFFFF"/>
              </w:rPr>
              <w:t xml:space="preserve">: за - </w:t>
            </w:r>
            <w:r w:rsidR="00AE0FCA" w:rsidRPr="00AE0FCA">
              <w:rPr>
                <w:rFonts w:ascii="Times New Roman" w:hAnsi="Times New Roman" w:cs="Times New Roman"/>
                <w:sz w:val="24"/>
                <w:szCs w:val="24"/>
                <w:shd w:val="clear" w:color="auto" w:fill="FFFFFF"/>
              </w:rPr>
              <w:t>26</w:t>
            </w:r>
            <w:r w:rsidRPr="00AE0FCA">
              <w:rPr>
                <w:rFonts w:ascii="Times New Roman" w:hAnsi="Times New Roman" w:cs="Times New Roman"/>
                <w:sz w:val="24"/>
                <w:szCs w:val="24"/>
                <w:shd w:val="clear" w:color="auto" w:fill="FFFFFF"/>
              </w:rPr>
              <w:t xml:space="preserve">,                      утримались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 xml:space="preserve">, проти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 xml:space="preserve">, не голосували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754D42D6" w14:textId="77777777"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009F34B" w14:textId="1267DC38"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1054 </w:t>
            </w:r>
            <w:r w:rsidRPr="00090574">
              <w:rPr>
                <w:rFonts w:ascii="Times New Roman" w:hAnsi="Times New Roman" w:cs="Times New Roman"/>
                <w:b/>
                <w:sz w:val="24"/>
                <w:szCs w:val="24"/>
                <w:shd w:val="clear" w:color="auto" w:fill="FFFFFF"/>
              </w:rPr>
              <w:t>- VIII прийнято (додається)</w:t>
            </w:r>
          </w:p>
          <w:p w14:paraId="5253F43F" w14:textId="77777777" w:rsidR="0092389A" w:rsidRPr="00F56B04" w:rsidRDefault="0092389A" w:rsidP="0092389A">
            <w:pPr>
              <w:pStyle w:val="a9"/>
              <w:tabs>
                <w:tab w:val="left" w:pos="3686"/>
                <w:tab w:val="left" w:pos="3828"/>
              </w:tabs>
              <w:spacing w:before="0" w:beforeAutospacing="0" w:after="0" w:afterAutospacing="0"/>
              <w:jc w:val="both"/>
              <w:rPr>
                <w:rStyle w:val="a6"/>
                <w:b w:val="0"/>
                <w:bCs w:val="0"/>
                <w:lang w:val="uk-UA" w:eastAsia="en-US"/>
              </w:rPr>
            </w:pPr>
          </w:p>
          <w:p w14:paraId="309E7DC7" w14:textId="77777777" w:rsidR="00F56B04" w:rsidRPr="00F56B04" w:rsidRDefault="00F56B04" w:rsidP="00F56B04">
            <w:pPr>
              <w:jc w:val="both"/>
              <w:rPr>
                <w:rFonts w:ascii="Times New Roman" w:hAnsi="Times New Roman" w:cs="Times New Roman"/>
                <w:sz w:val="24"/>
                <w:szCs w:val="24"/>
              </w:rPr>
            </w:pPr>
          </w:p>
        </w:tc>
      </w:tr>
      <w:tr w:rsidR="00F56B04" w:rsidRPr="00930543" w14:paraId="3DD6E932" w14:textId="77777777" w:rsidTr="00F56B04">
        <w:tc>
          <w:tcPr>
            <w:tcW w:w="1701" w:type="dxa"/>
            <w:hideMark/>
          </w:tcPr>
          <w:p w14:paraId="40802EC6" w14:textId="17627E3B"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930543">
              <w:rPr>
                <w:rFonts w:ascii="Times New Roman" w:hAnsi="Times New Roman" w:cs="Times New Roman"/>
                <w:b/>
                <w:bCs/>
                <w:sz w:val="24"/>
                <w:szCs w:val="24"/>
              </w:rPr>
              <w:t>29.</w:t>
            </w:r>
          </w:p>
        </w:tc>
        <w:tc>
          <w:tcPr>
            <w:tcW w:w="8051" w:type="dxa"/>
            <w:hideMark/>
          </w:tcPr>
          <w:p w14:paraId="108F3FBE" w14:textId="77777777" w:rsidR="00F56B04" w:rsidRP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 xml:space="preserve">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26BBBF4D" w14:textId="7D8A00D1" w:rsidR="00AE0FCA" w:rsidRPr="00090574" w:rsidRDefault="00AE0FCA" w:rsidP="00AE0FC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ли</w:t>
            </w:r>
            <w:r w:rsidRPr="00090574">
              <w:rPr>
                <w:rFonts w:ascii="Times New Roman" w:hAnsi="Times New Roman" w:cs="Times New Roman"/>
                <w:i/>
                <w:sz w:val="24"/>
                <w:szCs w:val="24"/>
                <w:shd w:val="clear" w:color="auto" w:fill="FFFFFF"/>
              </w:rPr>
              <w:t>: міський голова Гуляєв В.</w:t>
            </w:r>
            <w:r>
              <w:rPr>
                <w:rFonts w:ascii="Times New Roman" w:hAnsi="Times New Roman" w:cs="Times New Roman"/>
                <w:i/>
                <w:sz w:val="24"/>
                <w:szCs w:val="24"/>
                <w:shd w:val="clear" w:color="auto" w:fill="FFFFFF"/>
              </w:rPr>
              <w:t xml:space="preserve">, депутат міської ради Мацулевич О., заступник міського голови Сурнін І. </w:t>
            </w:r>
            <w:r w:rsidRPr="00090574">
              <w:rPr>
                <w:rFonts w:ascii="Times New Roman" w:hAnsi="Times New Roman" w:cs="Times New Roman"/>
                <w:i/>
                <w:sz w:val="24"/>
                <w:szCs w:val="24"/>
                <w:shd w:val="clear" w:color="auto" w:fill="FFFFFF"/>
              </w:rPr>
              <w:t xml:space="preserve"> </w:t>
            </w:r>
          </w:p>
          <w:p w14:paraId="639F4198" w14:textId="77777777" w:rsidR="0092389A" w:rsidRPr="00090574" w:rsidRDefault="0092389A" w:rsidP="0092389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FA44865" w14:textId="1ADF0B5F" w:rsidR="0092389A" w:rsidRPr="00090574" w:rsidRDefault="0092389A" w:rsidP="0092389A">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090574">
              <w:rPr>
                <w:rFonts w:ascii="Times New Roman" w:hAnsi="Times New Roman" w:cs="Times New Roman"/>
                <w:b/>
                <w:sz w:val="24"/>
                <w:szCs w:val="24"/>
                <w:shd w:val="clear" w:color="auto" w:fill="FFFFFF"/>
              </w:rPr>
              <w:t xml:space="preserve">Результати голосування </w:t>
            </w:r>
            <w:r w:rsidRPr="00AE0FCA">
              <w:rPr>
                <w:rFonts w:ascii="Times New Roman" w:hAnsi="Times New Roman" w:cs="Times New Roman"/>
                <w:b/>
                <w:sz w:val="24"/>
                <w:szCs w:val="24"/>
                <w:shd w:val="clear" w:color="auto" w:fill="FFFFFF"/>
              </w:rPr>
              <w:t>за основу та в цілому</w:t>
            </w:r>
            <w:r w:rsidRPr="00AE0FCA">
              <w:rPr>
                <w:rFonts w:ascii="Times New Roman" w:hAnsi="Times New Roman" w:cs="Times New Roman"/>
                <w:sz w:val="24"/>
                <w:szCs w:val="24"/>
                <w:shd w:val="clear" w:color="auto" w:fill="FFFFFF"/>
              </w:rPr>
              <w:t xml:space="preserve">: за - </w:t>
            </w:r>
            <w:r w:rsidR="00AE0FCA" w:rsidRPr="00AE0FCA">
              <w:rPr>
                <w:rFonts w:ascii="Times New Roman" w:hAnsi="Times New Roman" w:cs="Times New Roman"/>
                <w:sz w:val="24"/>
                <w:szCs w:val="24"/>
                <w:shd w:val="clear" w:color="auto" w:fill="FFFFFF"/>
              </w:rPr>
              <w:t>26</w:t>
            </w:r>
            <w:r w:rsidRPr="00AE0FCA">
              <w:rPr>
                <w:rFonts w:ascii="Times New Roman" w:hAnsi="Times New Roman" w:cs="Times New Roman"/>
                <w:sz w:val="24"/>
                <w:szCs w:val="24"/>
                <w:shd w:val="clear" w:color="auto" w:fill="FFFFFF"/>
              </w:rPr>
              <w:t xml:space="preserve">,                      утримались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 xml:space="preserve">, проти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 xml:space="preserve">, не голосували - </w:t>
            </w:r>
            <w:r w:rsidR="00AE0FCA" w:rsidRPr="00AE0FCA">
              <w:rPr>
                <w:rFonts w:ascii="Times New Roman" w:hAnsi="Times New Roman" w:cs="Times New Roman"/>
                <w:sz w:val="24"/>
                <w:szCs w:val="24"/>
                <w:shd w:val="clear" w:color="auto" w:fill="FFFFFF"/>
              </w:rPr>
              <w:t>0</w:t>
            </w:r>
            <w:r w:rsidRPr="00AE0FCA">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0C7A4547" w14:textId="77777777" w:rsidR="0092389A" w:rsidRPr="00090574" w:rsidRDefault="0092389A" w:rsidP="0092389A">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9C06E90" w14:textId="3D6DDB6F" w:rsidR="0092389A" w:rsidRDefault="0092389A" w:rsidP="0092389A">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lang w:val="ru-RU"/>
              </w:rPr>
              <w:t>06</w:t>
            </w:r>
            <w:r w:rsidRPr="00090574">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lang w:val="ru-RU"/>
              </w:rPr>
              <w:t>2</w:t>
            </w:r>
            <w:r w:rsidRPr="00090574">
              <w:rPr>
                <w:rFonts w:ascii="Times New Roman" w:hAnsi="Times New Roman" w:cs="Times New Roman"/>
                <w:b/>
                <w:sz w:val="24"/>
                <w:szCs w:val="24"/>
                <w:shd w:val="clear" w:color="auto" w:fill="FFFFFF"/>
              </w:rPr>
              <w:t xml:space="preserve">.2026 № </w:t>
            </w:r>
            <w:r w:rsidR="00A416F5">
              <w:rPr>
                <w:rFonts w:ascii="Times New Roman" w:hAnsi="Times New Roman" w:cs="Times New Roman"/>
                <w:b/>
                <w:sz w:val="24"/>
                <w:szCs w:val="24"/>
                <w:shd w:val="clear" w:color="auto" w:fill="FFFFFF"/>
                <w:lang w:val="ru-RU"/>
              </w:rPr>
              <w:t xml:space="preserve">1055 </w:t>
            </w:r>
            <w:r w:rsidRPr="00090574">
              <w:rPr>
                <w:rFonts w:ascii="Times New Roman" w:hAnsi="Times New Roman" w:cs="Times New Roman"/>
                <w:b/>
                <w:sz w:val="24"/>
                <w:szCs w:val="24"/>
                <w:shd w:val="clear" w:color="auto" w:fill="FFFFFF"/>
              </w:rPr>
              <w:t>- VIII прийнято (додається)</w:t>
            </w:r>
          </w:p>
          <w:p w14:paraId="628D1F62" w14:textId="77777777" w:rsidR="00F56B04" w:rsidRPr="00A416F5" w:rsidRDefault="00F56B04" w:rsidP="00F56B04">
            <w:pPr>
              <w:jc w:val="both"/>
              <w:rPr>
                <w:rFonts w:ascii="Times New Roman" w:hAnsi="Times New Roman" w:cs="Times New Roman"/>
                <w:sz w:val="24"/>
                <w:szCs w:val="24"/>
                <w:lang w:val="ru-RU"/>
              </w:rPr>
            </w:pPr>
          </w:p>
          <w:p w14:paraId="5AF9D7C1" w14:textId="77777777" w:rsidR="00F56B04" w:rsidRPr="00F56B04" w:rsidRDefault="00F56B04" w:rsidP="00F56B04">
            <w:pPr>
              <w:jc w:val="both"/>
              <w:rPr>
                <w:rFonts w:ascii="Times New Roman" w:hAnsi="Times New Roman" w:cs="Times New Roman"/>
                <w:sz w:val="24"/>
                <w:szCs w:val="24"/>
              </w:rPr>
            </w:pPr>
          </w:p>
        </w:tc>
      </w:tr>
      <w:tr w:rsidR="00F56B04" w:rsidRPr="00930543" w14:paraId="62E38C5C" w14:textId="77777777" w:rsidTr="00F56B04">
        <w:tc>
          <w:tcPr>
            <w:tcW w:w="1701" w:type="dxa"/>
            <w:hideMark/>
          </w:tcPr>
          <w:p w14:paraId="78BCF415" w14:textId="38915662" w:rsidR="00F56B04" w:rsidRPr="00930543" w:rsidRDefault="00F56B04" w:rsidP="00F56B04">
            <w:pPr>
              <w:jc w:val="both"/>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930543">
              <w:rPr>
                <w:rFonts w:ascii="Times New Roman" w:hAnsi="Times New Roman" w:cs="Times New Roman"/>
                <w:b/>
                <w:bCs/>
                <w:sz w:val="24"/>
                <w:szCs w:val="24"/>
              </w:rPr>
              <w:t>30.</w:t>
            </w:r>
          </w:p>
        </w:tc>
        <w:tc>
          <w:tcPr>
            <w:tcW w:w="8051" w:type="dxa"/>
            <w:hideMark/>
          </w:tcPr>
          <w:p w14:paraId="03ECD06E" w14:textId="1E2B9AFA" w:rsidR="00F56B04" w:rsidRDefault="00F56B04" w:rsidP="00F56B04">
            <w:pPr>
              <w:jc w:val="both"/>
              <w:rPr>
                <w:rFonts w:ascii="Times New Roman" w:hAnsi="Times New Roman" w:cs="Times New Roman"/>
                <w:sz w:val="24"/>
                <w:szCs w:val="24"/>
              </w:rPr>
            </w:pPr>
            <w:r w:rsidRPr="00F56B04">
              <w:rPr>
                <w:rFonts w:ascii="Times New Roman" w:hAnsi="Times New Roman" w:cs="Times New Roman"/>
                <w:sz w:val="24"/>
                <w:szCs w:val="24"/>
              </w:rPr>
              <w:t xml:space="preserve">Земельні правовідносини. </w:t>
            </w:r>
          </w:p>
          <w:p w14:paraId="70CA8281" w14:textId="27C7811A" w:rsidR="00AE0FCA" w:rsidRPr="00090574" w:rsidRDefault="00AE0FCA" w:rsidP="00AE0FCA">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ли</w:t>
            </w:r>
            <w:r w:rsidRPr="00090574">
              <w:rPr>
                <w:rFonts w:ascii="Times New Roman" w:hAnsi="Times New Roman" w:cs="Times New Roman"/>
                <w:i/>
                <w:sz w:val="24"/>
                <w:szCs w:val="24"/>
                <w:shd w:val="clear" w:color="auto" w:fill="FFFFFF"/>
              </w:rPr>
              <w:t>: міський голова Гуляєв В.</w:t>
            </w:r>
            <w:r>
              <w:rPr>
                <w:rFonts w:ascii="Times New Roman" w:hAnsi="Times New Roman" w:cs="Times New Roman"/>
                <w:i/>
                <w:sz w:val="24"/>
                <w:szCs w:val="24"/>
                <w:shd w:val="clear" w:color="auto" w:fill="FFFFFF"/>
              </w:rPr>
              <w:t xml:space="preserve">, заступник міського голови Сурнін І. </w:t>
            </w:r>
            <w:r w:rsidRPr="00090574">
              <w:rPr>
                <w:rFonts w:ascii="Times New Roman" w:hAnsi="Times New Roman" w:cs="Times New Roman"/>
                <w:i/>
                <w:sz w:val="24"/>
                <w:szCs w:val="24"/>
                <w:shd w:val="clear" w:color="auto" w:fill="FFFFFF"/>
              </w:rPr>
              <w:t xml:space="preserve"> </w:t>
            </w:r>
          </w:p>
          <w:p w14:paraId="23686F94" w14:textId="77777777" w:rsidR="00C94249" w:rsidRPr="00090574" w:rsidRDefault="00C94249" w:rsidP="00C94249">
            <w:pPr>
              <w:ind w:right="-1"/>
              <w:contextualSpacing/>
              <w:jc w:val="both"/>
              <w:rPr>
                <w:rFonts w:ascii="Times New Roman" w:hAnsi="Times New Roman" w:cs="Times New Roman"/>
                <w:i/>
                <w:sz w:val="24"/>
                <w:szCs w:val="24"/>
                <w:shd w:val="clear" w:color="auto" w:fill="FFFFFF"/>
              </w:rPr>
            </w:pPr>
            <w:r w:rsidRPr="00090574">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88D48C5" w14:textId="4ACAEBDB" w:rsidR="00C94249" w:rsidRPr="00090574" w:rsidRDefault="00C94249" w:rsidP="00C94249">
            <w:pPr>
              <w:ind w:firstLine="708"/>
              <w:jc w:val="both"/>
              <w:rPr>
                <w:rFonts w:ascii="Times New Roman" w:hAnsi="Times New Roman" w:cs="Times New Roman"/>
                <w:sz w:val="24"/>
                <w:szCs w:val="24"/>
                <w:shd w:val="clear" w:color="auto" w:fill="FFFFFF"/>
              </w:rPr>
            </w:pPr>
            <w:r w:rsidRPr="00090574">
              <w:rPr>
                <w:rFonts w:ascii="Times New Roman" w:hAnsi="Times New Roman" w:cs="Times New Roman"/>
                <w:i/>
                <w:sz w:val="24"/>
                <w:szCs w:val="24"/>
                <w:shd w:val="clear" w:color="auto" w:fill="FFFFFF"/>
              </w:rPr>
              <w:t>   </w:t>
            </w:r>
            <w:r w:rsidRPr="007A2C5D">
              <w:rPr>
                <w:rFonts w:ascii="Times New Roman" w:hAnsi="Times New Roman" w:cs="Times New Roman"/>
                <w:b/>
                <w:sz w:val="24"/>
                <w:szCs w:val="24"/>
                <w:shd w:val="clear" w:color="auto" w:fill="FFFFFF"/>
              </w:rPr>
              <w:t>Результати голосування за основу та в цілому</w:t>
            </w:r>
            <w:r w:rsidRPr="007A2C5D">
              <w:rPr>
                <w:rFonts w:ascii="Times New Roman" w:hAnsi="Times New Roman" w:cs="Times New Roman"/>
                <w:sz w:val="24"/>
                <w:szCs w:val="24"/>
                <w:shd w:val="clear" w:color="auto" w:fill="FFFFFF"/>
              </w:rPr>
              <w:t xml:space="preserve">: за - </w:t>
            </w:r>
            <w:r w:rsidR="007A2C5D" w:rsidRPr="007A2C5D">
              <w:rPr>
                <w:rFonts w:ascii="Times New Roman" w:hAnsi="Times New Roman" w:cs="Times New Roman"/>
                <w:sz w:val="24"/>
                <w:szCs w:val="24"/>
                <w:shd w:val="clear" w:color="auto" w:fill="FFFFFF"/>
              </w:rPr>
              <w:t>24</w:t>
            </w:r>
            <w:r w:rsidRPr="007A2C5D">
              <w:rPr>
                <w:rFonts w:ascii="Times New Roman" w:hAnsi="Times New Roman" w:cs="Times New Roman"/>
                <w:sz w:val="24"/>
                <w:szCs w:val="24"/>
                <w:shd w:val="clear" w:color="auto" w:fill="FFFFFF"/>
              </w:rPr>
              <w:t xml:space="preserve">,                      утримались - </w:t>
            </w:r>
            <w:r w:rsidR="007A2C5D" w:rsidRPr="007A2C5D">
              <w:rPr>
                <w:rFonts w:ascii="Times New Roman" w:hAnsi="Times New Roman" w:cs="Times New Roman"/>
                <w:sz w:val="24"/>
                <w:szCs w:val="24"/>
                <w:shd w:val="clear" w:color="auto" w:fill="FFFFFF"/>
              </w:rPr>
              <w:t>0</w:t>
            </w:r>
            <w:r w:rsidRPr="007A2C5D">
              <w:rPr>
                <w:rFonts w:ascii="Times New Roman" w:hAnsi="Times New Roman" w:cs="Times New Roman"/>
                <w:sz w:val="24"/>
                <w:szCs w:val="24"/>
                <w:shd w:val="clear" w:color="auto" w:fill="FFFFFF"/>
              </w:rPr>
              <w:t xml:space="preserve">, проти - </w:t>
            </w:r>
            <w:r w:rsidR="007A2C5D" w:rsidRPr="007A2C5D">
              <w:rPr>
                <w:rFonts w:ascii="Times New Roman" w:hAnsi="Times New Roman" w:cs="Times New Roman"/>
                <w:sz w:val="24"/>
                <w:szCs w:val="24"/>
                <w:shd w:val="clear" w:color="auto" w:fill="FFFFFF"/>
              </w:rPr>
              <w:t>0</w:t>
            </w:r>
            <w:r w:rsidRPr="007A2C5D">
              <w:rPr>
                <w:rFonts w:ascii="Times New Roman" w:hAnsi="Times New Roman" w:cs="Times New Roman"/>
                <w:sz w:val="24"/>
                <w:szCs w:val="24"/>
                <w:shd w:val="clear" w:color="auto" w:fill="FFFFFF"/>
              </w:rPr>
              <w:t xml:space="preserve">, не голосували - </w:t>
            </w:r>
            <w:r w:rsidR="002226CB">
              <w:rPr>
                <w:rFonts w:ascii="Times New Roman" w:hAnsi="Times New Roman" w:cs="Times New Roman"/>
                <w:sz w:val="24"/>
                <w:szCs w:val="24"/>
                <w:shd w:val="clear" w:color="auto" w:fill="FFFFFF"/>
              </w:rPr>
              <w:t>2</w:t>
            </w:r>
            <w:r w:rsidRPr="007A2C5D">
              <w:rPr>
                <w:rFonts w:ascii="Times New Roman" w:hAnsi="Times New Roman" w:cs="Times New Roman"/>
                <w:sz w:val="24"/>
                <w:szCs w:val="24"/>
                <w:shd w:val="clear" w:color="auto" w:fill="FFFFFF"/>
              </w:rPr>
              <w:t>.</w:t>
            </w:r>
            <w:r w:rsidRPr="00090574">
              <w:rPr>
                <w:rFonts w:ascii="Times New Roman" w:hAnsi="Times New Roman" w:cs="Times New Roman"/>
                <w:sz w:val="24"/>
                <w:szCs w:val="24"/>
                <w:shd w:val="clear" w:color="auto" w:fill="FFFFFF"/>
              </w:rPr>
              <w:t xml:space="preserve"> </w:t>
            </w:r>
          </w:p>
          <w:p w14:paraId="5F2D9CC2" w14:textId="77777777" w:rsidR="00C94249" w:rsidRPr="00090574" w:rsidRDefault="00C94249" w:rsidP="00C94249">
            <w:pPr>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3E3AD98" w14:textId="71AA4537" w:rsidR="00C94249" w:rsidRDefault="00C94249" w:rsidP="00C94249">
            <w:pPr>
              <w:spacing w:line="259" w:lineRule="auto"/>
              <w:jc w:val="center"/>
              <w:rPr>
                <w:rFonts w:ascii="Times New Roman" w:hAnsi="Times New Roman" w:cs="Times New Roman"/>
                <w:b/>
                <w:sz w:val="24"/>
                <w:szCs w:val="24"/>
                <w:shd w:val="clear" w:color="auto" w:fill="FFFFFF"/>
              </w:rPr>
            </w:pPr>
            <w:r w:rsidRPr="00090574">
              <w:rPr>
                <w:rFonts w:ascii="Times New Roman" w:hAnsi="Times New Roman" w:cs="Times New Roman"/>
                <w:b/>
                <w:sz w:val="24"/>
                <w:szCs w:val="24"/>
                <w:shd w:val="clear" w:color="auto" w:fill="FFFFFF"/>
              </w:rPr>
              <w:t xml:space="preserve">Рішення від </w:t>
            </w:r>
            <w:r w:rsidRPr="008D6637">
              <w:rPr>
                <w:rFonts w:ascii="Times New Roman" w:hAnsi="Times New Roman" w:cs="Times New Roman"/>
                <w:b/>
                <w:sz w:val="24"/>
                <w:szCs w:val="24"/>
                <w:shd w:val="clear" w:color="auto" w:fill="FFFFFF"/>
              </w:rPr>
              <w:t>06</w:t>
            </w:r>
            <w:r w:rsidRPr="00090574">
              <w:rPr>
                <w:rFonts w:ascii="Times New Roman" w:hAnsi="Times New Roman" w:cs="Times New Roman"/>
                <w:b/>
                <w:sz w:val="24"/>
                <w:szCs w:val="24"/>
                <w:shd w:val="clear" w:color="auto" w:fill="FFFFFF"/>
              </w:rPr>
              <w:t>.0</w:t>
            </w:r>
            <w:r w:rsidRPr="008D6637">
              <w:rPr>
                <w:rFonts w:ascii="Times New Roman" w:hAnsi="Times New Roman" w:cs="Times New Roman"/>
                <w:b/>
                <w:sz w:val="24"/>
                <w:szCs w:val="24"/>
                <w:shd w:val="clear" w:color="auto" w:fill="FFFFFF"/>
              </w:rPr>
              <w:t>2</w:t>
            </w:r>
            <w:r w:rsidRPr="00090574">
              <w:rPr>
                <w:rFonts w:ascii="Times New Roman" w:hAnsi="Times New Roman" w:cs="Times New Roman"/>
                <w:b/>
                <w:sz w:val="24"/>
                <w:szCs w:val="24"/>
                <w:shd w:val="clear" w:color="auto" w:fill="FFFFFF"/>
              </w:rPr>
              <w:t xml:space="preserve">.2026 </w:t>
            </w:r>
            <w:r w:rsidR="008D6637">
              <w:rPr>
                <w:rFonts w:ascii="Times New Roman" w:hAnsi="Times New Roman" w:cs="Times New Roman"/>
                <w:b/>
                <w:sz w:val="24"/>
                <w:szCs w:val="24"/>
                <w:shd w:val="clear" w:color="auto" w:fill="FFFFFF"/>
              </w:rPr>
              <w:t xml:space="preserve">з </w:t>
            </w:r>
            <w:r w:rsidRPr="00090574">
              <w:rPr>
                <w:rFonts w:ascii="Times New Roman" w:hAnsi="Times New Roman" w:cs="Times New Roman"/>
                <w:b/>
                <w:sz w:val="24"/>
                <w:szCs w:val="24"/>
                <w:shd w:val="clear" w:color="auto" w:fill="FFFFFF"/>
              </w:rPr>
              <w:t xml:space="preserve">№ </w:t>
            </w:r>
            <w:r w:rsidR="00A416F5" w:rsidRPr="00A416F5">
              <w:rPr>
                <w:rFonts w:ascii="Times New Roman" w:hAnsi="Times New Roman" w:cs="Times New Roman"/>
                <w:b/>
                <w:sz w:val="24"/>
                <w:szCs w:val="24"/>
                <w:shd w:val="clear" w:color="auto" w:fill="FFFFFF"/>
              </w:rPr>
              <w:t xml:space="preserve">1056 </w:t>
            </w:r>
            <w:r w:rsidRPr="00090574">
              <w:rPr>
                <w:rFonts w:ascii="Times New Roman" w:hAnsi="Times New Roman" w:cs="Times New Roman"/>
                <w:b/>
                <w:sz w:val="24"/>
                <w:szCs w:val="24"/>
                <w:shd w:val="clear" w:color="auto" w:fill="FFFFFF"/>
              </w:rPr>
              <w:t xml:space="preserve">- VIII </w:t>
            </w:r>
            <w:r w:rsidR="008D6637">
              <w:rPr>
                <w:rFonts w:ascii="Times New Roman" w:hAnsi="Times New Roman" w:cs="Times New Roman"/>
                <w:b/>
                <w:sz w:val="24"/>
                <w:szCs w:val="24"/>
                <w:shd w:val="clear" w:color="auto" w:fill="FFFFFF"/>
              </w:rPr>
              <w:t xml:space="preserve">по </w:t>
            </w:r>
            <w:r w:rsidR="008D6637" w:rsidRPr="00090574">
              <w:rPr>
                <w:rFonts w:ascii="Times New Roman" w:hAnsi="Times New Roman" w:cs="Times New Roman"/>
                <w:b/>
                <w:sz w:val="24"/>
                <w:szCs w:val="24"/>
                <w:shd w:val="clear" w:color="auto" w:fill="FFFFFF"/>
              </w:rPr>
              <w:t xml:space="preserve">№ </w:t>
            </w:r>
            <w:r w:rsidR="00A416F5" w:rsidRPr="00A416F5">
              <w:rPr>
                <w:rFonts w:ascii="Times New Roman" w:hAnsi="Times New Roman" w:cs="Times New Roman"/>
                <w:b/>
                <w:sz w:val="24"/>
                <w:szCs w:val="24"/>
                <w:shd w:val="clear" w:color="auto" w:fill="FFFFFF"/>
              </w:rPr>
              <w:t>1056/9</w:t>
            </w:r>
            <w:r w:rsidR="008D6637" w:rsidRPr="00090574">
              <w:rPr>
                <w:rFonts w:ascii="Times New Roman" w:hAnsi="Times New Roman" w:cs="Times New Roman"/>
                <w:b/>
                <w:sz w:val="24"/>
                <w:szCs w:val="24"/>
                <w:shd w:val="clear" w:color="auto" w:fill="FFFFFF"/>
              </w:rPr>
              <w:t xml:space="preserve">- VIII </w:t>
            </w:r>
            <w:r w:rsidR="008D6637">
              <w:rPr>
                <w:rFonts w:ascii="Times New Roman" w:hAnsi="Times New Roman" w:cs="Times New Roman"/>
                <w:b/>
                <w:sz w:val="24"/>
                <w:szCs w:val="24"/>
                <w:shd w:val="clear" w:color="auto" w:fill="FFFFFF"/>
              </w:rPr>
              <w:t xml:space="preserve"> </w:t>
            </w:r>
            <w:r w:rsidRPr="00090574">
              <w:rPr>
                <w:rFonts w:ascii="Times New Roman" w:hAnsi="Times New Roman" w:cs="Times New Roman"/>
                <w:b/>
                <w:sz w:val="24"/>
                <w:szCs w:val="24"/>
                <w:shd w:val="clear" w:color="auto" w:fill="FFFFFF"/>
              </w:rPr>
              <w:t>прийнят</w:t>
            </w:r>
            <w:r w:rsidR="008D6637">
              <w:rPr>
                <w:rFonts w:ascii="Times New Roman" w:hAnsi="Times New Roman" w:cs="Times New Roman"/>
                <w:b/>
                <w:sz w:val="24"/>
                <w:szCs w:val="24"/>
                <w:shd w:val="clear" w:color="auto" w:fill="FFFFFF"/>
              </w:rPr>
              <w:t>і</w:t>
            </w:r>
            <w:r w:rsidRPr="00090574">
              <w:rPr>
                <w:rFonts w:ascii="Times New Roman" w:hAnsi="Times New Roman" w:cs="Times New Roman"/>
                <w:b/>
                <w:sz w:val="24"/>
                <w:szCs w:val="24"/>
                <w:shd w:val="clear" w:color="auto" w:fill="FFFFFF"/>
              </w:rPr>
              <w:t xml:space="preserve"> (дода</w:t>
            </w:r>
            <w:r w:rsidR="008D6637">
              <w:rPr>
                <w:rFonts w:ascii="Times New Roman" w:hAnsi="Times New Roman" w:cs="Times New Roman"/>
                <w:b/>
                <w:sz w:val="24"/>
                <w:szCs w:val="24"/>
                <w:shd w:val="clear" w:color="auto" w:fill="FFFFFF"/>
              </w:rPr>
              <w:t>ю</w:t>
            </w:r>
            <w:r w:rsidRPr="00090574">
              <w:rPr>
                <w:rFonts w:ascii="Times New Roman" w:hAnsi="Times New Roman" w:cs="Times New Roman"/>
                <w:b/>
                <w:sz w:val="24"/>
                <w:szCs w:val="24"/>
                <w:shd w:val="clear" w:color="auto" w:fill="FFFFFF"/>
              </w:rPr>
              <w:t>ться)</w:t>
            </w:r>
          </w:p>
          <w:p w14:paraId="09E539BF" w14:textId="77777777" w:rsidR="00C94249" w:rsidRPr="00F56B04" w:rsidRDefault="00C94249" w:rsidP="00F56B04">
            <w:pPr>
              <w:jc w:val="both"/>
              <w:rPr>
                <w:rFonts w:ascii="Times New Roman" w:hAnsi="Times New Roman" w:cs="Times New Roman"/>
                <w:sz w:val="24"/>
                <w:szCs w:val="24"/>
              </w:rPr>
            </w:pPr>
          </w:p>
          <w:p w14:paraId="2F04B6BF" w14:textId="77777777" w:rsidR="00F56B04" w:rsidRPr="00F56B04" w:rsidRDefault="00F56B04" w:rsidP="00F56B04">
            <w:pPr>
              <w:jc w:val="both"/>
              <w:rPr>
                <w:rFonts w:ascii="Times New Roman" w:hAnsi="Times New Roman" w:cs="Times New Roman"/>
                <w:sz w:val="24"/>
                <w:szCs w:val="24"/>
              </w:rPr>
            </w:pPr>
          </w:p>
        </w:tc>
      </w:tr>
    </w:tbl>
    <w:p w14:paraId="5AD78648" w14:textId="77777777" w:rsidR="00090574" w:rsidRPr="00090574" w:rsidRDefault="00090574" w:rsidP="00DC6652">
      <w:pPr>
        <w:spacing w:after="0" w:line="240" w:lineRule="auto"/>
        <w:ind w:firstLine="708"/>
        <w:jc w:val="both"/>
        <w:rPr>
          <w:rFonts w:ascii="Times New Roman" w:hAnsi="Times New Roman" w:cs="Times New Roman"/>
          <w:sz w:val="24"/>
          <w:szCs w:val="24"/>
          <w:shd w:val="clear" w:color="auto" w:fill="FFFFFF"/>
        </w:rPr>
      </w:pPr>
    </w:p>
    <w:p w14:paraId="4EDEAD20" w14:textId="77777777" w:rsidR="00090574" w:rsidRDefault="00090574" w:rsidP="007A2C5D">
      <w:pPr>
        <w:spacing w:after="0" w:line="240" w:lineRule="auto"/>
        <w:rPr>
          <w:rFonts w:ascii="Times New Roman" w:hAnsi="Times New Roman" w:cs="Times New Roman"/>
          <w:sz w:val="24"/>
          <w:szCs w:val="24"/>
          <w:shd w:val="clear" w:color="auto" w:fill="FFFFFF"/>
        </w:rPr>
      </w:pPr>
    </w:p>
    <w:p w14:paraId="5FBEC6F8" w14:textId="09A30AB6"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r w:rsidRPr="00090574">
        <w:rPr>
          <w:rFonts w:ascii="Times New Roman" w:hAnsi="Times New Roman" w:cs="Times New Roman"/>
          <w:sz w:val="24"/>
          <w:szCs w:val="24"/>
          <w:shd w:val="clear" w:color="auto" w:fill="FFFFFF"/>
        </w:rPr>
        <w:t>Засідання сесії оголошено закритим.</w:t>
      </w:r>
    </w:p>
    <w:p w14:paraId="7A0FCE8A" w14:textId="4B7380E3"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9246EF1" w14:textId="75C0CB4B"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004401D9" w14:textId="4C079036"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5934522A" w14:textId="474108B9"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4F87787" w14:textId="4A3A7807" w:rsidR="0065493B" w:rsidRPr="00090574" w:rsidRDefault="0065493B" w:rsidP="00DC6652">
      <w:pPr>
        <w:spacing w:after="0" w:line="240" w:lineRule="auto"/>
        <w:ind w:firstLine="708"/>
        <w:jc w:val="center"/>
        <w:rPr>
          <w:rFonts w:ascii="Times New Roman" w:hAnsi="Times New Roman" w:cs="Times New Roman"/>
          <w:sz w:val="24"/>
          <w:szCs w:val="24"/>
          <w:shd w:val="clear" w:color="auto" w:fill="FFFFFF"/>
        </w:rPr>
      </w:pPr>
      <w:r w:rsidRPr="00090574">
        <w:rPr>
          <w:rFonts w:ascii="Times New Roman" w:hAnsi="Times New Roman" w:cs="Times New Roman"/>
          <w:sz w:val="24"/>
          <w:szCs w:val="24"/>
          <w:shd w:val="clear" w:color="auto" w:fill="FFFFFF"/>
        </w:rPr>
        <w:t xml:space="preserve">Міський голова                                                                  Василь ГУЛЯЄВ </w:t>
      </w:r>
    </w:p>
    <w:sectPr w:rsidR="0065493B" w:rsidRPr="00090574"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1D23" w14:textId="77777777" w:rsidR="00D67997" w:rsidRDefault="00D67997" w:rsidP="00211340">
      <w:pPr>
        <w:spacing w:after="0" w:line="240" w:lineRule="auto"/>
      </w:pPr>
      <w:r>
        <w:separator/>
      </w:r>
    </w:p>
  </w:endnote>
  <w:endnote w:type="continuationSeparator" w:id="0">
    <w:p w14:paraId="14245F42" w14:textId="77777777" w:rsidR="00D67997" w:rsidRDefault="00D67997"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F79E" w14:textId="77777777" w:rsidR="00D67997" w:rsidRDefault="00D67997" w:rsidP="00211340">
      <w:pPr>
        <w:spacing w:after="0" w:line="240" w:lineRule="auto"/>
      </w:pPr>
      <w:r>
        <w:separator/>
      </w:r>
    </w:p>
  </w:footnote>
  <w:footnote w:type="continuationSeparator" w:id="0">
    <w:p w14:paraId="6BF87DE9" w14:textId="77777777" w:rsidR="00D67997" w:rsidRDefault="00D67997"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087CF0"/>
    <w:multiLevelType w:val="hybridMultilevel"/>
    <w:tmpl w:val="62CEDA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5"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09763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77162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5"/>
  </w:num>
  <w:num w:numId="6">
    <w:abstractNumId w:val="9"/>
  </w:num>
  <w:num w:numId="7">
    <w:abstractNumId w:val="6"/>
  </w:num>
  <w:num w:numId="8">
    <w:abstractNumId w:val="10"/>
  </w:num>
  <w:num w:numId="9">
    <w:abstractNumId w:val="17"/>
  </w:num>
  <w:num w:numId="10">
    <w:abstractNumId w:val="0"/>
  </w:num>
  <w:num w:numId="11">
    <w:abstractNumId w:val="15"/>
  </w:num>
  <w:num w:numId="12">
    <w:abstractNumId w:val="11"/>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4"/>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0574"/>
    <w:rsid w:val="00091483"/>
    <w:rsid w:val="000A251A"/>
    <w:rsid w:val="000A35D8"/>
    <w:rsid w:val="000A5102"/>
    <w:rsid w:val="000A553D"/>
    <w:rsid w:val="000A6584"/>
    <w:rsid w:val="000A7994"/>
    <w:rsid w:val="000B06A8"/>
    <w:rsid w:val="000B0EBC"/>
    <w:rsid w:val="000B2F92"/>
    <w:rsid w:val="000B3DD6"/>
    <w:rsid w:val="000B4511"/>
    <w:rsid w:val="000B55A7"/>
    <w:rsid w:val="000B5A1D"/>
    <w:rsid w:val="000B63CA"/>
    <w:rsid w:val="000B6FB7"/>
    <w:rsid w:val="000B718D"/>
    <w:rsid w:val="000C1195"/>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20115"/>
    <w:rsid w:val="00130115"/>
    <w:rsid w:val="0013041E"/>
    <w:rsid w:val="00130446"/>
    <w:rsid w:val="00130817"/>
    <w:rsid w:val="00131827"/>
    <w:rsid w:val="00135A75"/>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72BA"/>
    <w:rsid w:val="00177C18"/>
    <w:rsid w:val="00180A53"/>
    <w:rsid w:val="00181E2E"/>
    <w:rsid w:val="00187911"/>
    <w:rsid w:val="001931AC"/>
    <w:rsid w:val="001937D6"/>
    <w:rsid w:val="00193D91"/>
    <w:rsid w:val="001A1F98"/>
    <w:rsid w:val="001A53BE"/>
    <w:rsid w:val="001A5D7A"/>
    <w:rsid w:val="001B014B"/>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184F"/>
    <w:rsid w:val="002226CB"/>
    <w:rsid w:val="00224312"/>
    <w:rsid w:val="00227CA3"/>
    <w:rsid w:val="00230069"/>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2877"/>
    <w:rsid w:val="00276560"/>
    <w:rsid w:val="002817E6"/>
    <w:rsid w:val="0028275D"/>
    <w:rsid w:val="00283350"/>
    <w:rsid w:val="002836A8"/>
    <w:rsid w:val="0028415E"/>
    <w:rsid w:val="002870C8"/>
    <w:rsid w:val="002919F1"/>
    <w:rsid w:val="00292AF2"/>
    <w:rsid w:val="002958A2"/>
    <w:rsid w:val="0029767E"/>
    <w:rsid w:val="002A07A9"/>
    <w:rsid w:val="002A26A9"/>
    <w:rsid w:val="002A2BC7"/>
    <w:rsid w:val="002A463A"/>
    <w:rsid w:val="002A7C85"/>
    <w:rsid w:val="002B0780"/>
    <w:rsid w:val="002B301C"/>
    <w:rsid w:val="002B4055"/>
    <w:rsid w:val="002B48C2"/>
    <w:rsid w:val="002B5D92"/>
    <w:rsid w:val="002B68CF"/>
    <w:rsid w:val="002C135C"/>
    <w:rsid w:val="002C6F77"/>
    <w:rsid w:val="002D2B01"/>
    <w:rsid w:val="002D5351"/>
    <w:rsid w:val="002E7B9A"/>
    <w:rsid w:val="002F28BA"/>
    <w:rsid w:val="002F2A0C"/>
    <w:rsid w:val="002F305F"/>
    <w:rsid w:val="002F561A"/>
    <w:rsid w:val="002F6DCD"/>
    <w:rsid w:val="002F7349"/>
    <w:rsid w:val="003022C5"/>
    <w:rsid w:val="00302C86"/>
    <w:rsid w:val="0030448D"/>
    <w:rsid w:val="00304CF1"/>
    <w:rsid w:val="0031195E"/>
    <w:rsid w:val="00313AD7"/>
    <w:rsid w:val="0031495D"/>
    <w:rsid w:val="00323181"/>
    <w:rsid w:val="00326209"/>
    <w:rsid w:val="003351E4"/>
    <w:rsid w:val="00335237"/>
    <w:rsid w:val="003370FB"/>
    <w:rsid w:val="00341EA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3F0E"/>
    <w:rsid w:val="003E5D78"/>
    <w:rsid w:val="003E66B4"/>
    <w:rsid w:val="003E77E9"/>
    <w:rsid w:val="003F4060"/>
    <w:rsid w:val="003F757E"/>
    <w:rsid w:val="004004EC"/>
    <w:rsid w:val="004013B5"/>
    <w:rsid w:val="00401DC3"/>
    <w:rsid w:val="00401F65"/>
    <w:rsid w:val="00412096"/>
    <w:rsid w:val="004124CB"/>
    <w:rsid w:val="004167EA"/>
    <w:rsid w:val="00416BA4"/>
    <w:rsid w:val="004209C1"/>
    <w:rsid w:val="00433138"/>
    <w:rsid w:val="00435722"/>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2EB6"/>
    <w:rsid w:val="004E577E"/>
    <w:rsid w:val="004E69BA"/>
    <w:rsid w:val="004E6E39"/>
    <w:rsid w:val="004F0830"/>
    <w:rsid w:val="004F10FB"/>
    <w:rsid w:val="004F33E3"/>
    <w:rsid w:val="004F43BB"/>
    <w:rsid w:val="004F6858"/>
    <w:rsid w:val="00500237"/>
    <w:rsid w:val="0050059B"/>
    <w:rsid w:val="00503215"/>
    <w:rsid w:val="00503235"/>
    <w:rsid w:val="0050357E"/>
    <w:rsid w:val="00506D40"/>
    <w:rsid w:val="00507A29"/>
    <w:rsid w:val="005122CA"/>
    <w:rsid w:val="005162C7"/>
    <w:rsid w:val="00517E33"/>
    <w:rsid w:val="00520139"/>
    <w:rsid w:val="005203C9"/>
    <w:rsid w:val="00521C0D"/>
    <w:rsid w:val="0053099D"/>
    <w:rsid w:val="00532581"/>
    <w:rsid w:val="005339BA"/>
    <w:rsid w:val="0053783E"/>
    <w:rsid w:val="00541844"/>
    <w:rsid w:val="0054226B"/>
    <w:rsid w:val="00547C32"/>
    <w:rsid w:val="0055076A"/>
    <w:rsid w:val="005528F7"/>
    <w:rsid w:val="00556B5B"/>
    <w:rsid w:val="00560A43"/>
    <w:rsid w:val="00563021"/>
    <w:rsid w:val="00563EF7"/>
    <w:rsid w:val="00564AF1"/>
    <w:rsid w:val="0057244E"/>
    <w:rsid w:val="00573ECA"/>
    <w:rsid w:val="00576DFF"/>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32BB"/>
    <w:rsid w:val="00617851"/>
    <w:rsid w:val="00620A11"/>
    <w:rsid w:val="006242ED"/>
    <w:rsid w:val="00624854"/>
    <w:rsid w:val="00624A10"/>
    <w:rsid w:val="00625F44"/>
    <w:rsid w:val="00626852"/>
    <w:rsid w:val="00626F05"/>
    <w:rsid w:val="006319A9"/>
    <w:rsid w:val="0063386E"/>
    <w:rsid w:val="00634A5D"/>
    <w:rsid w:val="006365A8"/>
    <w:rsid w:val="006400F6"/>
    <w:rsid w:val="0064487A"/>
    <w:rsid w:val="006462FD"/>
    <w:rsid w:val="00650C20"/>
    <w:rsid w:val="00651CBC"/>
    <w:rsid w:val="006529C6"/>
    <w:rsid w:val="00653AA1"/>
    <w:rsid w:val="00653F82"/>
    <w:rsid w:val="0065493B"/>
    <w:rsid w:val="00655896"/>
    <w:rsid w:val="006602C9"/>
    <w:rsid w:val="00660D54"/>
    <w:rsid w:val="006648F7"/>
    <w:rsid w:val="00664D19"/>
    <w:rsid w:val="00666049"/>
    <w:rsid w:val="00666F14"/>
    <w:rsid w:val="00667930"/>
    <w:rsid w:val="00670017"/>
    <w:rsid w:val="00675C28"/>
    <w:rsid w:val="006820FE"/>
    <w:rsid w:val="006871DC"/>
    <w:rsid w:val="00690FFD"/>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26EF"/>
    <w:rsid w:val="006C3A1C"/>
    <w:rsid w:val="006C4FE8"/>
    <w:rsid w:val="006D0422"/>
    <w:rsid w:val="006D07B2"/>
    <w:rsid w:val="006D0D16"/>
    <w:rsid w:val="006D255B"/>
    <w:rsid w:val="006D2F7F"/>
    <w:rsid w:val="006D408F"/>
    <w:rsid w:val="006E0B01"/>
    <w:rsid w:val="006E106D"/>
    <w:rsid w:val="006E1EEC"/>
    <w:rsid w:val="006E25B7"/>
    <w:rsid w:val="006E650B"/>
    <w:rsid w:val="006F4B48"/>
    <w:rsid w:val="006F6B1E"/>
    <w:rsid w:val="0071690C"/>
    <w:rsid w:val="00717124"/>
    <w:rsid w:val="0072117D"/>
    <w:rsid w:val="007229F8"/>
    <w:rsid w:val="00722CAC"/>
    <w:rsid w:val="007244D4"/>
    <w:rsid w:val="00725F08"/>
    <w:rsid w:val="00730BD8"/>
    <w:rsid w:val="0073159C"/>
    <w:rsid w:val="00733BF7"/>
    <w:rsid w:val="00740AA6"/>
    <w:rsid w:val="007415AE"/>
    <w:rsid w:val="00742A69"/>
    <w:rsid w:val="00744E20"/>
    <w:rsid w:val="00745FA9"/>
    <w:rsid w:val="007469C5"/>
    <w:rsid w:val="00746E5D"/>
    <w:rsid w:val="007546A7"/>
    <w:rsid w:val="00754D24"/>
    <w:rsid w:val="00755C0E"/>
    <w:rsid w:val="0076062C"/>
    <w:rsid w:val="00761105"/>
    <w:rsid w:val="00766ACD"/>
    <w:rsid w:val="00766FAA"/>
    <w:rsid w:val="00770269"/>
    <w:rsid w:val="00771D78"/>
    <w:rsid w:val="00775BAC"/>
    <w:rsid w:val="0077677C"/>
    <w:rsid w:val="007807BC"/>
    <w:rsid w:val="00783137"/>
    <w:rsid w:val="00783262"/>
    <w:rsid w:val="00786C2E"/>
    <w:rsid w:val="00792641"/>
    <w:rsid w:val="007950FB"/>
    <w:rsid w:val="007A0453"/>
    <w:rsid w:val="007A29C1"/>
    <w:rsid w:val="007A2C5D"/>
    <w:rsid w:val="007B3ACA"/>
    <w:rsid w:val="007B3DF9"/>
    <w:rsid w:val="007B7262"/>
    <w:rsid w:val="007C5FFC"/>
    <w:rsid w:val="007C7C35"/>
    <w:rsid w:val="007D022B"/>
    <w:rsid w:val="007D173E"/>
    <w:rsid w:val="007D2567"/>
    <w:rsid w:val="007D7316"/>
    <w:rsid w:val="007F2E89"/>
    <w:rsid w:val="007F62D5"/>
    <w:rsid w:val="007F6C59"/>
    <w:rsid w:val="007F6D98"/>
    <w:rsid w:val="00802634"/>
    <w:rsid w:val="00802C26"/>
    <w:rsid w:val="00803378"/>
    <w:rsid w:val="008047A5"/>
    <w:rsid w:val="00810640"/>
    <w:rsid w:val="00812D34"/>
    <w:rsid w:val="00822A45"/>
    <w:rsid w:val="00823834"/>
    <w:rsid w:val="00827907"/>
    <w:rsid w:val="00827A9E"/>
    <w:rsid w:val="00827F1C"/>
    <w:rsid w:val="0083527A"/>
    <w:rsid w:val="00835293"/>
    <w:rsid w:val="0083731E"/>
    <w:rsid w:val="00842333"/>
    <w:rsid w:val="00844B1C"/>
    <w:rsid w:val="008457FB"/>
    <w:rsid w:val="0085009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D6637"/>
    <w:rsid w:val="008E1C5B"/>
    <w:rsid w:val="008E48C0"/>
    <w:rsid w:val="008F10A7"/>
    <w:rsid w:val="008F1247"/>
    <w:rsid w:val="008F3FAD"/>
    <w:rsid w:val="0090102A"/>
    <w:rsid w:val="00901B4F"/>
    <w:rsid w:val="00902AD8"/>
    <w:rsid w:val="00910DB0"/>
    <w:rsid w:val="009110EC"/>
    <w:rsid w:val="00911817"/>
    <w:rsid w:val="00916C95"/>
    <w:rsid w:val="00916D7C"/>
    <w:rsid w:val="00921532"/>
    <w:rsid w:val="0092389A"/>
    <w:rsid w:val="00923E35"/>
    <w:rsid w:val="00924210"/>
    <w:rsid w:val="00932D52"/>
    <w:rsid w:val="00935BD1"/>
    <w:rsid w:val="00940705"/>
    <w:rsid w:val="00943147"/>
    <w:rsid w:val="00944865"/>
    <w:rsid w:val="00946AE5"/>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00E"/>
    <w:rsid w:val="009A121F"/>
    <w:rsid w:val="009A27EF"/>
    <w:rsid w:val="009A350D"/>
    <w:rsid w:val="009A6530"/>
    <w:rsid w:val="009C0040"/>
    <w:rsid w:val="009C070F"/>
    <w:rsid w:val="009C2B02"/>
    <w:rsid w:val="009C2C45"/>
    <w:rsid w:val="009C38FF"/>
    <w:rsid w:val="009C72F9"/>
    <w:rsid w:val="009D583B"/>
    <w:rsid w:val="009D66DC"/>
    <w:rsid w:val="009D6D82"/>
    <w:rsid w:val="009E0C5A"/>
    <w:rsid w:val="009E5948"/>
    <w:rsid w:val="009E59A1"/>
    <w:rsid w:val="009E7C79"/>
    <w:rsid w:val="009F01A7"/>
    <w:rsid w:val="009F1296"/>
    <w:rsid w:val="009F4576"/>
    <w:rsid w:val="009F65DA"/>
    <w:rsid w:val="00A013BE"/>
    <w:rsid w:val="00A026AA"/>
    <w:rsid w:val="00A02C21"/>
    <w:rsid w:val="00A12564"/>
    <w:rsid w:val="00A14A53"/>
    <w:rsid w:val="00A160B2"/>
    <w:rsid w:val="00A25ED9"/>
    <w:rsid w:val="00A30162"/>
    <w:rsid w:val="00A31363"/>
    <w:rsid w:val="00A3662C"/>
    <w:rsid w:val="00A40D5B"/>
    <w:rsid w:val="00A416F5"/>
    <w:rsid w:val="00A431D5"/>
    <w:rsid w:val="00A439C5"/>
    <w:rsid w:val="00A53335"/>
    <w:rsid w:val="00A6293E"/>
    <w:rsid w:val="00A717E6"/>
    <w:rsid w:val="00A739BD"/>
    <w:rsid w:val="00A77365"/>
    <w:rsid w:val="00A77600"/>
    <w:rsid w:val="00A85A8B"/>
    <w:rsid w:val="00A85EE1"/>
    <w:rsid w:val="00A8621B"/>
    <w:rsid w:val="00A86BC6"/>
    <w:rsid w:val="00A86D9C"/>
    <w:rsid w:val="00A8735D"/>
    <w:rsid w:val="00A92382"/>
    <w:rsid w:val="00A92DC9"/>
    <w:rsid w:val="00A941F8"/>
    <w:rsid w:val="00A9738A"/>
    <w:rsid w:val="00AA09A5"/>
    <w:rsid w:val="00AA113E"/>
    <w:rsid w:val="00AA1605"/>
    <w:rsid w:val="00AA285B"/>
    <w:rsid w:val="00AA29B9"/>
    <w:rsid w:val="00AB6082"/>
    <w:rsid w:val="00AB61DB"/>
    <w:rsid w:val="00AC2A30"/>
    <w:rsid w:val="00AC4FA6"/>
    <w:rsid w:val="00AD3728"/>
    <w:rsid w:val="00AD466B"/>
    <w:rsid w:val="00AD6AE9"/>
    <w:rsid w:val="00AE0DFD"/>
    <w:rsid w:val="00AE0FCA"/>
    <w:rsid w:val="00AE1958"/>
    <w:rsid w:val="00AE1BAA"/>
    <w:rsid w:val="00AE2F0F"/>
    <w:rsid w:val="00AE6284"/>
    <w:rsid w:val="00AE6391"/>
    <w:rsid w:val="00AF1EEE"/>
    <w:rsid w:val="00AF294D"/>
    <w:rsid w:val="00AF356F"/>
    <w:rsid w:val="00AF3CDD"/>
    <w:rsid w:val="00AF53C0"/>
    <w:rsid w:val="00B007FB"/>
    <w:rsid w:val="00B01AB7"/>
    <w:rsid w:val="00B02BEE"/>
    <w:rsid w:val="00B03911"/>
    <w:rsid w:val="00B04420"/>
    <w:rsid w:val="00B05BA2"/>
    <w:rsid w:val="00B062B3"/>
    <w:rsid w:val="00B071CE"/>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8FE"/>
    <w:rsid w:val="00B33D5A"/>
    <w:rsid w:val="00B34CD0"/>
    <w:rsid w:val="00B3602D"/>
    <w:rsid w:val="00B370CC"/>
    <w:rsid w:val="00B41D56"/>
    <w:rsid w:val="00B41EAA"/>
    <w:rsid w:val="00B46153"/>
    <w:rsid w:val="00B47224"/>
    <w:rsid w:val="00B47AD7"/>
    <w:rsid w:val="00B534E2"/>
    <w:rsid w:val="00B5550F"/>
    <w:rsid w:val="00B60114"/>
    <w:rsid w:val="00B61708"/>
    <w:rsid w:val="00B629C6"/>
    <w:rsid w:val="00B62CEE"/>
    <w:rsid w:val="00B63683"/>
    <w:rsid w:val="00B65B0C"/>
    <w:rsid w:val="00B671DB"/>
    <w:rsid w:val="00B73911"/>
    <w:rsid w:val="00B741E0"/>
    <w:rsid w:val="00B75AAE"/>
    <w:rsid w:val="00B76C68"/>
    <w:rsid w:val="00B85107"/>
    <w:rsid w:val="00B85163"/>
    <w:rsid w:val="00B86016"/>
    <w:rsid w:val="00B87BC7"/>
    <w:rsid w:val="00B91971"/>
    <w:rsid w:val="00B92E53"/>
    <w:rsid w:val="00B94E00"/>
    <w:rsid w:val="00B96649"/>
    <w:rsid w:val="00B9773D"/>
    <w:rsid w:val="00BA2223"/>
    <w:rsid w:val="00BB1858"/>
    <w:rsid w:val="00BB1AE2"/>
    <w:rsid w:val="00BB6F6F"/>
    <w:rsid w:val="00BC25B5"/>
    <w:rsid w:val="00BC43EA"/>
    <w:rsid w:val="00BD0888"/>
    <w:rsid w:val="00BD1C25"/>
    <w:rsid w:val="00BD2CF4"/>
    <w:rsid w:val="00BD465E"/>
    <w:rsid w:val="00BD5230"/>
    <w:rsid w:val="00BD5A21"/>
    <w:rsid w:val="00BD65DF"/>
    <w:rsid w:val="00BD6A40"/>
    <w:rsid w:val="00BE0A47"/>
    <w:rsid w:val="00BE1C36"/>
    <w:rsid w:val="00BE2D42"/>
    <w:rsid w:val="00BF3195"/>
    <w:rsid w:val="00BF3D08"/>
    <w:rsid w:val="00BF7DD0"/>
    <w:rsid w:val="00C020B3"/>
    <w:rsid w:val="00C036F9"/>
    <w:rsid w:val="00C0389C"/>
    <w:rsid w:val="00C04B30"/>
    <w:rsid w:val="00C06BB7"/>
    <w:rsid w:val="00C116EE"/>
    <w:rsid w:val="00C1211F"/>
    <w:rsid w:val="00C17B25"/>
    <w:rsid w:val="00C17C67"/>
    <w:rsid w:val="00C23B7D"/>
    <w:rsid w:val="00C26624"/>
    <w:rsid w:val="00C354A3"/>
    <w:rsid w:val="00C37523"/>
    <w:rsid w:val="00C442C5"/>
    <w:rsid w:val="00C45B66"/>
    <w:rsid w:val="00C4623B"/>
    <w:rsid w:val="00C5118C"/>
    <w:rsid w:val="00C51BBA"/>
    <w:rsid w:val="00C52560"/>
    <w:rsid w:val="00C53CBF"/>
    <w:rsid w:val="00C53D38"/>
    <w:rsid w:val="00C5432E"/>
    <w:rsid w:val="00C54671"/>
    <w:rsid w:val="00C55FC2"/>
    <w:rsid w:val="00C56571"/>
    <w:rsid w:val="00C6553F"/>
    <w:rsid w:val="00C656DB"/>
    <w:rsid w:val="00C752C5"/>
    <w:rsid w:val="00C80219"/>
    <w:rsid w:val="00C829BC"/>
    <w:rsid w:val="00C84D80"/>
    <w:rsid w:val="00C84EE3"/>
    <w:rsid w:val="00C85CF3"/>
    <w:rsid w:val="00C86928"/>
    <w:rsid w:val="00C86EEF"/>
    <w:rsid w:val="00C90760"/>
    <w:rsid w:val="00C90D1C"/>
    <w:rsid w:val="00C92A0B"/>
    <w:rsid w:val="00C93E63"/>
    <w:rsid w:val="00C94249"/>
    <w:rsid w:val="00CA07E9"/>
    <w:rsid w:val="00CA19F4"/>
    <w:rsid w:val="00CA1B2E"/>
    <w:rsid w:val="00CA206D"/>
    <w:rsid w:val="00CA2F6A"/>
    <w:rsid w:val="00CA7F0A"/>
    <w:rsid w:val="00CB1591"/>
    <w:rsid w:val="00CB2816"/>
    <w:rsid w:val="00CB544B"/>
    <w:rsid w:val="00CB67FA"/>
    <w:rsid w:val="00CC2E36"/>
    <w:rsid w:val="00CC2EB1"/>
    <w:rsid w:val="00CC65A6"/>
    <w:rsid w:val="00CC6C66"/>
    <w:rsid w:val="00CD1D5E"/>
    <w:rsid w:val="00CD34D2"/>
    <w:rsid w:val="00CD659D"/>
    <w:rsid w:val="00CE40E4"/>
    <w:rsid w:val="00CE61C3"/>
    <w:rsid w:val="00CF0394"/>
    <w:rsid w:val="00CF3791"/>
    <w:rsid w:val="00CF3C75"/>
    <w:rsid w:val="00CF780C"/>
    <w:rsid w:val="00D00A09"/>
    <w:rsid w:val="00D064C6"/>
    <w:rsid w:val="00D07267"/>
    <w:rsid w:val="00D07328"/>
    <w:rsid w:val="00D07C85"/>
    <w:rsid w:val="00D10220"/>
    <w:rsid w:val="00D11109"/>
    <w:rsid w:val="00D176AC"/>
    <w:rsid w:val="00D21E89"/>
    <w:rsid w:val="00D22534"/>
    <w:rsid w:val="00D2398C"/>
    <w:rsid w:val="00D3254C"/>
    <w:rsid w:val="00D429A0"/>
    <w:rsid w:val="00D45292"/>
    <w:rsid w:val="00D56E46"/>
    <w:rsid w:val="00D5727D"/>
    <w:rsid w:val="00D60808"/>
    <w:rsid w:val="00D62091"/>
    <w:rsid w:val="00D67997"/>
    <w:rsid w:val="00D81456"/>
    <w:rsid w:val="00D87FD0"/>
    <w:rsid w:val="00D96A22"/>
    <w:rsid w:val="00DA0C96"/>
    <w:rsid w:val="00DA1805"/>
    <w:rsid w:val="00DA523A"/>
    <w:rsid w:val="00DA74E0"/>
    <w:rsid w:val="00DB4872"/>
    <w:rsid w:val="00DC0E7F"/>
    <w:rsid w:val="00DC3AEB"/>
    <w:rsid w:val="00DC487B"/>
    <w:rsid w:val="00DC4A7F"/>
    <w:rsid w:val="00DC6652"/>
    <w:rsid w:val="00DD3496"/>
    <w:rsid w:val="00DD43A0"/>
    <w:rsid w:val="00DD5039"/>
    <w:rsid w:val="00DD7D2F"/>
    <w:rsid w:val="00DE2524"/>
    <w:rsid w:val="00DE6E66"/>
    <w:rsid w:val="00DF096F"/>
    <w:rsid w:val="00DF2FD1"/>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1816"/>
    <w:rsid w:val="00EE486F"/>
    <w:rsid w:val="00EE58BE"/>
    <w:rsid w:val="00EE593C"/>
    <w:rsid w:val="00EE6391"/>
    <w:rsid w:val="00EE7F5B"/>
    <w:rsid w:val="00EF06A0"/>
    <w:rsid w:val="00F00C50"/>
    <w:rsid w:val="00F02AEB"/>
    <w:rsid w:val="00F0356B"/>
    <w:rsid w:val="00F043BF"/>
    <w:rsid w:val="00F045C7"/>
    <w:rsid w:val="00F05F76"/>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6B04"/>
    <w:rsid w:val="00F57871"/>
    <w:rsid w:val="00F61E7D"/>
    <w:rsid w:val="00F6479B"/>
    <w:rsid w:val="00F67387"/>
    <w:rsid w:val="00F80F04"/>
    <w:rsid w:val="00F85153"/>
    <w:rsid w:val="00F91E49"/>
    <w:rsid w:val="00F929FB"/>
    <w:rsid w:val="00FA03C1"/>
    <w:rsid w:val="00FA0939"/>
    <w:rsid w:val="00FB4B53"/>
    <w:rsid w:val="00FB4CA2"/>
    <w:rsid w:val="00FC36F5"/>
    <w:rsid w:val="00FC4E85"/>
    <w:rsid w:val="00FC6DB4"/>
    <w:rsid w:val="00FD0AF3"/>
    <w:rsid w:val="00FD15FF"/>
    <w:rsid w:val="00FD2909"/>
    <w:rsid w:val="00FD3FD9"/>
    <w:rsid w:val="00FD40B9"/>
    <w:rsid w:val="00FE1BA0"/>
    <w:rsid w:val="00FE26A0"/>
    <w:rsid w:val="00FE5CEC"/>
    <w:rsid w:val="00FF0AE1"/>
    <w:rsid w:val="00FF250C"/>
    <w:rsid w:val="00FF2BD0"/>
    <w:rsid w:val="00FF3558"/>
    <w:rsid w:val="00FF3588"/>
    <w:rsid w:val="00FF383B"/>
    <w:rsid w:val="00FF39E3"/>
    <w:rsid w:val="00FF47D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 w:type="character" w:customStyle="1" w:styleId="21">
    <w:name w:val="Основной текст (2)_"/>
    <w:link w:val="22"/>
    <w:rsid w:val="00B73911"/>
    <w:rPr>
      <w:sz w:val="26"/>
      <w:szCs w:val="26"/>
      <w:shd w:val="clear" w:color="auto" w:fill="FFFFFF"/>
    </w:rPr>
  </w:style>
  <w:style w:type="paragraph" w:customStyle="1" w:styleId="22">
    <w:name w:val="Основной текст (2)"/>
    <w:basedOn w:val="a"/>
    <w:link w:val="21"/>
    <w:rsid w:val="00B73911"/>
    <w:pPr>
      <w:widowControl w:val="0"/>
      <w:shd w:val="clear" w:color="auto" w:fill="FFFFFF"/>
      <w:spacing w:before="780" w:after="300" w:line="322" w:lineRule="exact"/>
      <w:jc w:val="both"/>
    </w:pPr>
    <w:rPr>
      <w:sz w:val="26"/>
      <w:szCs w:val="26"/>
    </w:rPr>
  </w:style>
  <w:style w:type="paragraph" w:customStyle="1" w:styleId="Style3">
    <w:name w:val="Style3"/>
    <w:basedOn w:val="a"/>
    <w:uiPriority w:val="99"/>
    <w:rsid w:val="004E2EB6"/>
    <w:pPr>
      <w:widowControl w:val="0"/>
      <w:autoSpaceDE w:val="0"/>
      <w:autoSpaceDN w:val="0"/>
      <w:adjustRightInd w:val="0"/>
      <w:spacing w:after="0" w:line="235" w:lineRule="exact"/>
      <w:ind w:hanging="1843"/>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45335781">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11</Pages>
  <Words>17883</Words>
  <Characters>10194</Characters>
  <Application>Microsoft Office Word</Application>
  <DocSecurity>0</DocSecurity>
  <Lines>84</Lines>
  <Paragraphs>56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ВАРИЖУК Ілля</cp:lastModifiedBy>
  <cp:revision>245</cp:revision>
  <cp:lastPrinted>2026-01-12T08:20:00Z</cp:lastPrinted>
  <dcterms:created xsi:type="dcterms:W3CDTF">2023-12-26T08:07:00Z</dcterms:created>
  <dcterms:modified xsi:type="dcterms:W3CDTF">2026-02-09T07:38:00Z</dcterms:modified>
</cp:coreProperties>
</file>