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2D" w:rsidRDefault="00B6422D" w:rsidP="00B6422D">
      <w:pPr>
        <w:tabs>
          <w:tab w:val="left" w:pos="6663"/>
        </w:tabs>
        <w:jc w:val="center"/>
        <w:rPr>
          <w:b/>
          <w:sz w:val="22"/>
        </w:rPr>
      </w:pPr>
      <w:r>
        <w:rPr>
          <w:rFonts w:eastAsia="Andale Sans UI"/>
          <w:b/>
          <w:kern w:val="3"/>
          <w:sz w:val="24"/>
          <w:szCs w:val="24"/>
          <w:lang w:eastAsia="uk-UA" w:bidi="fa-IR"/>
        </w:rPr>
        <w:object w:dxaOrig="82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o:ole="" fillcolor="window">
            <v:imagedata r:id="rId4" o:title=""/>
          </v:shape>
          <o:OLEObject Type="Embed" ProgID="Word.Picture.8" ShapeID="_x0000_i1025" DrawAspect="Content" ObjectID="_1720006262" r:id="rId5"/>
        </w:object>
      </w:r>
    </w:p>
    <w:p w:rsidR="00B6422D" w:rsidRDefault="00B6422D" w:rsidP="00B6422D">
      <w:pPr>
        <w:jc w:val="center"/>
        <w:rPr>
          <w:rFonts w:eastAsia="Calibri"/>
          <w:b/>
          <w:bCs/>
          <w:sz w:val="32"/>
          <w:szCs w:val="32"/>
          <w:lang w:eastAsia="uk-UA"/>
        </w:rPr>
      </w:pPr>
      <w:r>
        <w:rPr>
          <w:b/>
          <w:bCs/>
          <w:sz w:val="32"/>
          <w:szCs w:val="32"/>
        </w:rPr>
        <w:t>Україна</w:t>
      </w:r>
    </w:p>
    <w:p w:rsidR="00B6422D" w:rsidRDefault="00B6422D" w:rsidP="00B6422D">
      <w:pPr>
        <w:jc w:val="center"/>
        <w:rPr>
          <w:b/>
          <w:bCs/>
          <w:sz w:val="32"/>
          <w:szCs w:val="32"/>
          <w:lang w:val="de-DE" w:eastAsia="en-US"/>
        </w:rPr>
      </w:pPr>
      <w:r>
        <w:rPr>
          <w:b/>
          <w:bCs/>
          <w:sz w:val="32"/>
          <w:szCs w:val="32"/>
        </w:rPr>
        <w:t>ЧОРНОМОРСЬКИЙ   МІСЬКИЙ  ГОЛОВА</w:t>
      </w:r>
    </w:p>
    <w:p w:rsidR="00B6422D" w:rsidRDefault="00B6422D" w:rsidP="00B6422D">
      <w:pPr>
        <w:pStyle w:val="1"/>
        <w:jc w:val="center"/>
        <w:rPr>
          <w:bCs/>
          <w:sz w:val="36"/>
          <w:szCs w:val="36"/>
        </w:rPr>
      </w:pPr>
      <w:r>
        <w:rPr>
          <w:sz w:val="36"/>
          <w:szCs w:val="36"/>
        </w:rPr>
        <w:t xml:space="preserve">Р О З П О Р Я Д Ж Е Н </w:t>
      </w:r>
      <w:proofErr w:type="spellStart"/>
      <w:r>
        <w:rPr>
          <w:sz w:val="36"/>
          <w:szCs w:val="36"/>
        </w:rPr>
        <w:t>Н</w:t>
      </w:r>
      <w:proofErr w:type="spellEnd"/>
      <w:r>
        <w:rPr>
          <w:sz w:val="36"/>
          <w:szCs w:val="36"/>
        </w:rPr>
        <w:t xml:space="preserve"> Я</w:t>
      </w:r>
    </w:p>
    <w:p w:rsidR="00B6422D" w:rsidRPr="00B6422D" w:rsidRDefault="007865F7" w:rsidP="00B6422D">
      <w:pPr>
        <w:rPr>
          <w:sz w:val="24"/>
          <w:szCs w:val="24"/>
          <w:lang w:val="ru-RU"/>
        </w:rPr>
      </w:pPr>
      <w:r>
        <w:rPr>
          <w:sz w:val="22"/>
          <w:szCs w:val="22"/>
          <w:lang w:eastAsia="en-US"/>
        </w:rPr>
        <w:pict>
          <v:line id="Прямая соединительная линия 10" o:spid="_x0000_s1026" style="position:absolute;left:0;text-align:left;z-index:251657216;visibility:visible;mso-wrap-distance-top:-3e-5mm;mso-wrap-distance-bottom:-3e-5mm"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w:r>
      <w:r>
        <w:rPr>
          <w:sz w:val="22"/>
          <w:szCs w:val="22"/>
          <w:lang w:eastAsia="en-US"/>
        </w:rPr>
        <w:pict>
          <v:line id="Прямая соединительная линия 9" o:spid="_x0000_s1027" style="position:absolute;left:0;text-align:left;z-index:251658240;visibility:visible;mso-wrap-distance-top:-3e-5mm;mso-wrap-distance-bottom:-3e-5mm"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w:r>
      <w:r w:rsidR="00B6422D">
        <w:rPr>
          <w:b/>
          <w:sz w:val="36"/>
          <w:szCs w:val="36"/>
          <w:lang w:val="ru-RU"/>
        </w:rPr>
        <w:t xml:space="preserve">      </w:t>
      </w:r>
      <w:r>
        <w:rPr>
          <w:b/>
          <w:sz w:val="36"/>
          <w:szCs w:val="36"/>
        </w:rPr>
        <w:t>22</w:t>
      </w:r>
      <w:r w:rsidR="00B6422D">
        <w:rPr>
          <w:b/>
          <w:sz w:val="36"/>
          <w:szCs w:val="36"/>
        </w:rPr>
        <w:t>.07.2022                                                            21</w:t>
      </w:r>
      <w:r w:rsidR="00B6422D">
        <w:rPr>
          <w:b/>
          <w:sz w:val="36"/>
          <w:szCs w:val="36"/>
          <w:lang w:val="ru-RU"/>
        </w:rPr>
        <w:t>6</w:t>
      </w:r>
    </w:p>
    <w:p w:rsidR="00220FBA" w:rsidRDefault="00220FBA" w:rsidP="00B6422D">
      <w:pPr>
        <w:widowControl w:val="0"/>
        <w:pBdr>
          <w:top w:val="nil"/>
          <w:left w:val="nil"/>
          <w:bottom w:val="nil"/>
          <w:right w:val="nil"/>
          <w:between w:val="nil"/>
        </w:pBdr>
        <w:ind w:left="825" w:right="60"/>
        <w:jc w:val="center"/>
        <w:rPr>
          <w:color w:val="000000"/>
          <w:sz w:val="24"/>
          <w:szCs w:val="24"/>
        </w:rPr>
      </w:pPr>
    </w:p>
    <w:p w:rsidR="00220FBA" w:rsidRPr="00326833" w:rsidRDefault="00220FBA">
      <w:pPr>
        <w:widowControl w:val="0"/>
        <w:pBdr>
          <w:top w:val="nil"/>
          <w:left w:val="nil"/>
          <w:bottom w:val="nil"/>
          <w:right w:val="nil"/>
          <w:between w:val="nil"/>
        </w:pBdr>
        <w:ind w:right="60"/>
        <w:jc w:val="left"/>
        <w:rPr>
          <w:color w:val="000000"/>
          <w:sz w:val="24"/>
          <w:szCs w:val="24"/>
        </w:rPr>
      </w:pPr>
    </w:p>
    <w:p w:rsidR="00220FBA" w:rsidRPr="00326833" w:rsidRDefault="00326833">
      <w:pPr>
        <w:widowControl w:val="0"/>
        <w:pBdr>
          <w:top w:val="nil"/>
          <w:left w:val="nil"/>
          <w:bottom w:val="nil"/>
          <w:right w:val="nil"/>
          <w:between w:val="nil"/>
        </w:pBdr>
        <w:tabs>
          <w:tab w:val="left" w:pos="567"/>
          <w:tab w:val="left" w:pos="709"/>
        </w:tabs>
        <w:ind w:right="5668"/>
        <w:rPr>
          <w:color w:val="000000"/>
          <w:sz w:val="24"/>
          <w:szCs w:val="24"/>
        </w:rPr>
      </w:pPr>
      <w:r w:rsidRPr="00326833">
        <w:rPr>
          <w:color w:val="000000"/>
          <w:sz w:val="24"/>
          <w:szCs w:val="24"/>
        </w:rPr>
        <w:t xml:space="preserve">Про </w:t>
      </w:r>
      <w:r w:rsidR="00F14BE3">
        <w:rPr>
          <w:color w:val="000000"/>
          <w:sz w:val="24"/>
          <w:szCs w:val="24"/>
        </w:rPr>
        <w:t>призначення</w:t>
      </w:r>
      <w:r w:rsidRPr="00326833">
        <w:rPr>
          <w:color w:val="000000"/>
          <w:sz w:val="24"/>
          <w:szCs w:val="24"/>
        </w:rPr>
        <w:t xml:space="preserve"> вико</w:t>
      </w:r>
      <w:r w:rsidR="00F14BE3">
        <w:rPr>
          <w:color w:val="000000"/>
          <w:sz w:val="24"/>
          <w:szCs w:val="24"/>
        </w:rPr>
        <w:t xml:space="preserve">нуючої </w:t>
      </w:r>
      <w:r w:rsidRPr="00326833">
        <w:rPr>
          <w:color w:val="000000"/>
          <w:sz w:val="24"/>
          <w:szCs w:val="24"/>
        </w:rPr>
        <w:t>обов’язк</w:t>
      </w:r>
      <w:r w:rsidR="007E3972">
        <w:rPr>
          <w:color w:val="000000"/>
          <w:sz w:val="24"/>
          <w:szCs w:val="24"/>
        </w:rPr>
        <w:t>и</w:t>
      </w:r>
      <w:r w:rsidRPr="00326833">
        <w:rPr>
          <w:color w:val="000000"/>
          <w:sz w:val="24"/>
          <w:szCs w:val="24"/>
        </w:rPr>
        <w:t xml:space="preserve"> директора комунальної установи «Територіальний центр соціального обслуговування (надання </w:t>
      </w:r>
      <w:bookmarkStart w:id="0" w:name="_GoBack"/>
      <w:bookmarkEnd w:id="0"/>
      <w:r w:rsidRPr="00326833">
        <w:rPr>
          <w:color w:val="000000"/>
          <w:sz w:val="24"/>
          <w:szCs w:val="24"/>
        </w:rPr>
        <w:t xml:space="preserve">соціальних послуг) Чорноморської міської ради Одеського району Одеської області» </w:t>
      </w:r>
    </w:p>
    <w:p w:rsidR="00220FBA" w:rsidRPr="00326833" w:rsidRDefault="00220FBA" w:rsidP="00E23D3F">
      <w:pPr>
        <w:widowControl w:val="0"/>
        <w:pBdr>
          <w:top w:val="nil"/>
          <w:left w:val="nil"/>
          <w:bottom w:val="nil"/>
          <w:right w:val="nil"/>
          <w:between w:val="nil"/>
        </w:pBdr>
        <w:tabs>
          <w:tab w:val="left" w:pos="567"/>
          <w:tab w:val="left" w:pos="709"/>
        </w:tabs>
        <w:rPr>
          <w:color w:val="000000"/>
          <w:sz w:val="24"/>
          <w:szCs w:val="24"/>
        </w:rPr>
      </w:pPr>
    </w:p>
    <w:p w:rsidR="00220FBA" w:rsidRPr="00326833" w:rsidRDefault="00326833">
      <w:pPr>
        <w:widowControl w:val="0"/>
        <w:tabs>
          <w:tab w:val="left" w:pos="699"/>
          <w:tab w:val="left" w:pos="1605"/>
        </w:tabs>
        <w:ind w:right="-2"/>
        <w:rPr>
          <w:sz w:val="24"/>
          <w:szCs w:val="24"/>
        </w:rPr>
      </w:pPr>
      <w:r w:rsidRPr="00326833">
        <w:rPr>
          <w:sz w:val="24"/>
          <w:szCs w:val="24"/>
        </w:rPr>
        <w:tab/>
      </w:r>
    </w:p>
    <w:p w:rsidR="008044BF" w:rsidRPr="00326833" w:rsidRDefault="00326833" w:rsidP="008044BF">
      <w:pPr>
        <w:widowControl w:val="0"/>
        <w:tabs>
          <w:tab w:val="left" w:pos="699"/>
          <w:tab w:val="left" w:pos="1605"/>
        </w:tabs>
        <w:rPr>
          <w:sz w:val="24"/>
          <w:szCs w:val="24"/>
        </w:rPr>
      </w:pPr>
      <w:r w:rsidRPr="00326833">
        <w:rPr>
          <w:sz w:val="24"/>
          <w:szCs w:val="24"/>
        </w:rPr>
        <w:tab/>
      </w:r>
      <w:r w:rsidR="008044BF" w:rsidRPr="00326833">
        <w:rPr>
          <w:sz w:val="24"/>
          <w:szCs w:val="24"/>
        </w:rPr>
        <w:t>У зв'язку зі звільненням директора комунальної установи «Територіальний центр соціального обслуговування (надання соціальних послуг) Чорноморської міської ради Одеського району Одеської області», враховуючи подання начальниці управління соціальної політики Чорноморської міської ради Одеського району Одеської області</w:t>
      </w:r>
      <w:r w:rsidR="008044BF">
        <w:rPr>
          <w:sz w:val="24"/>
          <w:szCs w:val="24"/>
        </w:rPr>
        <w:t>, згідно зі</w:t>
      </w:r>
      <w:r w:rsidR="008044BF" w:rsidRPr="00326833">
        <w:rPr>
          <w:sz w:val="24"/>
          <w:szCs w:val="24"/>
        </w:rPr>
        <w:t xml:space="preserve"> ст. 42 Закону України «Про місце</w:t>
      </w:r>
      <w:r w:rsidR="008044BF">
        <w:rPr>
          <w:sz w:val="24"/>
          <w:szCs w:val="24"/>
        </w:rPr>
        <w:t>ве  самоврядування  в  Україні»</w:t>
      </w:r>
    </w:p>
    <w:p w:rsidR="008044BF" w:rsidRPr="00326833" w:rsidRDefault="008044BF" w:rsidP="008044BF">
      <w:pPr>
        <w:widowControl w:val="0"/>
        <w:pBdr>
          <w:top w:val="nil"/>
          <w:left w:val="nil"/>
          <w:bottom w:val="nil"/>
          <w:right w:val="nil"/>
          <w:between w:val="nil"/>
        </w:pBdr>
        <w:tabs>
          <w:tab w:val="left" w:pos="567"/>
          <w:tab w:val="left" w:pos="709"/>
        </w:tabs>
        <w:rPr>
          <w:color w:val="000000"/>
          <w:sz w:val="24"/>
          <w:szCs w:val="24"/>
        </w:rPr>
      </w:pPr>
    </w:p>
    <w:p w:rsidR="008044BF" w:rsidRDefault="008044BF" w:rsidP="008044BF">
      <w:pPr>
        <w:pBdr>
          <w:top w:val="nil"/>
          <w:left w:val="nil"/>
          <w:bottom w:val="nil"/>
          <w:right w:val="nil"/>
          <w:between w:val="nil"/>
        </w:pBdr>
        <w:ind w:firstLine="706"/>
        <w:rPr>
          <w:color w:val="000000"/>
          <w:sz w:val="24"/>
          <w:szCs w:val="24"/>
        </w:rPr>
      </w:pPr>
      <w:r w:rsidRPr="00326833">
        <w:rPr>
          <w:color w:val="000000"/>
          <w:sz w:val="24"/>
          <w:szCs w:val="24"/>
        </w:rPr>
        <w:t xml:space="preserve">1. </w:t>
      </w:r>
      <w:r>
        <w:rPr>
          <w:color w:val="000000"/>
          <w:sz w:val="24"/>
          <w:szCs w:val="24"/>
        </w:rPr>
        <w:t>Призначити вико</w:t>
      </w:r>
      <w:r w:rsidRPr="00326833">
        <w:rPr>
          <w:color w:val="000000"/>
          <w:sz w:val="24"/>
          <w:szCs w:val="24"/>
        </w:rPr>
        <w:t>н</w:t>
      </w:r>
      <w:r>
        <w:rPr>
          <w:color w:val="000000"/>
          <w:sz w:val="24"/>
          <w:szCs w:val="24"/>
        </w:rPr>
        <w:t>уючою</w:t>
      </w:r>
      <w:r w:rsidRPr="00326833">
        <w:rPr>
          <w:color w:val="000000"/>
          <w:sz w:val="24"/>
          <w:szCs w:val="24"/>
        </w:rPr>
        <w:t xml:space="preserve"> обов’язк</w:t>
      </w:r>
      <w:r>
        <w:rPr>
          <w:color w:val="000000"/>
          <w:sz w:val="24"/>
          <w:szCs w:val="24"/>
        </w:rPr>
        <w:t>и</w:t>
      </w:r>
      <w:r w:rsidRPr="00326833">
        <w:rPr>
          <w:color w:val="000000"/>
          <w:sz w:val="24"/>
          <w:szCs w:val="24"/>
        </w:rPr>
        <w:t xml:space="preserve"> директора комунальної установи «Територіальний центр соціального обслуговування (надання соціальних послуг) Чорноморської міської ради Одеського району Одеської області» </w:t>
      </w:r>
      <w:r w:rsidRPr="00326833">
        <w:rPr>
          <w:sz w:val="24"/>
          <w:szCs w:val="24"/>
        </w:rPr>
        <w:t>Іванову Марію Ігорівну,</w:t>
      </w:r>
      <w:r>
        <w:rPr>
          <w:sz w:val="24"/>
          <w:szCs w:val="24"/>
        </w:rPr>
        <w:t xml:space="preserve">             </w:t>
      </w:r>
      <w:r w:rsidRPr="00326833">
        <w:rPr>
          <w:sz w:val="24"/>
          <w:szCs w:val="24"/>
        </w:rPr>
        <w:t xml:space="preserve"> </w:t>
      </w:r>
      <w:r w:rsidRPr="00326833">
        <w:rPr>
          <w:color w:val="000000"/>
          <w:sz w:val="24"/>
          <w:szCs w:val="24"/>
        </w:rPr>
        <w:t>з посадовим окладом згідно</w:t>
      </w:r>
      <w:r>
        <w:rPr>
          <w:color w:val="000000"/>
          <w:sz w:val="24"/>
          <w:szCs w:val="24"/>
        </w:rPr>
        <w:t xml:space="preserve"> з</w:t>
      </w:r>
      <w:r w:rsidRPr="00326833">
        <w:rPr>
          <w:color w:val="000000"/>
          <w:sz w:val="24"/>
          <w:szCs w:val="24"/>
        </w:rPr>
        <w:t xml:space="preserve"> штатн</w:t>
      </w:r>
      <w:r>
        <w:rPr>
          <w:color w:val="000000"/>
          <w:sz w:val="24"/>
          <w:szCs w:val="24"/>
        </w:rPr>
        <w:t>им</w:t>
      </w:r>
      <w:r w:rsidRPr="00326833">
        <w:rPr>
          <w:color w:val="000000"/>
          <w:sz w:val="24"/>
          <w:szCs w:val="24"/>
        </w:rPr>
        <w:t xml:space="preserve"> розпис</w:t>
      </w:r>
      <w:r>
        <w:rPr>
          <w:color w:val="000000"/>
          <w:sz w:val="24"/>
          <w:szCs w:val="24"/>
        </w:rPr>
        <w:t>ом</w:t>
      </w:r>
      <w:r w:rsidRPr="00326833">
        <w:rPr>
          <w:color w:val="000000"/>
          <w:sz w:val="24"/>
          <w:szCs w:val="24"/>
        </w:rPr>
        <w:t xml:space="preserve"> і надбавкою за </w:t>
      </w:r>
      <w:r>
        <w:rPr>
          <w:color w:val="000000"/>
          <w:sz w:val="24"/>
          <w:szCs w:val="24"/>
        </w:rPr>
        <w:t>складність, напруженістю</w:t>
      </w:r>
      <w:r w:rsidRPr="00326833">
        <w:rPr>
          <w:color w:val="000000"/>
          <w:sz w:val="24"/>
          <w:szCs w:val="24"/>
        </w:rPr>
        <w:t xml:space="preserve"> у роботі в розмірі 50 відсотків поса</w:t>
      </w:r>
      <w:r>
        <w:rPr>
          <w:color w:val="000000"/>
          <w:sz w:val="24"/>
          <w:szCs w:val="24"/>
        </w:rPr>
        <w:t xml:space="preserve">дового окладу, </w:t>
      </w:r>
      <w:r w:rsidRPr="00326833">
        <w:rPr>
          <w:color w:val="000000"/>
          <w:sz w:val="24"/>
          <w:szCs w:val="24"/>
        </w:rPr>
        <w:t xml:space="preserve">з </w:t>
      </w:r>
      <w:r>
        <w:rPr>
          <w:color w:val="000000"/>
          <w:sz w:val="24"/>
          <w:szCs w:val="24"/>
        </w:rPr>
        <w:t>22 липня 2022 року.</w:t>
      </w:r>
    </w:p>
    <w:p w:rsidR="008044BF" w:rsidRPr="00326833" w:rsidRDefault="008044BF" w:rsidP="008044BF">
      <w:pPr>
        <w:pBdr>
          <w:top w:val="nil"/>
          <w:left w:val="nil"/>
          <w:bottom w:val="nil"/>
          <w:right w:val="nil"/>
          <w:between w:val="nil"/>
        </w:pBdr>
        <w:ind w:firstLine="706"/>
        <w:rPr>
          <w:color w:val="000000"/>
          <w:sz w:val="24"/>
          <w:szCs w:val="24"/>
        </w:rPr>
      </w:pPr>
    </w:p>
    <w:p w:rsidR="008044BF" w:rsidRPr="00326833" w:rsidRDefault="008044BF" w:rsidP="008044BF">
      <w:pPr>
        <w:widowControl w:val="0"/>
        <w:pBdr>
          <w:top w:val="nil"/>
          <w:left w:val="nil"/>
          <w:bottom w:val="nil"/>
          <w:right w:val="nil"/>
          <w:between w:val="nil"/>
        </w:pBdr>
        <w:tabs>
          <w:tab w:val="left" w:pos="567"/>
          <w:tab w:val="left" w:pos="709"/>
        </w:tabs>
        <w:ind w:firstLine="706"/>
        <w:rPr>
          <w:color w:val="000000"/>
          <w:sz w:val="24"/>
          <w:szCs w:val="24"/>
        </w:rPr>
      </w:pPr>
      <w:r>
        <w:rPr>
          <w:color w:val="000000"/>
          <w:sz w:val="24"/>
          <w:szCs w:val="24"/>
        </w:rPr>
        <w:tab/>
        <w:t>2. Розпорядження Чорноморського міського голови від 13.07.2022 № 201 «</w:t>
      </w:r>
      <w:r w:rsidRPr="00326833">
        <w:rPr>
          <w:color w:val="000000"/>
          <w:sz w:val="24"/>
          <w:szCs w:val="24"/>
        </w:rPr>
        <w:t xml:space="preserve">Про </w:t>
      </w:r>
      <w:r>
        <w:rPr>
          <w:color w:val="000000"/>
          <w:sz w:val="24"/>
          <w:szCs w:val="24"/>
        </w:rPr>
        <w:t xml:space="preserve">покладання </w:t>
      </w:r>
      <w:r w:rsidRPr="00326833">
        <w:rPr>
          <w:color w:val="000000"/>
          <w:sz w:val="24"/>
          <w:szCs w:val="24"/>
        </w:rPr>
        <w:t xml:space="preserve"> вико</w:t>
      </w:r>
      <w:r>
        <w:rPr>
          <w:color w:val="000000"/>
          <w:sz w:val="24"/>
          <w:szCs w:val="24"/>
        </w:rPr>
        <w:t xml:space="preserve">нання </w:t>
      </w:r>
      <w:r w:rsidRPr="00326833">
        <w:rPr>
          <w:color w:val="000000"/>
          <w:sz w:val="24"/>
          <w:szCs w:val="24"/>
        </w:rPr>
        <w:t xml:space="preserve">обов’язків директора комунальної установи «Територіальний центр соціального обслуговування (надання соціальних послуг) Чорноморської міської ради Одеського району Одеської області» </w:t>
      </w:r>
      <w:r>
        <w:rPr>
          <w:color w:val="000000"/>
          <w:sz w:val="24"/>
          <w:szCs w:val="24"/>
        </w:rPr>
        <w:t>вважати таким, що втратило чинність.</w:t>
      </w:r>
    </w:p>
    <w:p w:rsidR="008044BF" w:rsidRPr="00E23D3F" w:rsidRDefault="008044BF" w:rsidP="008044BF">
      <w:pPr>
        <w:widowControl w:val="0"/>
        <w:pBdr>
          <w:top w:val="nil"/>
          <w:left w:val="nil"/>
          <w:bottom w:val="nil"/>
          <w:right w:val="nil"/>
          <w:between w:val="nil"/>
        </w:pBdr>
        <w:tabs>
          <w:tab w:val="left" w:pos="567"/>
          <w:tab w:val="left" w:pos="709"/>
        </w:tabs>
        <w:ind w:firstLine="706"/>
        <w:rPr>
          <w:color w:val="000000"/>
          <w:sz w:val="24"/>
          <w:szCs w:val="24"/>
        </w:rPr>
      </w:pPr>
    </w:p>
    <w:p w:rsidR="008044BF" w:rsidRPr="00E23D3F" w:rsidRDefault="008044BF" w:rsidP="008044BF">
      <w:pPr>
        <w:tabs>
          <w:tab w:val="left" w:pos="1020"/>
        </w:tabs>
        <w:ind w:firstLine="706"/>
        <w:rPr>
          <w:b/>
          <w:bCs/>
          <w:sz w:val="24"/>
          <w:szCs w:val="24"/>
        </w:rPr>
      </w:pPr>
      <w:r>
        <w:rPr>
          <w:sz w:val="24"/>
          <w:szCs w:val="24"/>
        </w:rPr>
        <w:t>3</w:t>
      </w:r>
      <w:r w:rsidRPr="00E23D3F">
        <w:rPr>
          <w:sz w:val="24"/>
          <w:szCs w:val="24"/>
        </w:rPr>
        <w:t xml:space="preserve">. Контроль за виконанням даного розпорядження покласти на заступника міського голови Романа </w:t>
      </w:r>
      <w:proofErr w:type="spellStart"/>
      <w:r w:rsidRPr="00E23D3F">
        <w:rPr>
          <w:sz w:val="24"/>
          <w:szCs w:val="24"/>
        </w:rPr>
        <w:t>Тєліпова</w:t>
      </w:r>
      <w:proofErr w:type="spellEnd"/>
      <w:r w:rsidRPr="00E23D3F">
        <w:rPr>
          <w:sz w:val="24"/>
          <w:szCs w:val="24"/>
        </w:rPr>
        <w:t>.</w:t>
      </w:r>
    </w:p>
    <w:p w:rsidR="00220FBA" w:rsidRPr="00E23D3F" w:rsidRDefault="00220FBA" w:rsidP="008044BF">
      <w:pPr>
        <w:widowControl w:val="0"/>
        <w:tabs>
          <w:tab w:val="left" w:pos="699"/>
          <w:tab w:val="left" w:pos="1605"/>
        </w:tabs>
        <w:ind w:right="-2"/>
        <w:rPr>
          <w:sz w:val="24"/>
          <w:szCs w:val="24"/>
        </w:rPr>
      </w:pPr>
    </w:p>
    <w:p w:rsidR="00220FBA" w:rsidRPr="00E23D3F" w:rsidRDefault="00220FBA">
      <w:pPr>
        <w:widowControl w:val="0"/>
        <w:pBdr>
          <w:top w:val="nil"/>
          <w:left w:val="nil"/>
          <w:bottom w:val="nil"/>
          <w:right w:val="nil"/>
          <w:between w:val="nil"/>
        </w:pBdr>
        <w:tabs>
          <w:tab w:val="left" w:pos="567"/>
          <w:tab w:val="left" w:pos="709"/>
        </w:tabs>
        <w:rPr>
          <w:sz w:val="24"/>
          <w:szCs w:val="24"/>
        </w:rPr>
      </w:pPr>
    </w:p>
    <w:p w:rsidR="00220FBA" w:rsidRPr="00E23D3F" w:rsidRDefault="00220FBA">
      <w:pPr>
        <w:widowControl w:val="0"/>
        <w:pBdr>
          <w:top w:val="nil"/>
          <w:left w:val="nil"/>
          <w:bottom w:val="nil"/>
          <w:right w:val="nil"/>
          <w:between w:val="nil"/>
        </w:pBdr>
        <w:tabs>
          <w:tab w:val="left" w:pos="567"/>
          <w:tab w:val="left" w:pos="709"/>
        </w:tabs>
        <w:rPr>
          <w:sz w:val="24"/>
          <w:szCs w:val="24"/>
        </w:rPr>
      </w:pPr>
    </w:p>
    <w:p w:rsidR="00220FBA" w:rsidRPr="00E23D3F" w:rsidRDefault="00220FBA">
      <w:pPr>
        <w:widowControl w:val="0"/>
        <w:pBdr>
          <w:top w:val="nil"/>
          <w:left w:val="nil"/>
          <w:bottom w:val="nil"/>
          <w:right w:val="nil"/>
          <w:between w:val="nil"/>
        </w:pBdr>
        <w:rPr>
          <w:color w:val="000000"/>
          <w:sz w:val="24"/>
          <w:szCs w:val="24"/>
        </w:rPr>
      </w:pPr>
    </w:p>
    <w:p w:rsidR="00220FBA" w:rsidRDefault="00326833">
      <w:pPr>
        <w:widowControl w:val="0"/>
        <w:pBdr>
          <w:top w:val="nil"/>
          <w:left w:val="nil"/>
          <w:bottom w:val="nil"/>
          <w:right w:val="nil"/>
          <w:between w:val="nil"/>
        </w:pBdr>
        <w:ind w:firstLine="567"/>
        <w:rPr>
          <w:color w:val="000000"/>
          <w:sz w:val="24"/>
          <w:szCs w:val="24"/>
        </w:rPr>
        <w:sectPr w:rsidR="00220FBA">
          <w:pgSz w:w="11905" w:h="16837"/>
          <w:pgMar w:top="1134" w:right="567" w:bottom="1134" w:left="1701" w:header="720" w:footer="720" w:gutter="0"/>
          <w:pgNumType w:start="1"/>
          <w:cols w:space="720"/>
        </w:sectPr>
      </w:pPr>
      <w:r w:rsidRPr="00E23D3F">
        <w:rPr>
          <w:color w:val="000000"/>
          <w:sz w:val="24"/>
          <w:szCs w:val="24"/>
        </w:rPr>
        <w:t xml:space="preserve">Міський голова                                                                                          </w:t>
      </w:r>
      <w:r>
        <w:rPr>
          <w:color w:val="000000"/>
          <w:sz w:val="24"/>
          <w:szCs w:val="24"/>
        </w:rPr>
        <w:t>Василь ГУЛЯЄВ</w:t>
      </w:r>
    </w:p>
    <w:p w:rsidR="001523B3" w:rsidRDefault="001523B3" w:rsidP="001523B3">
      <w:pPr>
        <w:widowControl w:val="0"/>
        <w:pBdr>
          <w:top w:val="nil"/>
          <w:left w:val="nil"/>
          <w:bottom w:val="nil"/>
          <w:right w:val="nil"/>
          <w:between w:val="nil"/>
        </w:pBdr>
        <w:tabs>
          <w:tab w:val="left" w:pos="870"/>
        </w:tabs>
        <w:ind w:right="60"/>
        <w:rPr>
          <w:color w:val="000000"/>
          <w:sz w:val="24"/>
          <w:szCs w:val="24"/>
        </w:rPr>
      </w:pPr>
      <w:r>
        <w:rPr>
          <w:color w:val="000000"/>
          <w:sz w:val="24"/>
          <w:szCs w:val="24"/>
        </w:rPr>
        <w:lastRenderedPageBreak/>
        <w:t>ПОГОДЖЕНО:</w:t>
      </w:r>
    </w:p>
    <w:p w:rsidR="001523B3" w:rsidRDefault="001523B3" w:rsidP="001523B3">
      <w:pPr>
        <w:widowControl w:val="0"/>
        <w:pBdr>
          <w:top w:val="nil"/>
          <w:left w:val="nil"/>
          <w:bottom w:val="nil"/>
          <w:right w:val="nil"/>
          <w:between w:val="nil"/>
        </w:pBdr>
        <w:ind w:right="60"/>
        <w:rPr>
          <w:color w:val="000000"/>
          <w:sz w:val="24"/>
          <w:szCs w:val="24"/>
        </w:rPr>
      </w:pPr>
    </w:p>
    <w:p w:rsidR="001523B3" w:rsidRDefault="001523B3" w:rsidP="001523B3">
      <w:pPr>
        <w:widowControl w:val="0"/>
        <w:pBdr>
          <w:top w:val="nil"/>
          <w:left w:val="nil"/>
          <w:bottom w:val="nil"/>
          <w:right w:val="nil"/>
          <w:between w:val="nil"/>
        </w:pBdr>
        <w:ind w:right="60"/>
        <w:rPr>
          <w:color w:val="000000"/>
          <w:sz w:val="24"/>
          <w:szCs w:val="24"/>
        </w:rPr>
      </w:pPr>
    </w:p>
    <w:p w:rsidR="001523B3" w:rsidRDefault="001523B3" w:rsidP="001523B3">
      <w:pPr>
        <w:widowControl w:val="0"/>
        <w:pBdr>
          <w:top w:val="nil"/>
          <w:left w:val="nil"/>
          <w:bottom w:val="nil"/>
          <w:right w:val="nil"/>
          <w:between w:val="nil"/>
        </w:pBdr>
        <w:ind w:right="60"/>
        <w:rPr>
          <w:color w:val="000000"/>
          <w:sz w:val="24"/>
          <w:szCs w:val="24"/>
        </w:rPr>
      </w:pPr>
      <w:r>
        <w:rPr>
          <w:color w:val="000000"/>
          <w:sz w:val="24"/>
          <w:szCs w:val="24"/>
        </w:rPr>
        <w:t>Керуюча  справами</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Наталя  КУШНІРЕНКО</w:t>
      </w:r>
    </w:p>
    <w:p w:rsidR="001523B3" w:rsidRDefault="001523B3" w:rsidP="001523B3">
      <w:pPr>
        <w:widowControl w:val="0"/>
        <w:pBdr>
          <w:top w:val="nil"/>
          <w:left w:val="nil"/>
          <w:bottom w:val="nil"/>
          <w:right w:val="nil"/>
          <w:between w:val="nil"/>
        </w:pBdr>
        <w:ind w:right="60"/>
        <w:rPr>
          <w:sz w:val="24"/>
          <w:szCs w:val="24"/>
        </w:rPr>
      </w:pPr>
    </w:p>
    <w:p w:rsidR="001523B3" w:rsidRDefault="001523B3" w:rsidP="001523B3">
      <w:pPr>
        <w:widowControl w:val="0"/>
        <w:pBdr>
          <w:top w:val="nil"/>
          <w:left w:val="nil"/>
          <w:bottom w:val="nil"/>
          <w:right w:val="nil"/>
          <w:between w:val="nil"/>
        </w:pBdr>
        <w:tabs>
          <w:tab w:val="left" w:pos="7140"/>
        </w:tabs>
        <w:ind w:right="60"/>
        <w:jc w:val="left"/>
        <w:rPr>
          <w:color w:val="000000"/>
          <w:sz w:val="24"/>
          <w:szCs w:val="24"/>
        </w:rPr>
      </w:pPr>
    </w:p>
    <w:p w:rsidR="001523B3" w:rsidRDefault="001523B3" w:rsidP="001523B3">
      <w:pPr>
        <w:widowControl w:val="0"/>
        <w:pBdr>
          <w:top w:val="nil"/>
          <w:left w:val="nil"/>
          <w:bottom w:val="nil"/>
          <w:right w:val="nil"/>
          <w:between w:val="nil"/>
        </w:pBdr>
        <w:tabs>
          <w:tab w:val="left" w:pos="7140"/>
        </w:tabs>
        <w:ind w:right="60"/>
        <w:jc w:val="left"/>
        <w:rPr>
          <w:color w:val="000000"/>
          <w:sz w:val="24"/>
          <w:szCs w:val="24"/>
        </w:rPr>
      </w:pPr>
      <w:r>
        <w:rPr>
          <w:color w:val="000000"/>
          <w:sz w:val="24"/>
          <w:szCs w:val="24"/>
        </w:rPr>
        <w:t xml:space="preserve">Начальник управління державної </w:t>
      </w:r>
    </w:p>
    <w:p w:rsidR="001523B3" w:rsidRDefault="001523B3" w:rsidP="001523B3">
      <w:pPr>
        <w:widowControl w:val="0"/>
        <w:pBdr>
          <w:top w:val="nil"/>
          <w:left w:val="nil"/>
          <w:bottom w:val="nil"/>
          <w:right w:val="nil"/>
          <w:between w:val="nil"/>
        </w:pBdr>
        <w:tabs>
          <w:tab w:val="left" w:pos="6379"/>
        </w:tabs>
        <w:ind w:right="60"/>
        <w:jc w:val="left"/>
        <w:rPr>
          <w:color w:val="000000"/>
          <w:sz w:val="24"/>
          <w:szCs w:val="24"/>
        </w:rPr>
      </w:pPr>
      <w:r>
        <w:rPr>
          <w:color w:val="000000"/>
          <w:sz w:val="24"/>
          <w:szCs w:val="24"/>
        </w:rPr>
        <w:t>реєстрації прав та правового забезпечення</w:t>
      </w:r>
      <w:r>
        <w:rPr>
          <w:color w:val="000000"/>
          <w:sz w:val="24"/>
          <w:szCs w:val="24"/>
        </w:rPr>
        <w:tab/>
        <w:t xml:space="preserve">  Дмитро СКРИПНИЧЕНКО          </w:t>
      </w:r>
    </w:p>
    <w:p w:rsidR="001523B3" w:rsidRDefault="001523B3" w:rsidP="001523B3">
      <w:pPr>
        <w:widowControl w:val="0"/>
        <w:pBdr>
          <w:top w:val="nil"/>
          <w:left w:val="nil"/>
          <w:bottom w:val="nil"/>
          <w:right w:val="nil"/>
          <w:between w:val="nil"/>
        </w:pBdr>
        <w:ind w:right="-2"/>
        <w:jc w:val="left"/>
        <w:rPr>
          <w:color w:val="000000"/>
          <w:sz w:val="24"/>
          <w:szCs w:val="24"/>
        </w:rPr>
      </w:pPr>
    </w:p>
    <w:p w:rsidR="00F14BE3" w:rsidRDefault="00F14BE3" w:rsidP="001523B3">
      <w:pPr>
        <w:widowControl w:val="0"/>
        <w:pBdr>
          <w:top w:val="nil"/>
          <w:left w:val="nil"/>
          <w:bottom w:val="nil"/>
          <w:right w:val="nil"/>
          <w:between w:val="nil"/>
        </w:pBdr>
        <w:ind w:right="-2"/>
        <w:jc w:val="left"/>
        <w:rPr>
          <w:color w:val="000000"/>
          <w:sz w:val="24"/>
          <w:szCs w:val="24"/>
        </w:rPr>
      </w:pPr>
    </w:p>
    <w:p w:rsidR="001523B3" w:rsidRDefault="001523B3" w:rsidP="001523B3">
      <w:pPr>
        <w:widowControl w:val="0"/>
        <w:pBdr>
          <w:top w:val="nil"/>
          <w:left w:val="nil"/>
          <w:bottom w:val="nil"/>
          <w:right w:val="nil"/>
          <w:between w:val="nil"/>
        </w:pBdr>
        <w:ind w:right="-2"/>
        <w:jc w:val="left"/>
        <w:rPr>
          <w:color w:val="000000"/>
          <w:sz w:val="24"/>
          <w:szCs w:val="24"/>
        </w:rPr>
      </w:pPr>
      <w:r>
        <w:rPr>
          <w:color w:val="000000"/>
          <w:sz w:val="24"/>
          <w:szCs w:val="24"/>
        </w:rPr>
        <w:tab/>
      </w:r>
      <w:r>
        <w:rPr>
          <w:color w:val="000000"/>
          <w:sz w:val="24"/>
          <w:szCs w:val="24"/>
        </w:rPr>
        <w:tab/>
      </w:r>
      <w:r>
        <w:rPr>
          <w:color w:val="000000"/>
          <w:sz w:val="24"/>
          <w:szCs w:val="24"/>
        </w:rPr>
        <w:tab/>
        <w:t xml:space="preserve">           </w:t>
      </w:r>
    </w:p>
    <w:p w:rsidR="001523B3" w:rsidRDefault="001523B3" w:rsidP="001523B3">
      <w:pPr>
        <w:widowControl w:val="0"/>
        <w:pBdr>
          <w:top w:val="nil"/>
          <w:left w:val="nil"/>
          <w:bottom w:val="nil"/>
          <w:right w:val="nil"/>
          <w:between w:val="nil"/>
        </w:pBdr>
        <w:ind w:right="60"/>
        <w:jc w:val="left"/>
        <w:rPr>
          <w:color w:val="000000"/>
          <w:sz w:val="24"/>
          <w:szCs w:val="24"/>
        </w:rPr>
      </w:pPr>
      <w:r>
        <w:rPr>
          <w:color w:val="000000"/>
          <w:sz w:val="24"/>
          <w:szCs w:val="24"/>
        </w:rPr>
        <w:t>Начальник  загального  відділу</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Ірина  ТЕМНА</w:t>
      </w:r>
    </w:p>
    <w:p w:rsidR="001523B3" w:rsidRDefault="001523B3" w:rsidP="001523B3">
      <w:pPr>
        <w:widowControl w:val="0"/>
        <w:pBdr>
          <w:top w:val="nil"/>
          <w:left w:val="nil"/>
          <w:bottom w:val="nil"/>
          <w:right w:val="nil"/>
          <w:between w:val="nil"/>
        </w:pBdr>
        <w:ind w:right="60"/>
        <w:jc w:val="left"/>
        <w:rPr>
          <w:color w:val="000000"/>
          <w:sz w:val="24"/>
          <w:szCs w:val="24"/>
        </w:rPr>
      </w:pPr>
    </w:p>
    <w:p w:rsidR="001523B3" w:rsidRDefault="001523B3" w:rsidP="001523B3">
      <w:pPr>
        <w:widowControl w:val="0"/>
        <w:pBdr>
          <w:top w:val="nil"/>
          <w:left w:val="nil"/>
          <w:bottom w:val="nil"/>
          <w:right w:val="nil"/>
          <w:between w:val="nil"/>
        </w:pBdr>
        <w:ind w:right="60"/>
        <w:jc w:val="left"/>
        <w:rPr>
          <w:color w:val="000000"/>
          <w:sz w:val="24"/>
          <w:szCs w:val="24"/>
        </w:rPr>
      </w:pPr>
    </w:p>
    <w:p w:rsidR="009268EA" w:rsidRDefault="009268EA" w:rsidP="009268EA">
      <w:pPr>
        <w:widowControl w:val="0"/>
        <w:ind w:right="60"/>
        <w:jc w:val="left"/>
        <w:rPr>
          <w:color w:val="000000"/>
          <w:sz w:val="24"/>
          <w:szCs w:val="24"/>
        </w:rPr>
      </w:pPr>
      <w:r>
        <w:rPr>
          <w:color w:val="000000"/>
          <w:sz w:val="24"/>
          <w:szCs w:val="24"/>
        </w:rPr>
        <w:t>Уповноважена особа з питань</w:t>
      </w:r>
    </w:p>
    <w:p w:rsidR="009268EA" w:rsidRDefault="009268EA" w:rsidP="009268EA">
      <w:pPr>
        <w:widowControl w:val="0"/>
        <w:ind w:right="60"/>
        <w:jc w:val="left"/>
        <w:rPr>
          <w:color w:val="000000"/>
          <w:sz w:val="24"/>
          <w:szCs w:val="24"/>
        </w:rPr>
      </w:pPr>
      <w:r>
        <w:rPr>
          <w:color w:val="000000"/>
          <w:sz w:val="24"/>
          <w:szCs w:val="24"/>
        </w:rPr>
        <w:t xml:space="preserve"> запобігання та виявлення корупції,</w:t>
      </w:r>
    </w:p>
    <w:p w:rsidR="009268EA" w:rsidRDefault="009268EA" w:rsidP="009268EA">
      <w:pPr>
        <w:widowControl w:val="0"/>
        <w:ind w:right="60"/>
        <w:jc w:val="left"/>
        <w:rPr>
          <w:color w:val="000000"/>
          <w:sz w:val="24"/>
          <w:szCs w:val="24"/>
        </w:rPr>
      </w:pPr>
      <w:r>
        <w:rPr>
          <w:color w:val="000000"/>
          <w:sz w:val="24"/>
          <w:szCs w:val="24"/>
        </w:rPr>
        <w:t xml:space="preserve"> головний спеціаліст юридичного</w:t>
      </w:r>
    </w:p>
    <w:p w:rsidR="009268EA" w:rsidRDefault="009268EA" w:rsidP="009268EA">
      <w:pPr>
        <w:widowControl w:val="0"/>
        <w:ind w:right="60"/>
        <w:jc w:val="left"/>
        <w:rPr>
          <w:color w:val="000000"/>
          <w:sz w:val="24"/>
          <w:szCs w:val="24"/>
        </w:rPr>
      </w:pPr>
      <w:r>
        <w:rPr>
          <w:color w:val="000000"/>
          <w:sz w:val="24"/>
          <w:szCs w:val="24"/>
        </w:rPr>
        <w:t xml:space="preserve"> відділу управління </w:t>
      </w:r>
      <w:proofErr w:type="spellStart"/>
      <w:r>
        <w:rPr>
          <w:color w:val="000000"/>
          <w:sz w:val="24"/>
          <w:szCs w:val="24"/>
        </w:rPr>
        <w:t>ДРПтаПЗ</w:t>
      </w:r>
      <w:proofErr w:type="spellEnd"/>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Микола ЧУХЛІБ</w:t>
      </w:r>
    </w:p>
    <w:p w:rsidR="009268EA" w:rsidRDefault="009268EA" w:rsidP="009268EA">
      <w:pPr>
        <w:widowControl w:val="0"/>
        <w:ind w:right="60"/>
        <w:jc w:val="left"/>
        <w:rPr>
          <w:color w:val="000000"/>
          <w:sz w:val="24"/>
          <w:szCs w:val="24"/>
        </w:rPr>
      </w:pPr>
    </w:p>
    <w:p w:rsidR="009268EA" w:rsidRDefault="009268EA" w:rsidP="009268EA">
      <w:pPr>
        <w:widowControl w:val="0"/>
        <w:ind w:right="60"/>
        <w:jc w:val="left"/>
        <w:rPr>
          <w:color w:val="000000"/>
          <w:sz w:val="24"/>
          <w:szCs w:val="24"/>
        </w:rPr>
      </w:pPr>
    </w:p>
    <w:p w:rsidR="009268EA" w:rsidRDefault="009268EA" w:rsidP="009268EA">
      <w:pPr>
        <w:widowControl w:val="0"/>
        <w:ind w:right="60"/>
        <w:jc w:val="left"/>
        <w:rPr>
          <w:color w:val="000000"/>
          <w:sz w:val="24"/>
          <w:szCs w:val="24"/>
        </w:rPr>
      </w:pPr>
      <w:r>
        <w:rPr>
          <w:color w:val="000000"/>
          <w:sz w:val="24"/>
          <w:szCs w:val="24"/>
        </w:rPr>
        <w:t>Виконавець:</w:t>
      </w:r>
    </w:p>
    <w:p w:rsidR="00F14BE3" w:rsidRDefault="00F14BE3" w:rsidP="00F14BE3">
      <w:pPr>
        <w:widowControl w:val="0"/>
        <w:pBdr>
          <w:top w:val="nil"/>
          <w:left w:val="nil"/>
          <w:bottom w:val="nil"/>
          <w:right w:val="nil"/>
          <w:between w:val="nil"/>
        </w:pBdr>
        <w:ind w:right="60"/>
        <w:rPr>
          <w:color w:val="000000"/>
          <w:sz w:val="24"/>
          <w:szCs w:val="24"/>
        </w:rPr>
      </w:pPr>
      <w:r>
        <w:rPr>
          <w:color w:val="000000"/>
          <w:sz w:val="24"/>
          <w:szCs w:val="24"/>
        </w:rPr>
        <w:t>Начальниця УСП</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Тетяна ПРИЩЕПА</w:t>
      </w:r>
    </w:p>
    <w:p w:rsidR="009268EA" w:rsidRDefault="009268EA" w:rsidP="009268EA">
      <w:pPr>
        <w:widowControl w:val="0"/>
        <w:ind w:right="60"/>
        <w:jc w:val="left"/>
        <w:rPr>
          <w:color w:val="000000"/>
          <w:sz w:val="24"/>
          <w:szCs w:val="24"/>
        </w:rPr>
      </w:pPr>
    </w:p>
    <w:p w:rsidR="009268EA" w:rsidRDefault="009268EA" w:rsidP="009268EA">
      <w:pPr>
        <w:widowControl w:val="0"/>
        <w:ind w:right="60"/>
        <w:jc w:val="left"/>
        <w:rPr>
          <w:color w:val="000000"/>
          <w:sz w:val="24"/>
          <w:szCs w:val="24"/>
        </w:rPr>
      </w:pPr>
    </w:p>
    <w:p w:rsidR="009268EA" w:rsidRDefault="009268EA" w:rsidP="009268EA">
      <w:pPr>
        <w:widowControl w:val="0"/>
        <w:ind w:right="60"/>
        <w:jc w:val="left"/>
        <w:rPr>
          <w:color w:val="000000"/>
          <w:sz w:val="24"/>
          <w:szCs w:val="24"/>
        </w:rPr>
      </w:pPr>
    </w:p>
    <w:p w:rsidR="001523B3" w:rsidRDefault="001523B3" w:rsidP="001523B3">
      <w:pPr>
        <w:widowControl w:val="0"/>
        <w:pBdr>
          <w:top w:val="nil"/>
          <w:left w:val="nil"/>
          <w:bottom w:val="nil"/>
          <w:right w:val="nil"/>
          <w:between w:val="nil"/>
        </w:pBdr>
        <w:ind w:right="60"/>
        <w:jc w:val="left"/>
        <w:rPr>
          <w:color w:val="000000"/>
          <w:sz w:val="24"/>
          <w:szCs w:val="24"/>
        </w:rPr>
      </w:pPr>
    </w:p>
    <w:p w:rsidR="001523B3" w:rsidRDefault="001523B3" w:rsidP="001523B3">
      <w:pPr>
        <w:widowControl w:val="0"/>
        <w:pBdr>
          <w:top w:val="nil"/>
          <w:left w:val="nil"/>
          <w:bottom w:val="nil"/>
          <w:right w:val="nil"/>
          <w:between w:val="nil"/>
        </w:pBdr>
        <w:ind w:left="825" w:right="60"/>
        <w:jc w:val="left"/>
        <w:rPr>
          <w:color w:val="000000"/>
          <w:sz w:val="24"/>
          <w:szCs w:val="24"/>
        </w:rPr>
      </w:pPr>
    </w:p>
    <w:p w:rsidR="001523B3" w:rsidRDefault="001523B3" w:rsidP="001523B3">
      <w:pPr>
        <w:widowControl w:val="0"/>
        <w:pBdr>
          <w:top w:val="nil"/>
          <w:left w:val="nil"/>
          <w:bottom w:val="nil"/>
          <w:right w:val="nil"/>
          <w:between w:val="nil"/>
        </w:pBdr>
        <w:ind w:left="567" w:right="60"/>
        <w:jc w:val="left"/>
        <w:rPr>
          <w:color w:val="000000"/>
          <w:sz w:val="24"/>
          <w:szCs w:val="24"/>
        </w:rPr>
      </w:pPr>
    </w:p>
    <w:p w:rsidR="001523B3" w:rsidRDefault="001523B3" w:rsidP="001523B3">
      <w:pPr>
        <w:widowControl w:val="0"/>
        <w:pBdr>
          <w:top w:val="nil"/>
          <w:left w:val="nil"/>
          <w:bottom w:val="nil"/>
          <w:right w:val="nil"/>
          <w:between w:val="nil"/>
        </w:pBdr>
        <w:ind w:left="567" w:right="60"/>
        <w:jc w:val="left"/>
        <w:rPr>
          <w:color w:val="000000"/>
          <w:sz w:val="24"/>
          <w:szCs w:val="24"/>
        </w:rPr>
      </w:pPr>
      <w:r>
        <w:rPr>
          <w:color w:val="000000"/>
          <w:sz w:val="24"/>
          <w:szCs w:val="24"/>
        </w:rPr>
        <w:t xml:space="preserve">    Розсилки:</w:t>
      </w:r>
    </w:p>
    <w:p w:rsidR="001523B3" w:rsidRDefault="001523B3" w:rsidP="001523B3">
      <w:pPr>
        <w:widowControl w:val="0"/>
        <w:pBdr>
          <w:top w:val="nil"/>
          <w:left w:val="nil"/>
          <w:bottom w:val="nil"/>
          <w:right w:val="nil"/>
          <w:between w:val="nil"/>
        </w:pBdr>
        <w:ind w:left="567" w:right="60"/>
        <w:jc w:val="left"/>
        <w:rPr>
          <w:color w:val="000000"/>
          <w:sz w:val="24"/>
          <w:szCs w:val="24"/>
        </w:rPr>
      </w:pPr>
      <w:r>
        <w:rPr>
          <w:color w:val="000000"/>
          <w:sz w:val="24"/>
          <w:szCs w:val="24"/>
        </w:rPr>
        <w:t>1. Міськвиконком     - 2</w:t>
      </w:r>
    </w:p>
    <w:p w:rsidR="001523B3" w:rsidRDefault="001523B3" w:rsidP="001523B3">
      <w:pPr>
        <w:widowControl w:val="0"/>
        <w:pBdr>
          <w:top w:val="nil"/>
          <w:left w:val="nil"/>
          <w:bottom w:val="nil"/>
          <w:right w:val="nil"/>
          <w:between w:val="nil"/>
        </w:pBdr>
        <w:ind w:left="567" w:right="60"/>
        <w:jc w:val="left"/>
        <w:rPr>
          <w:color w:val="000000"/>
          <w:sz w:val="24"/>
          <w:szCs w:val="24"/>
        </w:rPr>
      </w:pPr>
      <w:r>
        <w:rPr>
          <w:color w:val="000000"/>
          <w:sz w:val="24"/>
          <w:szCs w:val="24"/>
        </w:rPr>
        <w:t>2. УСП                       - 1</w:t>
      </w:r>
    </w:p>
    <w:p w:rsidR="001523B3" w:rsidRDefault="001523B3" w:rsidP="001523B3">
      <w:pPr>
        <w:widowControl w:val="0"/>
        <w:pBdr>
          <w:top w:val="nil"/>
          <w:left w:val="nil"/>
          <w:bottom w:val="nil"/>
          <w:right w:val="nil"/>
          <w:between w:val="nil"/>
        </w:pBdr>
        <w:ind w:left="567" w:right="60"/>
        <w:jc w:val="left"/>
        <w:rPr>
          <w:color w:val="000000"/>
          <w:sz w:val="24"/>
          <w:szCs w:val="24"/>
        </w:rPr>
      </w:pPr>
      <w:r>
        <w:rPr>
          <w:color w:val="000000"/>
          <w:sz w:val="24"/>
          <w:szCs w:val="24"/>
        </w:rPr>
        <w:t xml:space="preserve">3. КУ «ТЦСО»          - </w:t>
      </w:r>
      <w:r w:rsidR="001166A8">
        <w:rPr>
          <w:color w:val="000000"/>
          <w:sz w:val="24"/>
          <w:szCs w:val="24"/>
        </w:rPr>
        <w:t>2</w:t>
      </w:r>
      <w:r>
        <w:rPr>
          <w:color w:val="000000"/>
          <w:sz w:val="24"/>
          <w:szCs w:val="24"/>
        </w:rPr>
        <w:t xml:space="preserve"> </w:t>
      </w:r>
    </w:p>
    <w:p w:rsidR="001523B3" w:rsidRDefault="001523B3" w:rsidP="001523B3">
      <w:pPr>
        <w:widowControl w:val="0"/>
        <w:pBdr>
          <w:top w:val="nil"/>
          <w:left w:val="nil"/>
          <w:bottom w:val="nil"/>
          <w:right w:val="nil"/>
          <w:between w:val="nil"/>
        </w:pBdr>
        <w:ind w:left="567" w:right="60"/>
        <w:jc w:val="left"/>
        <w:rPr>
          <w:color w:val="000000"/>
          <w:sz w:val="24"/>
          <w:szCs w:val="24"/>
        </w:rPr>
      </w:pPr>
      <w:r>
        <w:rPr>
          <w:color w:val="000000"/>
          <w:sz w:val="24"/>
          <w:szCs w:val="24"/>
        </w:rPr>
        <w:t xml:space="preserve">                                                                                   </w:t>
      </w:r>
    </w:p>
    <w:p w:rsidR="001523B3" w:rsidRDefault="001523B3" w:rsidP="001523B3">
      <w:pPr>
        <w:widowControl w:val="0"/>
        <w:pBdr>
          <w:top w:val="nil"/>
          <w:left w:val="nil"/>
          <w:bottom w:val="nil"/>
          <w:right w:val="nil"/>
          <w:between w:val="nil"/>
        </w:pBdr>
        <w:ind w:left="567"/>
        <w:jc w:val="left"/>
        <w:rPr>
          <w:color w:val="000000"/>
          <w:sz w:val="24"/>
          <w:szCs w:val="24"/>
        </w:rPr>
      </w:pPr>
    </w:p>
    <w:p w:rsidR="00220FBA" w:rsidRDefault="00220FBA">
      <w:pPr>
        <w:widowControl w:val="0"/>
        <w:pBdr>
          <w:top w:val="nil"/>
          <w:left w:val="nil"/>
          <w:bottom w:val="nil"/>
          <w:right w:val="nil"/>
          <w:between w:val="nil"/>
        </w:pBdr>
        <w:tabs>
          <w:tab w:val="left" w:pos="709"/>
        </w:tabs>
        <w:jc w:val="left"/>
        <w:rPr>
          <w:color w:val="000000"/>
          <w:sz w:val="24"/>
          <w:szCs w:val="24"/>
        </w:rPr>
      </w:pPr>
    </w:p>
    <w:p w:rsidR="00220FBA" w:rsidRDefault="00220FBA">
      <w:pPr>
        <w:widowControl w:val="0"/>
        <w:pBdr>
          <w:top w:val="nil"/>
          <w:left w:val="nil"/>
          <w:bottom w:val="nil"/>
          <w:right w:val="nil"/>
          <w:between w:val="nil"/>
        </w:pBdr>
        <w:tabs>
          <w:tab w:val="left" w:pos="709"/>
        </w:tabs>
        <w:jc w:val="left"/>
        <w:rPr>
          <w:color w:val="000000"/>
          <w:sz w:val="24"/>
          <w:szCs w:val="24"/>
        </w:rPr>
      </w:pPr>
    </w:p>
    <w:p w:rsidR="00220FBA" w:rsidRDefault="00220FBA">
      <w:pPr>
        <w:widowControl w:val="0"/>
        <w:pBdr>
          <w:top w:val="nil"/>
          <w:left w:val="nil"/>
          <w:bottom w:val="nil"/>
          <w:right w:val="nil"/>
          <w:between w:val="nil"/>
        </w:pBdr>
        <w:tabs>
          <w:tab w:val="left" w:pos="870"/>
        </w:tabs>
        <w:ind w:left="825" w:right="-283"/>
        <w:rPr>
          <w:color w:val="000000"/>
          <w:sz w:val="24"/>
          <w:szCs w:val="24"/>
        </w:rPr>
      </w:pPr>
    </w:p>
    <w:p w:rsidR="00220FBA" w:rsidRDefault="00220FBA" w:rsidP="00F14BE3">
      <w:pPr>
        <w:widowControl w:val="0"/>
        <w:pBdr>
          <w:top w:val="nil"/>
          <w:left w:val="nil"/>
          <w:bottom w:val="nil"/>
          <w:right w:val="nil"/>
          <w:between w:val="nil"/>
        </w:pBdr>
        <w:ind w:left="465" w:right="-345"/>
        <w:jc w:val="left"/>
        <w:rPr>
          <w:color w:val="000000"/>
          <w:sz w:val="24"/>
          <w:szCs w:val="24"/>
        </w:rPr>
      </w:pPr>
    </w:p>
    <w:sectPr w:rsidR="00220FBA" w:rsidSect="009268EA">
      <w:pgSz w:w="11905" w:h="16837"/>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220FBA"/>
    <w:rsid w:val="00086AC3"/>
    <w:rsid w:val="00095DCA"/>
    <w:rsid w:val="001166A8"/>
    <w:rsid w:val="001523B3"/>
    <w:rsid w:val="00220FBA"/>
    <w:rsid w:val="00255865"/>
    <w:rsid w:val="00270A70"/>
    <w:rsid w:val="002F31A7"/>
    <w:rsid w:val="00326833"/>
    <w:rsid w:val="00785139"/>
    <w:rsid w:val="007865F7"/>
    <w:rsid w:val="007E3972"/>
    <w:rsid w:val="008044BF"/>
    <w:rsid w:val="008072B8"/>
    <w:rsid w:val="00833369"/>
    <w:rsid w:val="008E1CFA"/>
    <w:rsid w:val="009268EA"/>
    <w:rsid w:val="00B6422D"/>
    <w:rsid w:val="00BD1DDF"/>
    <w:rsid w:val="00C02511"/>
    <w:rsid w:val="00E23D3F"/>
    <w:rsid w:val="00E279FA"/>
    <w:rsid w:val="00F14BE3"/>
    <w:rsid w:val="00F90A77"/>
    <w:rsid w:val="00FD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19201A"/>
  <w15:docId w15:val="{678EDFA6-E5FB-41EC-AA04-067C145D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20FBA"/>
    <w:pPr>
      <w:jc w:val="both"/>
    </w:pPr>
    <w:rPr>
      <w:sz w:val="21"/>
    </w:rPr>
  </w:style>
  <w:style w:type="paragraph" w:styleId="1">
    <w:name w:val="heading 1"/>
    <w:basedOn w:val="10"/>
    <w:next w:val="10"/>
    <w:rsid w:val="00220FBA"/>
    <w:pPr>
      <w:keepNext/>
      <w:keepLines/>
      <w:spacing w:before="480" w:after="120"/>
      <w:outlineLvl w:val="0"/>
    </w:pPr>
    <w:rPr>
      <w:b/>
      <w:sz w:val="48"/>
      <w:szCs w:val="48"/>
    </w:rPr>
  </w:style>
  <w:style w:type="paragraph" w:styleId="2">
    <w:name w:val="heading 2"/>
    <w:basedOn w:val="10"/>
    <w:next w:val="10"/>
    <w:rsid w:val="00220FBA"/>
    <w:pPr>
      <w:keepNext/>
      <w:keepLines/>
      <w:spacing w:before="360" w:after="80"/>
      <w:outlineLvl w:val="1"/>
    </w:pPr>
    <w:rPr>
      <w:b/>
      <w:sz w:val="36"/>
      <w:szCs w:val="36"/>
    </w:rPr>
  </w:style>
  <w:style w:type="paragraph" w:styleId="3">
    <w:name w:val="heading 3"/>
    <w:basedOn w:val="10"/>
    <w:next w:val="10"/>
    <w:rsid w:val="00220FBA"/>
    <w:pPr>
      <w:keepNext/>
      <w:keepLines/>
      <w:spacing w:before="280" w:after="80"/>
      <w:outlineLvl w:val="2"/>
    </w:pPr>
    <w:rPr>
      <w:b/>
      <w:sz w:val="28"/>
      <w:szCs w:val="28"/>
    </w:rPr>
  </w:style>
  <w:style w:type="paragraph" w:styleId="4">
    <w:name w:val="heading 4"/>
    <w:basedOn w:val="10"/>
    <w:next w:val="10"/>
    <w:rsid w:val="00220FBA"/>
    <w:pPr>
      <w:keepNext/>
      <w:keepLines/>
      <w:spacing w:before="240" w:after="40"/>
      <w:outlineLvl w:val="3"/>
    </w:pPr>
    <w:rPr>
      <w:b/>
      <w:sz w:val="24"/>
      <w:szCs w:val="24"/>
    </w:rPr>
  </w:style>
  <w:style w:type="paragraph" w:styleId="5">
    <w:name w:val="heading 5"/>
    <w:basedOn w:val="10"/>
    <w:next w:val="10"/>
    <w:rsid w:val="00220FBA"/>
    <w:pPr>
      <w:keepNext/>
      <w:keepLines/>
      <w:spacing w:before="220" w:after="40"/>
      <w:outlineLvl w:val="4"/>
    </w:pPr>
    <w:rPr>
      <w:b/>
      <w:sz w:val="22"/>
      <w:szCs w:val="22"/>
    </w:rPr>
  </w:style>
  <w:style w:type="paragraph" w:styleId="6">
    <w:name w:val="heading 6"/>
    <w:basedOn w:val="10"/>
    <w:next w:val="10"/>
    <w:rsid w:val="00220FB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220FBA"/>
  </w:style>
  <w:style w:type="table" w:customStyle="1" w:styleId="TableNormal">
    <w:name w:val="Table Normal"/>
    <w:rsid w:val="00220FBA"/>
    <w:tblPr>
      <w:tblCellMar>
        <w:top w:w="0" w:type="dxa"/>
        <w:left w:w="0" w:type="dxa"/>
        <w:bottom w:w="0" w:type="dxa"/>
        <w:right w:w="0" w:type="dxa"/>
      </w:tblCellMar>
    </w:tblPr>
  </w:style>
  <w:style w:type="paragraph" w:styleId="a3">
    <w:name w:val="Title"/>
    <w:basedOn w:val="10"/>
    <w:next w:val="10"/>
    <w:rsid w:val="00220FBA"/>
    <w:pPr>
      <w:keepNext/>
      <w:keepLines/>
      <w:spacing w:before="480" w:after="120"/>
    </w:pPr>
    <w:rPr>
      <w:b/>
      <w:sz w:val="72"/>
      <w:szCs w:val="72"/>
    </w:rPr>
  </w:style>
  <w:style w:type="paragraph" w:styleId="a4">
    <w:name w:val="Subtitle"/>
    <w:basedOn w:val="10"/>
    <w:next w:val="10"/>
    <w:rsid w:val="00220FB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268EA"/>
    <w:rPr>
      <w:rFonts w:ascii="Segoe UI" w:hAnsi="Segoe UI" w:cs="Segoe UI"/>
      <w:sz w:val="18"/>
      <w:szCs w:val="18"/>
    </w:rPr>
  </w:style>
  <w:style w:type="character" w:customStyle="1" w:styleId="a6">
    <w:name w:val="Текст выноски Знак"/>
    <w:basedOn w:val="a0"/>
    <w:link w:val="a5"/>
    <w:uiPriority w:val="99"/>
    <w:semiHidden/>
    <w:rsid w:val="00926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96769">
      <w:bodyDiv w:val="1"/>
      <w:marLeft w:val="0"/>
      <w:marRight w:val="0"/>
      <w:marTop w:val="0"/>
      <w:marBottom w:val="0"/>
      <w:divBdr>
        <w:top w:val="none" w:sz="0" w:space="0" w:color="auto"/>
        <w:left w:val="none" w:sz="0" w:space="0" w:color="auto"/>
        <w:bottom w:val="none" w:sz="0" w:space="0" w:color="auto"/>
        <w:right w:val="none" w:sz="0" w:space="0" w:color="auto"/>
      </w:divBdr>
    </w:div>
    <w:div w:id="688944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350</Words>
  <Characters>1995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Irina</cp:lastModifiedBy>
  <cp:revision>17</cp:revision>
  <cp:lastPrinted>2022-07-20T11:39:00Z</cp:lastPrinted>
  <dcterms:created xsi:type="dcterms:W3CDTF">2022-07-13T23:37:00Z</dcterms:created>
  <dcterms:modified xsi:type="dcterms:W3CDTF">2022-07-22T11:45:00Z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5064f2aa9fbf4d558865d0d58d641529</vt:lpwstr>
  </property>
</Properties>
</file>