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CC" w:rsidRDefault="001E1829" w:rsidP="00150233">
      <w:pPr>
        <w:tabs>
          <w:tab w:val="left" w:pos="1276"/>
        </w:tabs>
        <w:ind w:left="1274" w:right="1303"/>
        <w:jc w:val="center"/>
        <w:rPr>
          <w:color w:val="FFFFFF"/>
        </w:rPr>
      </w:pPr>
      <w:bookmarkStart w:id="0" w:name="_GoBack"/>
      <w:bookmarkEnd w:id="0"/>
      <w:r>
        <w:rPr>
          <w:rFonts w:ascii="Calibri" w:hAnsi="Calibri" w:cs="Calibri"/>
          <w:color w:val="FFFFFF"/>
        </w:rPr>
        <w:t>"</w:t>
      </w:r>
    </w:p>
    <w:p w:rsidR="00150233" w:rsidRPr="00624188" w:rsidRDefault="00150233" w:rsidP="0015023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:rsidTr="0008487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50233" w:rsidRDefault="00150233" w:rsidP="001502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   виділення    коштів   з  резервного</w:t>
            </w:r>
          </w:p>
          <w:p w:rsidR="00150233" w:rsidRDefault="00150233" w:rsidP="00150233">
            <w:pPr>
              <w:tabs>
                <w:tab w:val="left" w:pos="411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фонду  бюджету Чорноморської міської</w:t>
            </w:r>
          </w:p>
          <w:p w:rsidR="00150233" w:rsidRPr="00624188" w:rsidRDefault="00150233" w:rsidP="00150233">
            <w:pPr>
              <w:jc w:val="both"/>
            </w:pPr>
            <w:r>
              <w:rPr>
                <w:lang w:val="uk-UA"/>
              </w:rPr>
              <w:t>територіальної громади</w:t>
            </w:r>
            <w:r>
              <w:t xml:space="preserve"> </w:t>
            </w:r>
          </w:p>
        </w:tc>
      </w:tr>
    </w:tbl>
    <w:p w:rsidR="00150233" w:rsidRPr="00952756" w:rsidRDefault="00150233" w:rsidP="00150233"/>
    <w:p w:rsidR="00AB4D3E" w:rsidRPr="005354D8" w:rsidRDefault="008F3B4A" w:rsidP="008F3B4A">
      <w:pPr>
        <w:spacing w:line="200" w:lineRule="atLeast"/>
        <w:ind w:firstLine="567"/>
        <w:jc w:val="both"/>
        <w:rPr>
          <w:lang w:val="uk-UA"/>
        </w:rPr>
      </w:pPr>
      <w:r w:rsidRPr="00316766">
        <w:rPr>
          <w:lang w:val="uk-UA"/>
        </w:rPr>
        <w:t>Враховуючи можливі ускладнення на території Чорноморської міської територіальної громади в осінньо-зимовий період 2022/2023 року, пов’язаних із перебоями в тепло, -водо, - електропостачанні в умовах воєнного стану та можливого його продовження, з</w:t>
      </w:r>
      <w:r w:rsidR="00F335BB" w:rsidRPr="00316766">
        <w:rPr>
          <w:lang w:val="uk-UA"/>
        </w:rPr>
        <w:t xml:space="preserve"> метою </w:t>
      </w:r>
      <w:r w:rsidR="00603C35" w:rsidRPr="00316766">
        <w:rPr>
          <w:color w:val="000000"/>
          <w:shd w:val="clear" w:color="auto" w:fill="FFFFFF"/>
          <w:lang w:val="uk-UA"/>
        </w:rPr>
        <w:t>запобігання виникненню надзвичайн</w:t>
      </w:r>
      <w:r w:rsidR="006620BA" w:rsidRPr="00316766">
        <w:rPr>
          <w:color w:val="000000"/>
          <w:shd w:val="clear" w:color="auto" w:fill="FFFFFF"/>
          <w:lang w:val="uk-UA"/>
        </w:rPr>
        <w:t>ої ситуації</w:t>
      </w:r>
      <w:r w:rsidR="00603C35" w:rsidRPr="00316766">
        <w:rPr>
          <w:color w:val="000000"/>
          <w:shd w:val="clear" w:color="auto" w:fill="FFFFFF"/>
          <w:lang w:val="uk-UA"/>
        </w:rPr>
        <w:t xml:space="preserve"> техногенного характеру</w:t>
      </w:r>
      <w:r w:rsidRPr="00316766">
        <w:rPr>
          <w:lang w:val="uk-UA"/>
        </w:rPr>
        <w:t xml:space="preserve"> </w:t>
      </w:r>
      <w:r w:rsidR="00316766" w:rsidRPr="00316766">
        <w:rPr>
          <w:color w:val="000000" w:themeColor="text1"/>
          <w:shd w:val="clear" w:color="auto" w:fill="FFFFFF"/>
          <w:lang w:val="uk-UA"/>
        </w:rPr>
        <w:t xml:space="preserve">на території </w:t>
      </w:r>
      <w:r w:rsidR="00316766" w:rsidRPr="00316766">
        <w:rPr>
          <w:lang w:val="uk-UA"/>
        </w:rPr>
        <w:t>Чорноморської міської територіальної громади</w:t>
      </w:r>
      <w:r w:rsidR="00316766">
        <w:rPr>
          <w:lang w:val="uk-UA"/>
        </w:rPr>
        <w:t xml:space="preserve"> </w:t>
      </w:r>
      <w:r w:rsidRPr="00316766">
        <w:rPr>
          <w:lang w:val="uk-UA"/>
        </w:rPr>
        <w:t>в осінньо-зимовий період 2022/2023 року</w:t>
      </w:r>
      <w:r w:rsidR="00723543">
        <w:rPr>
          <w:lang w:val="uk-UA"/>
        </w:rPr>
        <w:t>, п</w:t>
      </w:r>
      <w:r w:rsidR="00F335BB" w:rsidRPr="00316766">
        <w:rPr>
          <w:lang w:val="uk-UA"/>
        </w:rPr>
        <w:t>риймаючи 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</w:t>
      </w:r>
      <w:r w:rsidR="0011693E" w:rsidRPr="00316766">
        <w:rPr>
          <w:lang w:val="uk-UA"/>
        </w:rPr>
        <w:t xml:space="preserve"> (</w:t>
      </w:r>
      <w:r w:rsidR="00F335BB" w:rsidRPr="00316766">
        <w:rPr>
          <w:lang w:val="uk-UA"/>
        </w:rPr>
        <w:t xml:space="preserve">протокол від </w:t>
      </w:r>
      <w:r w:rsidR="00512290" w:rsidRPr="00316766">
        <w:rPr>
          <w:lang w:val="uk-UA"/>
        </w:rPr>
        <w:t>26</w:t>
      </w:r>
      <w:r w:rsidR="000C42B2" w:rsidRPr="00316766">
        <w:rPr>
          <w:lang w:val="uk-UA"/>
        </w:rPr>
        <w:t>.08.</w:t>
      </w:r>
      <w:r w:rsidR="00F335BB" w:rsidRPr="00316766">
        <w:rPr>
          <w:lang w:val="uk-UA"/>
        </w:rPr>
        <w:t>202</w:t>
      </w:r>
      <w:r w:rsidR="00DB129F" w:rsidRPr="00316766">
        <w:rPr>
          <w:lang w:val="uk-UA"/>
        </w:rPr>
        <w:t>2</w:t>
      </w:r>
      <w:r w:rsidR="00F335BB" w:rsidRPr="00316766">
        <w:rPr>
          <w:lang w:val="uk-UA"/>
        </w:rPr>
        <w:t xml:space="preserve"> № </w:t>
      </w:r>
      <w:r w:rsidR="00512290" w:rsidRPr="00316766">
        <w:rPr>
          <w:lang w:val="uk-UA"/>
        </w:rPr>
        <w:t>4</w:t>
      </w:r>
      <w:r w:rsidR="0011693E" w:rsidRPr="00316766">
        <w:rPr>
          <w:lang w:val="uk-UA"/>
        </w:rPr>
        <w:t>)</w:t>
      </w:r>
      <w:r w:rsidR="00F335BB" w:rsidRPr="00316766">
        <w:rPr>
          <w:lang w:val="uk-UA"/>
        </w:rPr>
        <w:t xml:space="preserve">, </w:t>
      </w:r>
      <w:r w:rsidR="00C118F6" w:rsidRPr="00316766">
        <w:rPr>
          <w:lang w:val="uk-UA"/>
        </w:rPr>
        <w:t xml:space="preserve">на підставі </w:t>
      </w:r>
      <w:r w:rsidR="00F335BB" w:rsidRPr="00316766">
        <w:rPr>
          <w:lang w:val="uk-UA"/>
        </w:rPr>
        <w:t xml:space="preserve">постанови Кабінету Міністрів України від </w:t>
      </w:r>
      <w:r w:rsidR="004E79E7" w:rsidRPr="00316766">
        <w:rPr>
          <w:lang w:val="uk-UA"/>
        </w:rPr>
        <w:t>01</w:t>
      </w:r>
      <w:r w:rsidR="00F335BB" w:rsidRPr="00316766">
        <w:rPr>
          <w:lang w:val="uk-UA"/>
        </w:rPr>
        <w:t>.03.20</w:t>
      </w:r>
      <w:r w:rsidR="004E79E7" w:rsidRPr="00316766">
        <w:rPr>
          <w:lang w:val="uk-UA"/>
        </w:rPr>
        <w:t>2</w:t>
      </w:r>
      <w:r w:rsidR="00F335BB" w:rsidRPr="00316766">
        <w:rPr>
          <w:lang w:val="uk-UA"/>
        </w:rPr>
        <w:t>2</w:t>
      </w:r>
      <w:r w:rsidR="000C42B2" w:rsidRPr="00316766">
        <w:rPr>
          <w:lang w:val="uk-UA"/>
        </w:rPr>
        <w:t xml:space="preserve"> </w:t>
      </w:r>
      <w:r w:rsidR="00F335BB" w:rsidRPr="00316766">
        <w:rPr>
          <w:lang w:val="uk-UA"/>
        </w:rPr>
        <w:t xml:space="preserve"> №</w:t>
      </w:r>
      <w:r w:rsidR="00FF1C0A" w:rsidRPr="00316766">
        <w:rPr>
          <w:lang w:val="uk-UA"/>
        </w:rPr>
        <w:t> </w:t>
      </w:r>
      <w:r w:rsidR="004E79E7" w:rsidRPr="00316766">
        <w:rPr>
          <w:lang w:val="uk-UA"/>
        </w:rPr>
        <w:t>175</w:t>
      </w:r>
      <w:r w:rsidR="00F335BB" w:rsidRPr="00316766">
        <w:rPr>
          <w:lang w:val="uk-UA"/>
        </w:rPr>
        <w:t xml:space="preserve"> </w:t>
      </w:r>
      <w:r w:rsidR="00C118F6" w:rsidRPr="00316766">
        <w:rPr>
          <w:lang w:val="uk-UA"/>
        </w:rPr>
        <w:t>«</w:t>
      </w:r>
      <w:r w:rsidR="004E79E7" w:rsidRPr="00316766">
        <w:rPr>
          <w:lang w:val="uk-UA"/>
        </w:rPr>
        <w:t>Тимчасовий порядок виділення та використання коштів з резервного фонду бюджету в умовах воєнного стану</w:t>
      </w:r>
      <w:r w:rsidR="00C118F6" w:rsidRPr="00316766">
        <w:rPr>
          <w:lang w:val="uk-UA"/>
        </w:rPr>
        <w:t>» (із змінами)</w:t>
      </w:r>
      <w:r w:rsidR="00F335BB" w:rsidRPr="00316766">
        <w:rPr>
          <w:lang w:val="uk-UA"/>
        </w:rPr>
        <w:t>, постанови Ка</w:t>
      </w:r>
      <w:r w:rsidR="000C42B2" w:rsidRPr="00316766">
        <w:rPr>
          <w:lang w:val="uk-UA"/>
        </w:rPr>
        <w:t>бінету Міністрів України від 04.02.</w:t>
      </w:r>
      <w:r w:rsidR="00F335BB" w:rsidRPr="00316766">
        <w:rPr>
          <w:lang w:val="uk-UA"/>
        </w:rPr>
        <w:t>1999 №</w:t>
      </w:r>
      <w:r w:rsidR="00703835" w:rsidRPr="00316766">
        <w:rPr>
          <w:lang w:val="uk-UA"/>
        </w:rPr>
        <w:t> </w:t>
      </w:r>
      <w:r w:rsidR="00F335BB" w:rsidRPr="00316766">
        <w:rPr>
          <w:lang w:val="uk-UA"/>
        </w:rPr>
        <w:t xml:space="preserve">140 </w:t>
      </w:r>
      <w:r w:rsidR="00C118F6" w:rsidRPr="00316766">
        <w:rPr>
          <w:lang w:val="uk-UA"/>
        </w:rPr>
        <w:t>«</w:t>
      </w:r>
      <w:r w:rsidR="00F335BB" w:rsidRPr="00316766">
        <w:rPr>
          <w:lang w:val="uk-UA"/>
        </w:rPr>
        <w:t>Про Порядок фінансування робіт із запобігання і ліквідації надзвичайних ситуацій та їх наслідків</w:t>
      </w:r>
      <w:r w:rsidR="00C118F6" w:rsidRPr="00316766">
        <w:rPr>
          <w:lang w:val="uk-UA"/>
        </w:rPr>
        <w:t>»</w:t>
      </w:r>
      <w:r w:rsidR="00F335BB" w:rsidRPr="00316766">
        <w:rPr>
          <w:lang w:val="uk-UA"/>
        </w:rPr>
        <w:t xml:space="preserve"> (із змінами</w:t>
      </w:r>
      <w:r w:rsidR="004E79E7" w:rsidRPr="00316766">
        <w:rPr>
          <w:lang w:val="uk-UA"/>
        </w:rPr>
        <w:t>)</w:t>
      </w:r>
      <w:r w:rsidR="00F335BB" w:rsidRPr="00316766">
        <w:rPr>
          <w:lang w:val="uk-UA"/>
        </w:rPr>
        <w:t>, рішення виконавчого комітету Чорноморської міської ради Одеської області</w:t>
      </w:r>
      <w:r w:rsidR="00C118F6" w:rsidRPr="00316766">
        <w:rPr>
          <w:lang w:val="uk-UA"/>
        </w:rPr>
        <w:t xml:space="preserve"> </w:t>
      </w:r>
      <w:r w:rsidR="00F335BB" w:rsidRPr="00316766">
        <w:rPr>
          <w:lang w:val="uk-UA"/>
        </w:rPr>
        <w:t xml:space="preserve">від 26.05.2011 № 333 </w:t>
      </w:r>
      <w:r w:rsidR="00C118F6" w:rsidRPr="00316766">
        <w:rPr>
          <w:lang w:val="uk-UA"/>
        </w:rPr>
        <w:t>«</w:t>
      </w:r>
      <w:r w:rsidR="00F335BB" w:rsidRPr="00316766">
        <w:rPr>
          <w:lang w:val="uk-UA"/>
        </w:rPr>
        <w:t>Про затвердження Порядку підготовки документів щодо виділення коштів з резервного фонду бюджету міста Чорноморська</w:t>
      </w:r>
      <w:r w:rsidR="00C118F6" w:rsidRPr="00316766">
        <w:rPr>
          <w:lang w:val="uk-UA"/>
        </w:rPr>
        <w:t>»</w:t>
      </w:r>
      <w:r w:rsidR="00F335BB" w:rsidRPr="00316766">
        <w:rPr>
          <w:lang w:val="uk-UA"/>
        </w:rPr>
        <w:t xml:space="preserve">, </w:t>
      </w:r>
      <w:r w:rsidR="00E45340" w:rsidRPr="00316766">
        <w:rPr>
          <w:lang w:val="uk-UA"/>
        </w:rPr>
        <w:t xml:space="preserve">керуючись </w:t>
      </w:r>
      <w:r w:rsidR="008B0707" w:rsidRPr="00316766">
        <w:rPr>
          <w:lang w:val="uk-UA"/>
        </w:rPr>
        <w:t>частиною 2</w:t>
      </w:r>
      <w:r w:rsidR="003177EB" w:rsidRPr="00316766">
        <w:rPr>
          <w:lang w:val="uk-UA"/>
        </w:rPr>
        <w:t xml:space="preserve"> </w:t>
      </w:r>
      <w:r w:rsidR="008B0707" w:rsidRPr="00316766">
        <w:rPr>
          <w:lang w:val="uk-UA"/>
        </w:rPr>
        <w:t xml:space="preserve">статті 24 Бюджетного кодексу України та </w:t>
      </w:r>
      <w:r w:rsidR="003177EB" w:rsidRPr="00316766">
        <w:rPr>
          <w:lang w:val="uk-UA"/>
        </w:rPr>
        <w:t xml:space="preserve">статтями 28, </w:t>
      </w:r>
      <w:r w:rsidR="00512290" w:rsidRPr="00316766">
        <w:rPr>
          <w:lang w:val="uk-UA"/>
        </w:rPr>
        <w:t>36</w:t>
      </w:r>
      <w:r w:rsidR="00512290" w:rsidRPr="00316766">
        <w:rPr>
          <w:vertAlign w:val="superscript"/>
          <w:lang w:val="uk-UA"/>
        </w:rPr>
        <w:t>1</w:t>
      </w:r>
      <w:r w:rsidR="00512290" w:rsidRPr="00316766">
        <w:rPr>
          <w:lang w:val="uk-UA"/>
        </w:rPr>
        <w:t xml:space="preserve">, 38, </w:t>
      </w:r>
      <w:r w:rsidR="00EE6C07" w:rsidRPr="00316766">
        <w:rPr>
          <w:lang w:val="uk-UA"/>
        </w:rPr>
        <w:t xml:space="preserve">40, 64 </w:t>
      </w:r>
      <w:r w:rsidR="009A7FFC" w:rsidRPr="00316766">
        <w:rPr>
          <w:lang w:val="uk-UA"/>
        </w:rPr>
        <w:t xml:space="preserve"> Закону України </w:t>
      </w:r>
      <w:r w:rsidR="00C118F6" w:rsidRPr="00316766">
        <w:rPr>
          <w:lang w:val="uk-UA"/>
        </w:rPr>
        <w:t>«</w:t>
      </w:r>
      <w:r w:rsidR="009A7FFC" w:rsidRPr="00316766">
        <w:rPr>
          <w:lang w:val="uk-UA"/>
        </w:rPr>
        <w:t xml:space="preserve">Про </w:t>
      </w:r>
      <w:r w:rsidR="00397E5D" w:rsidRPr="00316766">
        <w:rPr>
          <w:lang w:val="uk-UA"/>
        </w:rPr>
        <w:t>місцеве</w:t>
      </w:r>
      <w:r w:rsidR="009A7FFC" w:rsidRPr="00316766">
        <w:rPr>
          <w:lang w:val="uk-UA"/>
        </w:rPr>
        <w:t xml:space="preserve">  самоврядування в  Україні</w:t>
      </w:r>
      <w:r w:rsidR="00C118F6" w:rsidRPr="00316766">
        <w:rPr>
          <w:lang w:val="uk-UA"/>
        </w:rPr>
        <w:t>»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</w:p>
    <w:p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:rsidR="00A371E6" w:rsidRPr="00A371E6" w:rsidRDefault="00E24022" w:rsidP="00A371E6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A371E6">
        <w:rPr>
          <w:lang w:val="uk-UA"/>
        </w:rPr>
        <w:t>В</w:t>
      </w:r>
      <w:r w:rsidR="00AB4D3E" w:rsidRPr="00A371E6">
        <w:rPr>
          <w:lang w:val="uk-UA"/>
        </w:rPr>
        <w:t xml:space="preserve">иділити </w:t>
      </w:r>
      <w:r w:rsidR="00512290" w:rsidRPr="00A371E6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за ТПКВК МБ 8775 </w:t>
      </w:r>
      <w:r w:rsidR="00A371E6">
        <w:rPr>
          <w:lang w:val="uk-UA"/>
        </w:rPr>
        <w:t>«</w:t>
      </w:r>
      <w:r w:rsidR="00512290" w:rsidRPr="00A371E6">
        <w:rPr>
          <w:lang w:val="uk-UA"/>
        </w:rPr>
        <w:t>Інші з</w:t>
      </w:r>
      <w:r w:rsidR="00512290" w:rsidRPr="00A371E6">
        <w:rPr>
          <w:iCs/>
          <w:shd w:val="clear" w:color="auto" w:fill="FFFFFF"/>
          <w:lang w:val="uk-UA"/>
        </w:rPr>
        <w:t>аходи за рахунок коштів резервного фонду місцевого бюджету</w:t>
      </w:r>
      <w:r w:rsidR="00A371E6">
        <w:rPr>
          <w:lang w:val="uk-UA"/>
        </w:rPr>
        <w:t>»</w:t>
      </w:r>
      <w:r w:rsidR="00512290" w:rsidRPr="00A371E6">
        <w:rPr>
          <w:lang w:val="uk-UA"/>
        </w:rPr>
        <w:t xml:space="preserve"> </w:t>
      </w:r>
      <w:r w:rsidR="00A371E6" w:rsidRPr="00A371E6">
        <w:rPr>
          <w:lang w:val="uk-UA"/>
        </w:rPr>
        <w:t>кошти у сумі:</w:t>
      </w:r>
    </w:p>
    <w:p w:rsidR="00A371E6" w:rsidRDefault="00A371E6" w:rsidP="00A371E6">
      <w:pPr>
        <w:pStyle w:val="ab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lang w:val="uk-UA"/>
        </w:rPr>
      </w:pPr>
      <w:r>
        <w:rPr>
          <w:lang w:val="uk-UA"/>
        </w:rPr>
        <w:t>123 380 гривень Управлінню капітального будівництва Чорноморської міської ради Одеського району Одеської області</w:t>
      </w:r>
      <w:r w:rsidR="00954AEE">
        <w:rPr>
          <w:lang w:val="uk-UA"/>
        </w:rPr>
        <w:t xml:space="preserve"> – головний розпорядник</w:t>
      </w:r>
      <w:r>
        <w:rPr>
          <w:lang w:val="uk-UA"/>
        </w:rPr>
        <w:t>;</w:t>
      </w:r>
    </w:p>
    <w:p w:rsidR="00A371E6" w:rsidRDefault="00A371E6" w:rsidP="00A371E6">
      <w:pPr>
        <w:pStyle w:val="ab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lang w:val="uk-UA"/>
        </w:rPr>
      </w:pPr>
      <w:r>
        <w:rPr>
          <w:lang w:val="uk-UA"/>
        </w:rPr>
        <w:t>380 000 гривень Комунальному підприємству «Міське управління житлово-комунального господарства» Чорноморської міської ради Одеського району Одеської області</w:t>
      </w:r>
      <w:r w:rsidR="00954AEE">
        <w:rPr>
          <w:lang w:val="uk-UA"/>
        </w:rPr>
        <w:t xml:space="preserve"> – одержувач коштів через головного розпорядника – Відділ комунального господарства та благоустрою Чорноморської міської ради Одеського району Одеської області</w:t>
      </w:r>
      <w:r>
        <w:rPr>
          <w:lang w:val="uk-UA"/>
        </w:rPr>
        <w:t>;</w:t>
      </w:r>
    </w:p>
    <w:p w:rsidR="00954AEE" w:rsidRDefault="00954AEE" w:rsidP="001C1194">
      <w:pPr>
        <w:pStyle w:val="ab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lang w:val="uk-UA"/>
        </w:rPr>
      </w:pPr>
      <w:r w:rsidRPr="00954AEE">
        <w:rPr>
          <w:lang w:val="uk-UA"/>
        </w:rPr>
        <w:t xml:space="preserve">811 081 гривень </w:t>
      </w:r>
      <w:r>
        <w:rPr>
          <w:lang w:val="uk-UA"/>
        </w:rPr>
        <w:t>Комунальному підприємству «Чорноморськводоканал» Чорноморської міської ради Одеського району Одеської області – одержувач коштів через головного розпорядника – Відділ комунального господарства та благоустрою Чорноморської міської ради Одеського району Одеської області.</w:t>
      </w:r>
    </w:p>
    <w:p w:rsidR="00CE2C7C" w:rsidRPr="00954AEE" w:rsidRDefault="00CE2C7C" w:rsidP="00954AEE">
      <w:pPr>
        <w:pStyle w:val="ab"/>
        <w:tabs>
          <w:tab w:val="left" w:pos="709"/>
        </w:tabs>
        <w:ind w:left="567"/>
        <w:jc w:val="both"/>
        <w:rPr>
          <w:lang w:val="uk-UA"/>
        </w:rPr>
      </w:pPr>
    </w:p>
    <w:p w:rsidR="00954AEE" w:rsidRPr="00954AEE" w:rsidRDefault="009608AE" w:rsidP="00954AEE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954AEE">
        <w:rPr>
          <w:lang w:val="uk-UA"/>
        </w:rPr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Pr="00954AEE">
        <w:rPr>
          <w:lang w:val="uk-UA"/>
        </w:rPr>
        <w:t>) в</w:t>
      </w:r>
      <w:r w:rsidR="00AD5095" w:rsidRPr="00954AEE">
        <w:rPr>
          <w:lang w:val="uk-UA"/>
        </w:rPr>
        <w:t xml:space="preserve">нести  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DB129F" w:rsidRPr="00954AEE">
        <w:rPr>
          <w:lang w:val="uk-UA"/>
        </w:rPr>
        <w:t>2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:rsidR="00E3199A" w:rsidRPr="00954AEE" w:rsidRDefault="00AD5095" w:rsidP="00954AEE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:rsidR="00AE193B" w:rsidRPr="004610F6" w:rsidRDefault="009608AE" w:rsidP="004610F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lang w:val="uk-UA"/>
        </w:rPr>
      </w:pPr>
      <w:r w:rsidRPr="004610F6">
        <w:rPr>
          <w:color w:val="000000" w:themeColor="text1"/>
          <w:lang w:val="uk-UA"/>
        </w:rPr>
        <w:t>3</w:t>
      </w:r>
      <w:r w:rsidR="00A0487D" w:rsidRPr="004610F6">
        <w:rPr>
          <w:color w:val="000000" w:themeColor="text1"/>
          <w:lang w:val="uk-UA"/>
        </w:rPr>
        <w:t xml:space="preserve">. </w:t>
      </w:r>
      <w:r w:rsidR="00AE193B" w:rsidRPr="004610F6">
        <w:rPr>
          <w:color w:val="000000" w:themeColor="text1"/>
          <w:lang w:val="uk-UA"/>
        </w:rPr>
        <w:t>Виділені кошти резервного фонду бюджету Чорноморської міської територіальної громади використовуються</w:t>
      </w:r>
      <w:r w:rsidR="004610F6" w:rsidRPr="004610F6">
        <w:rPr>
          <w:color w:val="000000" w:themeColor="text1"/>
          <w:lang w:val="uk-UA"/>
        </w:rPr>
        <w:t xml:space="preserve"> на придбання матеріалів </w:t>
      </w:r>
      <w:r w:rsidR="00AE193B" w:rsidRPr="004610F6">
        <w:rPr>
          <w:color w:val="000000" w:themeColor="text1"/>
          <w:lang w:val="uk-UA"/>
        </w:rPr>
        <w:t>та обладнання для підготовки до осінньо-зимового періоду 2022/2023 року в умовах особливого періоду за такими напрямами:</w:t>
      </w:r>
    </w:p>
    <w:p w:rsidR="004610F6" w:rsidRPr="004610F6" w:rsidRDefault="004610F6" w:rsidP="00AE193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lang w:val="uk-UA"/>
        </w:rPr>
      </w:pPr>
      <w:bookmarkStart w:id="1" w:name="n11"/>
      <w:bookmarkEnd w:id="1"/>
      <w:r w:rsidRPr="004610F6">
        <w:rPr>
          <w:color w:val="000000" w:themeColor="text1"/>
          <w:lang w:val="uk-UA"/>
        </w:rPr>
        <w:t>створення пунктів обігріву та їх облаштування;</w:t>
      </w:r>
    </w:p>
    <w:p w:rsidR="00AE193B" w:rsidRPr="004610F6" w:rsidRDefault="004610F6" w:rsidP="00AE193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lang w:val="uk-UA"/>
        </w:rPr>
      </w:pPr>
      <w:r w:rsidRPr="004610F6">
        <w:rPr>
          <w:color w:val="000000" w:themeColor="text1"/>
          <w:lang w:val="uk-UA"/>
        </w:rPr>
        <w:t xml:space="preserve">придбання </w:t>
      </w:r>
      <w:r>
        <w:rPr>
          <w:color w:val="000000" w:themeColor="text1"/>
          <w:lang w:val="uk-UA"/>
        </w:rPr>
        <w:t xml:space="preserve">матеріалів </w:t>
      </w:r>
      <w:bookmarkStart w:id="2" w:name="n12"/>
      <w:bookmarkEnd w:id="2"/>
      <w:r w:rsidRPr="004610F6">
        <w:rPr>
          <w:color w:val="000000" w:themeColor="text1"/>
          <w:lang w:val="uk-UA"/>
        </w:rPr>
        <w:t xml:space="preserve">для </w:t>
      </w:r>
      <w:r w:rsidR="00723543" w:rsidRPr="00316766">
        <w:rPr>
          <w:lang w:val="uk-UA"/>
        </w:rPr>
        <w:t xml:space="preserve">ліквідації можливих </w:t>
      </w:r>
      <w:r w:rsidR="00723543" w:rsidRPr="00316766">
        <w:rPr>
          <w:color w:val="000000" w:themeColor="text1"/>
          <w:lang w:val="uk-UA"/>
        </w:rPr>
        <w:t xml:space="preserve">наслідків </w:t>
      </w:r>
      <w:r w:rsidR="00723543" w:rsidRPr="00316766">
        <w:rPr>
          <w:color w:val="000000" w:themeColor="text1"/>
          <w:shd w:val="clear" w:color="auto" w:fill="FFFFFF"/>
          <w:lang w:val="uk-UA"/>
        </w:rPr>
        <w:t>ураження об’єктів житлового фонду та критичної інфраструктури</w:t>
      </w:r>
      <w:r w:rsidR="00723543">
        <w:rPr>
          <w:color w:val="000000" w:themeColor="text1"/>
          <w:shd w:val="clear" w:color="auto" w:fill="FFFFFF"/>
          <w:lang w:val="uk-UA"/>
        </w:rPr>
        <w:t xml:space="preserve">, зокрема для </w:t>
      </w:r>
      <w:r w:rsidR="00AE193B" w:rsidRPr="004610F6">
        <w:rPr>
          <w:color w:val="000000" w:themeColor="text1"/>
          <w:lang w:val="uk-UA"/>
        </w:rPr>
        <w:t>ремонт</w:t>
      </w:r>
      <w:r w:rsidRPr="004610F6">
        <w:rPr>
          <w:color w:val="000000" w:themeColor="text1"/>
          <w:lang w:val="uk-UA"/>
        </w:rPr>
        <w:t>у</w:t>
      </w:r>
      <w:r w:rsidR="00AE193B" w:rsidRPr="004610F6">
        <w:rPr>
          <w:color w:val="000000" w:themeColor="text1"/>
          <w:lang w:val="uk-UA"/>
        </w:rPr>
        <w:t xml:space="preserve"> і замін</w:t>
      </w:r>
      <w:r w:rsidRPr="004610F6">
        <w:rPr>
          <w:color w:val="000000" w:themeColor="text1"/>
          <w:lang w:val="uk-UA"/>
        </w:rPr>
        <w:t>и</w:t>
      </w:r>
      <w:r w:rsidR="00AE193B" w:rsidRPr="004610F6">
        <w:rPr>
          <w:color w:val="000000" w:themeColor="text1"/>
          <w:lang w:val="uk-UA"/>
        </w:rPr>
        <w:t xml:space="preserve"> заповнення віконних та дверних прорізів;</w:t>
      </w:r>
    </w:p>
    <w:p w:rsidR="004610F6" w:rsidRPr="004610F6" w:rsidRDefault="004610F6" w:rsidP="00AE193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  <w:lang w:val="uk-UA"/>
        </w:rPr>
      </w:pPr>
      <w:bookmarkStart w:id="3" w:name="n13"/>
      <w:bookmarkEnd w:id="3"/>
      <w:r w:rsidRPr="004610F6">
        <w:rPr>
          <w:color w:val="000000" w:themeColor="text1"/>
          <w:lang w:val="uk-UA"/>
        </w:rPr>
        <w:lastRenderedPageBreak/>
        <w:t>роботи, придбання матеріалів та обладнання для забезпечення населення водопостачанням в особливий період.</w:t>
      </w:r>
    </w:p>
    <w:p w:rsidR="00303A14" w:rsidRPr="004610F6" w:rsidRDefault="00440195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610F6"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723543">
        <w:rPr>
          <w:lang w:val="uk-UA"/>
        </w:rPr>
        <w:t>ів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DB129F" w:rsidRPr="004610F6">
        <w:rPr>
          <w:lang w:val="uk-UA"/>
        </w:rPr>
        <w:t>Руслана Саїнчука</w:t>
      </w:r>
      <w:r w:rsidR="00723543">
        <w:rPr>
          <w:lang w:val="uk-UA"/>
        </w:rPr>
        <w:t xml:space="preserve"> та Ігоря Сурніна</w:t>
      </w:r>
      <w:r w:rsidR="00E17AAB" w:rsidRPr="004610F6">
        <w:rPr>
          <w:lang w:val="uk-UA"/>
        </w:rPr>
        <w:t>.</w:t>
      </w:r>
    </w:p>
    <w:p w:rsidR="00744B02" w:rsidRPr="004610F6" w:rsidRDefault="00744B02">
      <w:pPr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6F13C5" w:rsidRDefault="00E5044A" w:rsidP="003405AC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p w:rsidR="00723543" w:rsidRDefault="00723543" w:rsidP="003405AC">
      <w:pPr>
        <w:ind w:firstLine="709"/>
        <w:jc w:val="both"/>
        <w:rPr>
          <w:lang w:val="uk-UA"/>
        </w:rPr>
      </w:pPr>
    </w:p>
    <w:sectPr w:rsidR="00723543" w:rsidSect="00EF16CC">
      <w:headerReference w:type="default" r:id="rId8"/>
      <w:pgSz w:w="11906" w:h="16838"/>
      <w:pgMar w:top="827" w:right="70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4D7" w:rsidRDefault="001514D7" w:rsidP="00E475FE">
      <w:r>
        <w:separator/>
      </w:r>
    </w:p>
  </w:endnote>
  <w:endnote w:type="continuationSeparator" w:id="0">
    <w:p w:rsidR="001514D7" w:rsidRDefault="001514D7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4D7" w:rsidRDefault="001514D7" w:rsidP="00E475FE">
      <w:r>
        <w:separator/>
      </w:r>
    </w:p>
  </w:footnote>
  <w:footnote w:type="continuationSeparator" w:id="0">
    <w:p w:rsidR="001514D7" w:rsidRDefault="001514D7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22037"/>
      <w:docPartObj>
        <w:docPartGallery w:val="Page Numbers (Top of Page)"/>
        <w:docPartUnique/>
      </w:docPartObj>
    </w:sdtPr>
    <w:sdtEndPr/>
    <w:sdtContent>
      <w:p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32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C8A"/>
    <w:rsid w:val="00013365"/>
    <w:rsid w:val="00015FF8"/>
    <w:rsid w:val="00020A28"/>
    <w:rsid w:val="0002736B"/>
    <w:rsid w:val="00040F2E"/>
    <w:rsid w:val="000443C1"/>
    <w:rsid w:val="000453F7"/>
    <w:rsid w:val="00045F72"/>
    <w:rsid w:val="00051574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14D7"/>
    <w:rsid w:val="0015221C"/>
    <w:rsid w:val="00154C7A"/>
    <w:rsid w:val="00172DCC"/>
    <w:rsid w:val="00173B5D"/>
    <w:rsid w:val="00175766"/>
    <w:rsid w:val="00176A71"/>
    <w:rsid w:val="00181085"/>
    <w:rsid w:val="00190BEE"/>
    <w:rsid w:val="001B2275"/>
    <w:rsid w:val="001B5727"/>
    <w:rsid w:val="001D68A4"/>
    <w:rsid w:val="001E1829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77DC"/>
    <w:rsid w:val="00270428"/>
    <w:rsid w:val="00273AD7"/>
    <w:rsid w:val="00291BDC"/>
    <w:rsid w:val="0029410A"/>
    <w:rsid w:val="00294D1F"/>
    <w:rsid w:val="002A325B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7F5A"/>
    <w:rsid w:val="00372797"/>
    <w:rsid w:val="0037370B"/>
    <w:rsid w:val="0038714F"/>
    <w:rsid w:val="003960B0"/>
    <w:rsid w:val="00397E5D"/>
    <w:rsid w:val="003A004C"/>
    <w:rsid w:val="003A15FF"/>
    <w:rsid w:val="003A7969"/>
    <w:rsid w:val="003B68F0"/>
    <w:rsid w:val="003B70EC"/>
    <w:rsid w:val="003B7B2E"/>
    <w:rsid w:val="003D1D92"/>
    <w:rsid w:val="003D2FEF"/>
    <w:rsid w:val="003D4CE3"/>
    <w:rsid w:val="003E3EC1"/>
    <w:rsid w:val="003E4968"/>
    <w:rsid w:val="003E75F5"/>
    <w:rsid w:val="00412240"/>
    <w:rsid w:val="00422688"/>
    <w:rsid w:val="00423A1F"/>
    <w:rsid w:val="00425429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90117"/>
    <w:rsid w:val="00491268"/>
    <w:rsid w:val="00496BF0"/>
    <w:rsid w:val="00497669"/>
    <w:rsid w:val="004A053E"/>
    <w:rsid w:val="004B0AAF"/>
    <w:rsid w:val="004B155B"/>
    <w:rsid w:val="004C7B4E"/>
    <w:rsid w:val="004D4621"/>
    <w:rsid w:val="004D5BB1"/>
    <w:rsid w:val="004E79E7"/>
    <w:rsid w:val="004F6DF0"/>
    <w:rsid w:val="0050687F"/>
    <w:rsid w:val="00512290"/>
    <w:rsid w:val="00521253"/>
    <w:rsid w:val="00524E6F"/>
    <w:rsid w:val="005320A8"/>
    <w:rsid w:val="005354D8"/>
    <w:rsid w:val="0055409F"/>
    <w:rsid w:val="00555524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7399"/>
    <w:rsid w:val="005E1FA3"/>
    <w:rsid w:val="005F1D65"/>
    <w:rsid w:val="00603C35"/>
    <w:rsid w:val="006155E0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A3BC2"/>
    <w:rsid w:val="006B2841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23543"/>
    <w:rsid w:val="00733421"/>
    <w:rsid w:val="0074309B"/>
    <w:rsid w:val="00744B02"/>
    <w:rsid w:val="0075721C"/>
    <w:rsid w:val="00761C25"/>
    <w:rsid w:val="00763925"/>
    <w:rsid w:val="00774695"/>
    <w:rsid w:val="00774EF7"/>
    <w:rsid w:val="00794DE1"/>
    <w:rsid w:val="007954A6"/>
    <w:rsid w:val="00796A9B"/>
    <w:rsid w:val="007A1C0B"/>
    <w:rsid w:val="007A4D0B"/>
    <w:rsid w:val="007C08A1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26969"/>
    <w:rsid w:val="0083396C"/>
    <w:rsid w:val="008358A3"/>
    <w:rsid w:val="00841F0A"/>
    <w:rsid w:val="008423B8"/>
    <w:rsid w:val="00861CD7"/>
    <w:rsid w:val="00881CCD"/>
    <w:rsid w:val="008B03BF"/>
    <w:rsid w:val="008B0707"/>
    <w:rsid w:val="008D4AC9"/>
    <w:rsid w:val="008D6BD8"/>
    <w:rsid w:val="008F3B4A"/>
    <w:rsid w:val="00912918"/>
    <w:rsid w:val="00924579"/>
    <w:rsid w:val="00933C1F"/>
    <w:rsid w:val="00934F22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72D2"/>
    <w:rsid w:val="00A0487D"/>
    <w:rsid w:val="00A13D4B"/>
    <w:rsid w:val="00A30D21"/>
    <w:rsid w:val="00A34CF5"/>
    <w:rsid w:val="00A371E6"/>
    <w:rsid w:val="00A73C1A"/>
    <w:rsid w:val="00A81FAF"/>
    <w:rsid w:val="00A87ED9"/>
    <w:rsid w:val="00A95408"/>
    <w:rsid w:val="00AA62C0"/>
    <w:rsid w:val="00AB4D3E"/>
    <w:rsid w:val="00AD5095"/>
    <w:rsid w:val="00AE193B"/>
    <w:rsid w:val="00B012A7"/>
    <w:rsid w:val="00B04BC7"/>
    <w:rsid w:val="00B1417C"/>
    <w:rsid w:val="00B25D8E"/>
    <w:rsid w:val="00B273F0"/>
    <w:rsid w:val="00B32F9F"/>
    <w:rsid w:val="00B51FBB"/>
    <w:rsid w:val="00B550F2"/>
    <w:rsid w:val="00B56946"/>
    <w:rsid w:val="00B763F1"/>
    <w:rsid w:val="00B83F1A"/>
    <w:rsid w:val="00BB1218"/>
    <w:rsid w:val="00BC7DB7"/>
    <w:rsid w:val="00BD41F6"/>
    <w:rsid w:val="00BF2134"/>
    <w:rsid w:val="00BF574C"/>
    <w:rsid w:val="00C07F01"/>
    <w:rsid w:val="00C10F90"/>
    <w:rsid w:val="00C118F6"/>
    <w:rsid w:val="00C23145"/>
    <w:rsid w:val="00C243AA"/>
    <w:rsid w:val="00C406B1"/>
    <w:rsid w:val="00C5013B"/>
    <w:rsid w:val="00C61463"/>
    <w:rsid w:val="00C6332A"/>
    <w:rsid w:val="00C640E7"/>
    <w:rsid w:val="00C70DDD"/>
    <w:rsid w:val="00C74C3A"/>
    <w:rsid w:val="00C870AF"/>
    <w:rsid w:val="00C90C38"/>
    <w:rsid w:val="00C94682"/>
    <w:rsid w:val="00C95768"/>
    <w:rsid w:val="00CC13AD"/>
    <w:rsid w:val="00CC50B3"/>
    <w:rsid w:val="00CD707C"/>
    <w:rsid w:val="00CE2C7C"/>
    <w:rsid w:val="00CE6AA1"/>
    <w:rsid w:val="00CF29D2"/>
    <w:rsid w:val="00CF2E33"/>
    <w:rsid w:val="00CF4236"/>
    <w:rsid w:val="00D2041C"/>
    <w:rsid w:val="00D25986"/>
    <w:rsid w:val="00D26D08"/>
    <w:rsid w:val="00D37FF1"/>
    <w:rsid w:val="00D56C1D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6294"/>
    <w:rsid w:val="00E17AAB"/>
    <w:rsid w:val="00E21D56"/>
    <w:rsid w:val="00E24022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E6C07"/>
    <w:rsid w:val="00EE7D3E"/>
    <w:rsid w:val="00EF0B8D"/>
    <w:rsid w:val="00EF16CC"/>
    <w:rsid w:val="00F13425"/>
    <w:rsid w:val="00F13EC9"/>
    <w:rsid w:val="00F15FEA"/>
    <w:rsid w:val="00F1755C"/>
    <w:rsid w:val="00F25C02"/>
    <w:rsid w:val="00F335BB"/>
    <w:rsid w:val="00F561D0"/>
    <w:rsid w:val="00F73F52"/>
    <w:rsid w:val="00F73FE3"/>
    <w:rsid w:val="00F81030"/>
    <w:rsid w:val="00F854B5"/>
    <w:rsid w:val="00F9378F"/>
    <w:rsid w:val="00FA04E1"/>
    <w:rsid w:val="00FB3602"/>
    <w:rsid w:val="00FC0545"/>
    <w:rsid w:val="00FC168F"/>
    <w:rsid w:val="00FD5C72"/>
    <w:rsid w:val="00FE2E03"/>
    <w:rsid w:val="00FE66C7"/>
    <w:rsid w:val="00FF0A95"/>
    <w:rsid w:val="00FF1C0A"/>
    <w:rsid w:val="00FF5154"/>
    <w:rsid w:val="00FF57B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88581"/>
  <w15:docId w15:val="{E9147CEA-3C70-4883-9EC4-8F57295F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F9B00-B6FB-4BE9-AA52-1ECF3F5A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GFU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55</cp:revision>
  <cp:lastPrinted>2022-08-11T14:00:00Z</cp:lastPrinted>
  <dcterms:created xsi:type="dcterms:W3CDTF">2021-06-17T16:00:00Z</dcterms:created>
  <dcterms:modified xsi:type="dcterms:W3CDTF">2022-08-29T11:15:00Z</dcterms:modified>
</cp:coreProperties>
</file>