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5F6A9C" w14:textId="77777777" w:rsidR="00967CD5" w:rsidRDefault="00967CD5" w:rsidP="00967CD5">
      <w:pPr>
        <w:ind w:right="5953"/>
      </w:pPr>
      <w:bookmarkStart w:id="0" w:name="_GoBack"/>
      <w:bookmarkEnd w:id="0"/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77777777" w:rsidR="00967CD5" w:rsidRPr="00FC3F47" w:rsidRDefault="00967CD5" w:rsidP="00967CD5">
      <w:pPr>
        <w:ind w:right="5953"/>
      </w:pPr>
      <w:r>
        <w:rPr>
          <w:lang w:val="ru-RU"/>
        </w:rPr>
        <w:t>г</w:t>
      </w:r>
      <w:proofErr w:type="spellStart"/>
      <w:r w:rsidRPr="00FC3F47">
        <w:t>рамотою</w:t>
      </w:r>
      <w:proofErr w:type="spellEnd"/>
      <w:r w:rsidRPr="00FC3F47">
        <w:t xml:space="preserve"> виконавчого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611E0A2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>
        <w:t xml:space="preserve"> </w:t>
      </w: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>Одеської області, керуючись Положенням про Почесну грамоту виконавчого комітету Чорноморської міської ради Одеської області, затвердженим рішенням виконавчого комітету Чорноморської міської ради Одеської області від 10.04.2008 № 379 (зі змінами до Положення про почесну грамоту Чорноморської міської ради Одеської області від 23.04.2013 № 139,  від 29.01.2015 № 40</w:t>
      </w:r>
      <w:r>
        <w:t>,</w:t>
      </w:r>
      <w:r w:rsidRPr="00FC3F47">
        <w:t xml:space="preserve"> від 28.11.2018 № 370</w:t>
      </w:r>
      <w:r>
        <w:t>, від 25.02.2021 №6</w:t>
      </w:r>
      <w:r w:rsidR="00921E46">
        <w:t>5</w:t>
      </w:r>
      <w:r>
        <w:t xml:space="preserve"> та від 21.03.2021 №83),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2F7A06DB" w14:textId="77777777" w:rsidR="00967CD5" w:rsidRDefault="00967CD5" w:rsidP="00967CD5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7765C444" w14:textId="77777777" w:rsidR="00967CD5" w:rsidRDefault="00967CD5" w:rsidP="00967CD5">
      <w:pPr>
        <w:tabs>
          <w:tab w:val="left" w:pos="567"/>
        </w:tabs>
      </w:pPr>
      <w:r>
        <w:t xml:space="preserve">        </w:t>
      </w:r>
    </w:p>
    <w:p w14:paraId="35CE08CB" w14:textId="56850EF5" w:rsidR="00197CF8" w:rsidRDefault="00990FE3" w:rsidP="00197CF8">
      <w:pPr>
        <w:tabs>
          <w:tab w:val="left" w:pos="567"/>
          <w:tab w:val="left" w:pos="9498"/>
        </w:tabs>
        <w:contextualSpacing/>
        <w:jc w:val="both"/>
      </w:pPr>
      <w:r>
        <w:t xml:space="preserve">        </w:t>
      </w:r>
      <w:r w:rsidR="00967CD5">
        <w:t>1.</w:t>
      </w:r>
      <w:r>
        <w:t xml:space="preserve"> </w:t>
      </w:r>
      <w:r w:rsidR="004635B5">
        <w:t>За багаторічну сумлінну працю, зразкове виконання службових обов’язків, професійну майстерність та з нагоди святкування Дня незалежності України</w:t>
      </w:r>
      <w:r w:rsidR="000C1BF2">
        <w:t xml:space="preserve"> </w:t>
      </w:r>
      <w:bookmarkStart w:id="1" w:name="_Hlk95235460"/>
      <w:r w:rsidR="00197CF8">
        <w:t xml:space="preserve">нагородити </w:t>
      </w:r>
      <w:r w:rsidR="00197CF8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bookmarkEnd w:id="1"/>
    <w:p w14:paraId="6257838C" w14:textId="5BF4B96A" w:rsidR="009D20CE" w:rsidRDefault="00197CF8" w:rsidP="00990FE3">
      <w:pPr>
        <w:tabs>
          <w:tab w:val="left" w:pos="567"/>
        </w:tabs>
        <w:jc w:val="both"/>
      </w:pPr>
      <w:r>
        <w:t xml:space="preserve">        </w:t>
      </w:r>
      <w:r w:rsidR="004635B5">
        <w:t xml:space="preserve">Білу Лілію </w:t>
      </w:r>
      <w:proofErr w:type="spellStart"/>
      <w:r w:rsidR="004635B5">
        <w:t>Ельмарівну</w:t>
      </w:r>
      <w:proofErr w:type="spellEnd"/>
      <w:r w:rsidR="004635B5">
        <w:t xml:space="preserve"> – головного спеціаліста архівного відділу </w:t>
      </w:r>
      <w:r w:rsidR="009B7C7E">
        <w:t xml:space="preserve">виконавчого комітету </w:t>
      </w:r>
      <w:r w:rsidR="004635B5">
        <w:t>Чорноморської міської ради Одеського району Одеської області</w:t>
      </w:r>
      <w:r w:rsidR="00D77AB2">
        <w:t>;</w:t>
      </w:r>
    </w:p>
    <w:p w14:paraId="3D318155" w14:textId="20A1A35B" w:rsidR="00990FE3" w:rsidRDefault="00D77AB2" w:rsidP="00D77AB2">
      <w:pPr>
        <w:tabs>
          <w:tab w:val="left" w:pos="567"/>
        </w:tabs>
        <w:jc w:val="both"/>
      </w:pPr>
      <w:r>
        <w:t xml:space="preserve">        </w:t>
      </w:r>
      <w:r w:rsidR="00125A58">
        <w:t>Кожухар Ганну Ігорівну</w:t>
      </w:r>
      <w:r w:rsidR="004635B5">
        <w:t xml:space="preserve"> – </w:t>
      </w:r>
      <w:r w:rsidR="00252E7E">
        <w:t>головного спеціаліста відділу комунальної власності Управління комунальної власності та земельних відносин</w:t>
      </w:r>
      <w:r w:rsidR="004635B5">
        <w:t xml:space="preserve"> Чорноморської міської ради Одеського району Одеської області</w:t>
      </w:r>
      <w:r w:rsidR="00D64C37">
        <w:t>;</w:t>
      </w:r>
    </w:p>
    <w:p w14:paraId="2F5396EA" w14:textId="5AA331A7" w:rsidR="00214CFB" w:rsidRDefault="00D64C37" w:rsidP="00D77AB2">
      <w:pPr>
        <w:tabs>
          <w:tab w:val="left" w:pos="567"/>
        </w:tabs>
        <w:jc w:val="both"/>
      </w:pPr>
      <w:r>
        <w:t xml:space="preserve">        </w:t>
      </w:r>
      <w:r w:rsidR="00252E7E">
        <w:t>Ігнатенко Ірину Іванівну</w:t>
      </w:r>
      <w:r w:rsidR="00214CFB">
        <w:t xml:space="preserve"> – </w:t>
      </w:r>
      <w:r w:rsidR="00252E7E">
        <w:t xml:space="preserve">головного спеціаліста відділу комунальної власності Управління комунальної власності та земельних відносин </w:t>
      </w:r>
      <w:bookmarkStart w:id="2" w:name="_Hlk110844898"/>
      <w:r w:rsidR="00252E7E">
        <w:t>Чорноморської міської ради Одеського району Одеської області;</w:t>
      </w:r>
    </w:p>
    <w:bookmarkEnd w:id="2"/>
    <w:p w14:paraId="64CDE882" w14:textId="10531FD2" w:rsidR="007A39A7" w:rsidRDefault="00324AA1" w:rsidP="007A39A7">
      <w:pPr>
        <w:tabs>
          <w:tab w:val="left" w:pos="567"/>
        </w:tabs>
        <w:jc w:val="both"/>
      </w:pPr>
      <w:r>
        <w:t xml:space="preserve">        </w:t>
      </w:r>
      <w:proofErr w:type="spellStart"/>
      <w:r w:rsidR="00252E7E">
        <w:t>Походенко</w:t>
      </w:r>
      <w:proofErr w:type="spellEnd"/>
      <w:r w:rsidR="00252E7E">
        <w:t xml:space="preserve"> Людмилу Олександрівну</w:t>
      </w:r>
      <w:r>
        <w:t xml:space="preserve"> – </w:t>
      </w:r>
      <w:r w:rsidR="00252E7E">
        <w:t xml:space="preserve">лікаря-акушер-гінеколога гінекологічного відділення </w:t>
      </w:r>
      <w:r w:rsidR="00C44D9B">
        <w:t>КНП «Чорноморська лікарня»</w:t>
      </w:r>
      <w:r w:rsidR="00C44D9B" w:rsidRPr="00C44D9B">
        <w:t xml:space="preserve"> </w:t>
      </w:r>
      <w:r w:rsidR="00C44D9B">
        <w:t>Чорноморської міської ради Одеського району Одеської області</w:t>
      </w:r>
      <w:r w:rsidR="002A1EB5">
        <w:t>;</w:t>
      </w:r>
    </w:p>
    <w:p w14:paraId="2B9C24B2" w14:textId="3FC6E808" w:rsidR="00881BBC" w:rsidRDefault="00881BBC" w:rsidP="007A39A7">
      <w:pPr>
        <w:tabs>
          <w:tab w:val="left" w:pos="567"/>
        </w:tabs>
        <w:jc w:val="both"/>
      </w:pPr>
      <w:r>
        <w:t xml:space="preserve">        </w:t>
      </w:r>
      <w:r w:rsidR="004267C5">
        <w:t>Яковенко Ольгу Іванівну</w:t>
      </w:r>
      <w:r>
        <w:t xml:space="preserve"> – </w:t>
      </w:r>
      <w:r w:rsidR="004267C5">
        <w:t>начальника фінансового</w:t>
      </w:r>
      <w:r w:rsidR="00F46F1A">
        <w:t xml:space="preserve"> управління </w:t>
      </w:r>
      <w:bookmarkStart w:id="3" w:name="_Hlk110856520"/>
      <w:r w:rsidR="006D4252">
        <w:t>Чорноморської міської ради Одеського району Одеської області;</w:t>
      </w:r>
    </w:p>
    <w:bookmarkEnd w:id="3"/>
    <w:p w14:paraId="48248903" w14:textId="1C8F827A" w:rsidR="007842B3" w:rsidRDefault="006D4252" w:rsidP="007842B3">
      <w:pPr>
        <w:tabs>
          <w:tab w:val="left" w:pos="567"/>
        </w:tabs>
        <w:jc w:val="both"/>
      </w:pPr>
      <w:r>
        <w:t xml:space="preserve">        </w:t>
      </w:r>
      <w:proofErr w:type="spellStart"/>
      <w:r w:rsidR="007842B3">
        <w:t>Юракову</w:t>
      </w:r>
      <w:proofErr w:type="spellEnd"/>
      <w:r w:rsidR="007842B3">
        <w:t xml:space="preserve"> Людмилу Валентинівну – озеленювача 4 розряду КП «ЗЕЛЕНГОСП» Чорноморської міської ради Одеського району Одеської області;</w:t>
      </w:r>
    </w:p>
    <w:p w14:paraId="2790B575" w14:textId="758E1900" w:rsidR="00EF68E8" w:rsidRDefault="00EF68E8" w:rsidP="00EF68E8">
      <w:pPr>
        <w:tabs>
          <w:tab w:val="left" w:pos="567"/>
        </w:tabs>
        <w:jc w:val="center"/>
      </w:pPr>
      <w:r>
        <w:t>2</w:t>
      </w:r>
    </w:p>
    <w:p w14:paraId="4CC047EF" w14:textId="7A19125D" w:rsidR="006D4252" w:rsidRDefault="00E5617B" w:rsidP="007A39A7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Григорицю</w:t>
      </w:r>
      <w:proofErr w:type="spellEnd"/>
      <w:r>
        <w:t xml:space="preserve"> Артура Михайловича – слюсаря - ремонтника насосного устаткування дільниці з обслуговування каналізаційних мереж та </w:t>
      </w:r>
      <w:proofErr w:type="spellStart"/>
      <w:r>
        <w:t>каналізаційно</w:t>
      </w:r>
      <w:proofErr w:type="spellEnd"/>
      <w:r>
        <w:t xml:space="preserve"> - насосної станції 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0DA4AE62" w14:textId="77777777" w:rsidR="00E5617B" w:rsidRDefault="00E5617B" w:rsidP="00E5617B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Данильчука</w:t>
      </w:r>
      <w:proofErr w:type="spellEnd"/>
      <w:r>
        <w:t xml:space="preserve"> Володимира Васильовича – водія транспортної дільниці КП «</w:t>
      </w:r>
      <w:proofErr w:type="spellStart"/>
      <w:r>
        <w:t>Чорноморськводоканал</w:t>
      </w:r>
      <w:proofErr w:type="spellEnd"/>
      <w:r>
        <w:t>» Чорноморської міської ради Одеського району Одеської області;</w:t>
      </w:r>
    </w:p>
    <w:p w14:paraId="0E34EF9C" w14:textId="77777777" w:rsidR="00AC6744" w:rsidRDefault="00E5617B" w:rsidP="00AC6744">
      <w:pPr>
        <w:tabs>
          <w:tab w:val="left" w:pos="567"/>
        </w:tabs>
        <w:jc w:val="both"/>
      </w:pPr>
      <w:r>
        <w:t xml:space="preserve">        </w:t>
      </w:r>
      <w:r w:rsidR="00AC6744">
        <w:t>Олійник Віру Олександрівну – головного бухгалтера Олександрівської селищної адміністрації Чорноморської міської ради Одеського району Одеської області;</w:t>
      </w:r>
    </w:p>
    <w:p w14:paraId="2EE27A37" w14:textId="09475F1A" w:rsidR="00E5617B" w:rsidRDefault="00AC6744" w:rsidP="007A39A7">
      <w:pPr>
        <w:tabs>
          <w:tab w:val="left" w:pos="567"/>
        </w:tabs>
        <w:jc w:val="both"/>
      </w:pPr>
      <w:r>
        <w:t xml:space="preserve">        Даниленко Ларису Олександрівну – інспектора Олександрівської селищної адміністрації Чорноморської міської ради Одеського району Одеської області;</w:t>
      </w:r>
    </w:p>
    <w:p w14:paraId="1A48A318" w14:textId="6ECCA711" w:rsidR="00D50CB7" w:rsidRDefault="00A04790" w:rsidP="00D50CB7">
      <w:pPr>
        <w:tabs>
          <w:tab w:val="left" w:pos="567"/>
        </w:tabs>
        <w:jc w:val="both"/>
      </w:pPr>
      <w:r>
        <w:lastRenderedPageBreak/>
        <w:t xml:space="preserve">        Горобця Євгена Володимировича – електрогазозварника ЕТС КП «Міське управління житлово – комунального господарства» Чорноморської міської ради Одеського району Одеської області</w:t>
      </w:r>
      <w:r w:rsidR="00D50CB7">
        <w:t>;</w:t>
      </w:r>
    </w:p>
    <w:p w14:paraId="2DD0F0E2" w14:textId="298C90EE" w:rsidR="00D50CB7" w:rsidRDefault="00D50CB7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Щебетович</w:t>
      </w:r>
      <w:proofErr w:type="spellEnd"/>
      <w:r>
        <w:t xml:space="preserve"> Альону Володимирівну – головного бухгалтера відділу молоді та спорту Чорноморської міської ради Одеського району Одеської області;</w:t>
      </w:r>
    </w:p>
    <w:p w14:paraId="10A0C864" w14:textId="475B2254" w:rsidR="00D50CB7" w:rsidRDefault="00D50CB7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 w:rsidR="006572F8">
        <w:t>Фарік</w:t>
      </w:r>
      <w:proofErr w:type="spellEnd"/>
      <w:r w:rsidR="006572F8">
        <w:t xml:space="preserve"> Ірину Геннадіївну – інженера </w:t>
      </w:r>
      <w:r w:rsidR="006572F8">
        <w:rPr>
          <w:lang w:val="en-US"/>
        </w:rPr>
        <w:t>I</w:t>
      </w:r>
      <w:r w:rsidR="006572F8">
        <w:t xml:space="preserve"> категорії по укладанню договорів з юридичними особами КП «</w:t>
      </w:r>
      <w:proofErr w:type="spellStart"/>
      <w:r w:rsidR="006572F8">
        <w:t>Чорноморськтеплоенерго</w:t>
      </w:r>
      <w:proofErr w:type="spellEnd"/>
      <w:r w:rsidR="006572F8">
        <w:t>» Чорноморської міської ради Одеського району Одеської області</w:t>
      </w:r>
      <w:r w:rsidR="004506CC">
        <w:t>;</w:t>
      </w:r>
    </w:p>
    <w:p w14:paraId="0E40C56A" w14:textId="222957CD" w:rsidR="004506CC" w:rsidRDefault="004506CC" w:rsidP="00D77AB2">
      <w:pPr>
        <w:tabs>
          <w:tab w:val="left" w:pos="567"/>
        </w:tabs>
        <w:jc w:val="both"/>
      </w:pPr>
      <w:r>
        <w:t xml:space="preserve">        Поліщука </w:t>
      </w:r>
      <w:proofErr w:type="spellStart"/>
      <w:r>
        <w:t>Ігора</w:t>
      </w:r>
      <w:proofErr w:type="spellEnd"/>
      <w:r>
        <w:t xml:space="preserve"> Володимировича – волонтера </w:t>
      </w:r>
      <w:r w:rsidR="00084765">
        <w:t>Волонтерського штабу «Чорноморська Райдуга», БФ «І сила і воля»;</w:t>
      </w:r>
    </w:p>
    <w:p w14:paraId="4D7491AB" w14:textId="5FA1E96F" w:rsidR="004506CC" w:rsidRDefault="004506CC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Пруднікова</w:t>
      </w:r>
      <w:proofErr w:type="spellEnd"/>
      <w:r>
        <w:t xml:space="preserve"> Валерія Єгоровича – члена Спілки художників</w:t>
      </w:r>
      <w:r w:rsidR="009B7C7E">
        <w:t xml:space="preserve"> </w:t>
      </w:r>
      <w:r w:rsidR="00065675">
        <w:t>та</w:t>
      </w:r>
      <w:r>
        <w:t xml:space="preserve"> Почесного громадянина </w:t>
      </w:r>
      <w:r w:rsidR="00065675">
        <w:t xml:space="preserve">міста </w:t>
      </w:r>
      <w:proofErr w:type="spellStart"/>
      <w:r>
        <w:t>Чорноморськ</w:t>
      </w:r>
      <w:proofErr w:type="spellEnd"/>
      <w:r>
        <w:t>;</w:t>
      </w:r>
    </w:p>
    <w:p w14:paraId="1F97A238" w14:textId="50639FBB" w:rsidR="004506CC" w:rsidRDefault="004506CC" w:rsidP="00D77AB2">
      <w:pPr>
        <w:tabs>
          <w:tab w:val="left" w:pos="567"/>
        </w:tabs>
        <w:jc w:val="both"/>
      </w:pPr>
      <w:r>
        <w:t xml:space="preserve">        Сазонову Вікторію Олександрівну – волонтерк</w:t>
      </w:r>
      <w:r w:rsidR="00065675">
        <w:t>у</w:t>
      </w:r>
      <w:r w:rsidR="00084765">
        <w:t xml:space="preserve"> Волонтерського штабу «Чорноморська Райдуга», БФ «І сила і воля»;</w:t>
      </w:r>
    </w:p>
    <w:p w14:paraId="2084C582" w14:textId="4F1DA762" w:rsidR="004506CC" w:rsidRDefault="004506CC" w:rsidP="00D77AB2">
      <w:pPr>
        <w:tabs>
          <w:tab w:val="left" w:pos="567"/>
        </w:tabs>
        <w:jc w:val="both"/>
      </w:pPr>
      <w:r>
        <w:t xml:space="preserve">        Фоміна Олександра Володимировича – волонтера</w:t>
      </w:r>
      <w:r w:rsidR="00084765">
        <w:t xml:space="preserve"> Волонтерського штабу «Чорноморська Райдуга», БФ «І сила і воля»;</w:t>
      </w:r>
    </w:p>
    <w:p w14:paraId="1BB84008" w14:textId="51309871" w:rsidR="004506CC" w:rsidRDefault="004506CC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Шафоростова</w:t>
      </w:r>
      <w:proofErr w:type="spellEnd"/>
      <w:r>
        <w:t xml:space="preserve"> В’ячеслава Олександровича – волонтера</w:t>
      </w:r>
      <w:r w:rsidR="00084765">
        <w:t xml:space="preserve"> Волонтерського штабу «Чорноморська Райдуга», БФ «І сила і воля»;</w:t>
      </w:r>
    </w:p>
    <w:p w14:paraId="705D75EC" w14:textId="29BFB611" w:rsidR="004506CC" w:rsidRDefault="004506CC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Теймурова</w:t>
      </w:r>
      <w:proofErr w:type="spellEnd"/>
      <w:r>
        <w:t xml:space="preserve"> </w:t>
      </w:r>
      <w:proofErr w:type="spellStart"/>
      <w:r>
        <w:t>Камрана</w:t>
      </w:r>
      <w:proofErr w:type="spellEnd"/>
      <w:r>
        <w:t xml:space="preserve"> </w:t>
      </w:r>
      <w:proofErr w:type="spellStart"/>
      <w:r>
        <w:t>Ракіф</w:t>
      </w:r>
      <w:proofErr w:type="spellEnd"/>
      <w:r>
        <w:t xml:space="preserve"> </w:t>
      </w:r>
      <w:proofErr w:type="spellStart"/>
      <w:r>
        <w:t>Огли</w:t>
      </w:r>
      <w:proofErr w:type="spellEnd"/>
      <w:r>
        <w:t xml:space="preserve"> </w:t>
      </w:r>
      <w:r w:rsidR="00452EA9">
        <w:t>–</w:t>
      </w:r>
      <w:r>
        <w:t xml:space="preserve"> волонтера</w:t>
      </w:r>
      <w:r w:rsidR="00084765">
        <w:t xml:space="preserve"> Волонтерського штабу «Чорноморська Райдуга», БФ «І сила і воля»;</w:t>
      </w:r>
    </w:p>
    <w:p w14:paraId="3ABD322E" w14:textId="0F7B6FDC" w:rsidR="00452EA9" w:rsidRDefault="00452EA9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Клінаєву</w:t>
      </w:r>
      <w:proofErr w:type="spellEnd"/>
      <w:r>
        <w:t xml:space="preserve"> Ганну Борисівну – директора БО «Благодійний фонд «</w:t>
      </w:r>
      <w:proofErr w:type="spellStart"/>
      <w:r>
        <w:t>Чорноморськ</w:t>
      </w:r>
      <w:proofErr w:type="spellEnd"/>
      <w:r>
        <w:t xml:space="preserve"> – флагман місцевого розвитку»</w:t>
      </w:r>
      <w:r w:rsidR="009C211D">
        <w:t>.</w:t>
      </w:r>
    </w:p>
    <w:p w14:paraId="769E214C" w14:textId="77777777" w:rsidR="00065675" w:rsidRDefault="00065675" w:rsidP="00D77AB2">
      <w:pPr>
        <w:tabs>
          <w:tab w:val="left" w:pos="567"/>
        </w:tabs>
        <w:jc w:val="both"/>
      </w:pPr>
    </w:p>
    <w:p w14:paraId="5972ACAA" w14:textId="50D83F6C" w:rsidR="00065675" w:rsidRDefault="00065675" w:rsidP="00D77AB2">
      <w:pPr>
        <w:tabs>
          <w:tab w:val="left" w:pos="567"/>
        </w:tabs>
        <w:jc w:val="both"/>
      </w:pPr>
      <w:r>
        <w:t xml:space="preserve">        2. За самовіддану вірність військовій присязі та своїй Батьківщині, особисту мужність, виявлену у захисті державного суверенітету</w:t>
      </w:r>
      <w:r w:rsidR="00273057">
        <w:t xml:space="preserve">, недоторканості та </w:t>
      </w:r>
      <w:r w:rsidR="004573BA">
        <w:t>територіальної цілісності України, важливий внесок у консолідацію українського суспільства навколо ідеї захисту і зміцнення державності</w:t>
      </w:r>
      <w:r>
        <w:t xml:space="preserve"> та з нагоди святкування Дня незалежності України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19DEA61" w14:textId="781A8046" w:rsidR="00375018" w:rsidRDefault="00375018" w:rsidP="00D77AB2">
      <w:pPr>
        <w:tabs>
          <w:tab w:val="left" w:pos="567"/>
        </w:tabs>
        <w:jc w:val="both"/>
      </w:pPr>
      <w:r>
        <w:t xml:space="preserve">        Шпака Олексія Володимировича – військовослужбовця Збройних Сил України, військової частини А4437;</w:t>
      </w:r>
    </w:p>
    <w:p w14:paraId="2AC378A9" w14:textId="77777777" w:rsidR="00375018" w:rsidRDefault="00375018" w:rsidP="00375018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Засухіна</w:t>
      </w:r>
      <w:proofErr w:type="spellEnd"/>
      <w:r>
        <w:t xml:space="preserve"> Євгена </w:t>
      </w:r>
      <w:proofErr w:type="spellStart"/>
      <w:r>
        <w:t>Вячеславовича</w:t>
      </w:r>
      <w:proofErr w:type="spellEnd"/>
      <w:r>
        <w:t xml:space="preserve"> - військовослужбовця Збройних Сил України, військової частини А4437;</w:t>
      </w:r>
    </w:p>
    <w:p w14:paraId="4B9582A5" w14:textId="77777777" w:rsidR="00506CAA" w:rsidRDefault="00375018" w:rsidP="00506CAA">
      <w:pPr>
        <w:tabs>
          <w:tab w:val="left" w:pos="567"/>
        </w:tabs>
        <w:jc w:val="both"/>
      </w:pPr>
      <w:r>
        <w:t xml:space="preserve">        </w:t>
      </w:r>
      <w:proofErr w:type="spellStart"/>
      <w:r w:rsidR="00506CAA">
        <w:t>Носовського</w:t>
      </w:r>
      <w:proofErr w:type="spellEnd"/>
      <w:r w:rsidR="00506CAA">
        <w:t xml:space="preserve"> </w:t>
      </w:r>
      <w:proofErr w:type="spellStart"/>
      <w:r w:rsidR="00506CAA">
        <w:t>Ігора</w:t>
      </w:r>
      <w:proofErr w:type="spellEnd"/>
      <w:r w:rsidR="00506CAA">
        <w:t xml:space="preserve"> Едуардовича - військовослужбовця Збройних Сил України, військової частини А4437;</w:t>
      </w:r>
    </w:p>
    <w:p w14:paraId="48F4B953" w14:textId="77777777" w:rsidR="00506CAA" w:rsidRDefault="00506CAA" w:rsidP="00506CA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Паршенко</w:t>
      </w:r>
      <w:proofErr w:type="spellEnd"/>
      <w:r>
        <w:t xml:space="preserve"> Дмитра Олександровича - військовослужбовця Збройних Сил України, військової частини А4437;</w:t>
      </w:r>
    </w:p>
    <w:p w14:paraId="1C58C338" w14:textId="3682C976" w:rsidR="00506CAA" w:rsidRDefault="00506CAA" w:rsidP="00506CAA">
      <w:pPr>
        <w:tabs>
          <w:tab w:val="left" w:pos="567"/>
        </w:tabs>
        <w:jc w:val="both"/>
      </w:pPr>
      <w:r>
        <w:t xml:space="preserve">        </w:t>
      </w:r>
      <w:proofErr w:type="spellStart"/>
      <w:r>
        <w:t>Яненко</w:t>
      </w:r>
      <w:proofErr w:type="spellEnd"/>
      <w:r>
        <w:t xml:space="preserve"> Сергія Петровича - військовослужбовця Збройних Сил України, військової частини А4437.</w:t>
      </w:r>
    </w:p>
    <w:p w14:paraId="0E32E8DC" w14:textId="77777777" w:rsidR="006572F8" w:rsidRPr="006572F8" w:rsidRDefault="006572F8" w:rsidP="00D77AB2">
      <w:pPr>
        <w:tabs>
          <w:tab w:val="left" w:pos="567"/>
        </w:tabs>
        <w:jc w:val="both"/>
      </w:pPr>
    </w:p>
    <w:p w14:paraId="01ADC83F" w14:textId="77777777" w:rsidR="00CA2E7B" w:rsidRDefault="00BD4BD9" w:rsidP="00BD4BD9">
      <w:pPr>
        <w:tabs>
          <w:tab w:val="left" w:pos="567"/>
          <w:tab w:val="left" w:pos="9498"/>
        </w:tabs>
        <w:contextualSpacing/>
        <w:jc w:val="both"/>
      </w:pPr>
      <w:r>
        <w:t xml:space="preserve">       </w:t>
      </w:r>
      <w:r w:rsidR="00CA2E7B">
        <w:t>3</w:t>
      </w:r>
      <w:r>
        <w:t xml:space="preserve">. За вагомий внесок у справу навчання і виховання підростаючого покоління, багаторічну сумлінну працю, високу професійну майстерність та з нагоди 80-річчя (27.08.1942) від дня </w:t>
      </w:r>
    </w:p>
    <w:p w14:paraId="11BA5BE9" w14:textId="3564B895" w:rsidR="00CA2E7B" w:rsidRDefault="00CA2E7B" w:rsidP="00CA2E7B">
      <w:pPr>
        <w:tabs>
          <w:tab w:val="left" w:pos="567"/>
          <w:tab w:val="left" w:pos="9498"/>
        </w:tabs>
        <w:contextualSpacing/>
        <w:jc w:val="center"/>
      </w:pPr>
      <w:r>
        <w:t>3</w:t>
      </w:r>
    </w:p>
    <w:p w14:paraId="54C49A4A" w14:textId="02E7CD44" w:rsidR="00BD4BD9" w:rsidRDefault="00BD4BD9" w:rsidP="00BD4BD9">
      <w:pPr>
        <w:tabs>
          <w:tab w:val="left" w:pos="567"/>
          <w:tab w:val="left" w:pos="9498"/>
        </w:tabs>
        <w:contextualSpacing/>
        <w:jc w:val="both"/>
      </w:pPr>
      <w:r>
        <w:t xml:space="preserve">народження нагородити </w:t>
      </w:r>
      <w:r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гривень:</w:t>
      </w:r>
    </w:p>
    <w:p w14:paraId="424A2AEC" w14:textId="0EBDD8D0" w:rsidR="00A04790" w:rsidRDefault="00BD4BD9" w:rsidP="00D77AB2">
      <w:pPr>
        <w:tabs>
          <w:tab w:val="left" w:pos="567"/>
        </w:tabs>
        <w:jc w:val="both"/>
      </w:pPr>
      <w:r>
        <w:t xml:space="preserve">        </w:t>
      </w:r>
      <w:proofErr w:type="spellStart"/>
      <w:r>
        <w:t>Мягченко</w:t>
      </w:r>
      <w:proofErr w:type="spellEnd"/>
      <w:r>
        <w:t xml:space="preserve"> Лідію Федорівну – консультанта Центру професійного розвитку педагогічних працівників Чорноморської міської ради Одеського району Одеської області.</w:t>
      </w:r>
    </w:p>
    <w:p w14:paraId="2C45F4F9" w14:textId="77777777" w:rsidR="00BD4BD9" w:rsidRDefault="00BD4BD9" w:rsidP="00D77AB2">
      <w:pPr>
        <w:tabs>
          <w:tab w:val="left" w:pos="567"/>
        </w:tabs>
        <w:jc w:val="both"/>
      </w:pPr>
    </w:p>
    <w:p w14:paraId="6C11898D" w14:textId="4E1DE4A3" w:rsidR="00774881" w:rsidRDefault="00CA2E7B" w:rsidP="00990FE3">
      <w:pPr>
        <w:tabs>
          <w:tab w:val="left" w:pos="709"/>
          <w:tab w:val="left" w:pos="9498"/>
        </w:tabs>
        <w:ind w:firstLine="426"/>
        <w:jc w:val="both"/>
      </w:pPr>
      <w:r>
        <w:t>4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для виплати матеріального заохочення перерахувати виконавчому </w:t>
      </w:r>
    </w:p>
    <w:p w14:paraId="122644D6" w14:textId="18CA196A" w:rsidR="00990FE3" w:rsidRPr="002E3655" w:rsidRDefault="00990FE3" w:rsidP="005F798A">
      <w:pPr>
        <w:tabs>
          <w:tab w:val="left" w:pos="709"/>
          <w:tab w:val="left" w:pos="9498"/>
        </w:tabs>
        <w:jc w:val="both"/>
      </w:pPr>
      <w:r w:rsidRPr="00FC3F47">
        <w:lastRenderedPageBreak/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9D2412">
        <w:rPr>
          <w:bCs/>
          <w:color w:val="000000"/>
        </w:rPr>
        <w:t>32 336,98</w:t>
      </w:r>
      <w:r w:rsidR="00F50DE3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9D2412">
        <w:t>39</w:t>
      </w:r>
      <w:r w:rsidR="00AC3A7F">
        <w:t>,00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612B886D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</w:p>
    <w:p w14:paraId="5E1DB0C3" w14:textId="3C026DD7" w:rsidR="00990FE3" w:rsidRDefault="00CA2E7B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5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66E9D269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CA2E7B">
        <w:rPr>
          <w:iCs/>
        </w:rPr>
        <w:t>6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керуючу справами </w:t>
      </w:r>
      <w:r w:rsidRPr="00224E8E">
        <w:rPr>
          <w:iCs/>
          <w:lang w:val="ru-RU"/>
        </w:rPr>
        <w:t xml:space="preserve">Наталю </w:t>
      </w:r>
      <w:proofErr w:type="spellStart"/>
      <w:r w:rsidRPr="00224E8E">
        <w:rPr>
          <w:iCs/>
          <w:lang w:val="ru-RU"/>
        </w:rPr>
        <w:t>Кушніренко</w:t>
      </w:r>
      <w:proofErr w:type="spellEnd"/>
      <w:r w:rsidRPr="00224E8E">
        <w:rPr>
          <w:iCs/>
          <w:lang w:val="ru-RU"/>
        </w:rPr>
        <w:t>.</w:t>
      </w:r>
    </w:p>
    <w:p w14:paraId="37229553" w14:textId="77777777" w:rsidR="00990FE3" w:rsidRPr="00CF6E7D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44C75BDB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2F1BBE12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56578663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76CB7999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  <w:rPr>
          <w:i/>
          <w:iCs/>
        </w:rPr>
      </w:pPr>
    </w:p>
    <w:p w14:paraId="7704E986" w14:textId="47A8A4BE" w:rsidR="00990FE3" w:rsidRPr="00CF6E7D" w:rsidRDefault="00990FE3" w:rsidP="00990FE3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127FBF21" w14:textId="77777777" w:rsidR="00990FE3" w:rsidRPr="00CF6E7D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</w:pPr>
    </w:p>
    <w:p w14:paraId="49D41BCC" w14:textId="77777777" w:rsidR="00990FE3" w:rsidRPr="00CF6E7D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</w:pPr>
    </w:p>
    <w:p w14:paraId="693B2D89" w14:textId="77777777" w:rsidR="00990FE3" w:rsidRDefault="00990FE3" w:rsidP="00990FE3">
      <w:pPr>
        <w:tabs>
          <w:tab w:val="left" w:pos="426"/>
          <w:tab w:val="left" w:pos="567"/>
          <w:tab w:val="left" w:pos="9498"/>
        </w:tabs>
        <w:ind w:firstLine="567"/>
        <w:jc w:val="both"/>
      </w:pPr>
      <w:r>
        <w:t xml:space="preserve"> </w:t>
      </w:r>
    </w:p>
    <w:p w14:paraId="142CCA0A" w14:textId="3C3AE504" w:rsidR="00990FE3" w:rsidRDefault="00990FE3" w:rsidP="00990FE3">
      <w:pPr>
        <w:ind w:firstLine="708"/>
      </w:pPr>
    </w:p>
    <w:p w14:paraId="3A708CD7" w14:textId="0AD7EB67" w:rsidR="00990FE3" w:rsidRPr="00990FE3" w:rsidRDefault="00990FE3" w:rsidP="00990FE3"/>
    <w:p w14:paraId="186E72FC" w14:textId="603DF999" w:rsidR="00990FE3" w:rsidRPr="00990FE3" w:rsidRDefault="00990FE3" w:rsidP="00990FE3"/>
    <w:p w14:paraId="1F4B7022" w14:textId="3C321A88" w:rsidR="001904AE" w:rsidRDefault="001904AE" w:rsidP="004F1118"/>
    <w:p w14:paraId="6930A7D9" w14:textId="77777777" w:rsidR="00BD4BD9" w:rsidRDefault="00BD4BD9" w:rsidP="004F1118"/>
    <w:p w14:paraId="6DD7AA53" w14:textId="1ACACCBB" w:rsidR="001904AE" w:rsidRDefault="001904AE" w:rsidP="004F1118"/>
    <w:p w14:paraId="711CF148" w14:textId="7E613EB4" w:rsidR="002162BF" w:rsidRDefault="002162BF" w:rsidP="004F1118"/>
    <w:p w14:paraId="73AF80CA" w14:textId="2EECB9E6" w:rsidR="002162BF" w:rsidRDefault="002162BF" w:rsidP="004F1118"/>
    <w:p w14:paraId="4AA4716A" w14:textId="219FC694" w:rsidR="002162BF" w:rsidRDefault="002162BF" w:rsidP="004F1118"/>
    <w:p w14:paraId="0991D1CB" w14:textId="3A2A0ACD" w:rsidR="002162BF" w:rsidRDefault="002162BF" w:rsidP="004F1118"/>
    <w:p w14:paraId="79ED1AD5" w14:textId="182B5EB5" w:rsidR="002162BF" w:rsidRDefault="002162BF" w:rsidP="004F1118"/>
    <w:p w14:paraId="52DD0D03" w14:textId="0548FBF8" w:rsidR="002162BF" w:rsidRDefault="002162BF" w:rsidP="004F1118"/>
    <w:p w14:paraId="5BF6FE55" w14:textId="2D87E749" w:rsidR="002162BF" w:rsidRDefault="002162BF" w:rsidP="004F1118"/>
    <w:p w14:paraId="51C09E48" w14:textId="658503ED" w:rsidR="002162BF" w:rsidRDefault="002162BF" w:rsidP="004F1118"/>
    <w:p w14:paraId="3AF477C9" w14:textId="4FA427F2" w:rsidR="002162BF" w:rsidRDefault="002162BF" w:rsidP="004F1118"/>
    <w:p w14:paraId="679D4528" w14:textId="1772EBFF" w:rsidR="002162BF" w:rsidRDefault="002162BF" w:rsidP="004F1118"/>
    <w:p w14:paraId="2ED44EA9" w14:textId="21DA65A4" w:rsidR="002162BF" w:rsidRDefault="002162BF" w:rsidP="004F1118"/>
    <w:p w14:paraId="5279F98D" w14:textId="2C67802C" w:rsidR="002162BF" w:rsidRDefault="002162BF" w:rsidP="004F1118"/>
    <w:p w14:paraId="19ACEBAF" w14:textId="19DA47EE" w:rsidR="002162BF" w:rsidRDefault="002162BF" w:rsidP="004F1118"/>
    <w:p w14:paraId="66064781" w14:textId="19F21C19" w:rsidR="002162BF" w:rsidRDefault="002162BF" w:rsidP="004F1118"/>
    <w:p w14:paraId="782CA4B3" w14:textId="63B75B04" w:rsidR="002162BF" w:rsidRDefault="002162BF" w:rsidP="004F1118"/>
    <w:p w14:paraId="0C2B8930" w14:textId="7D3ABD04" w:rsidR="002162BF" w:rsidRDefault="002162BF" w:rsidP="004F1118"/>
    <w:p w14:paraId="517246B3" w14:textId="280F31CC" w:rsidR="002162BF" w:rsidRDefault="002162BF" w:rsidP="004F1118"/>
    <w:p w14:paraId="69F620BF" w14:textId="22531DB9" w:rsidR="002162BF" w:rsidRDefault="002162BF" w:rsidP="004F1118"/>
    <w:p w14:paraId="69A80FFB" w14:textId="6F79FEDA" w:rsidR="002162BF" w:rsidRDefault="002162BF" w:rsidP="004F1118"/>
    <w:p w14:paraId="3632D5E6" w14:textId="77777777" w:rsidR="002162BF" w:rsidRDefault="002162BF" w:rsidP="004F1118"/>
    <w:p w14:paraId="7056CC6E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ПОГОДЖЕНО:</w:t>
      </w:r>
    </w:p>
    <w:p w14:paraId="4CED79D1" w14:textId="6FB8D1F6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05BB032" w14:textId="24E12BE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  <w:r>
        <w:t>Перший заступник міського голови                                                 Ігор ЛУБКОВСЬКИЙ</w:t>
      </w:r>
    </w:p>
    <w:p w14:paraId="5E93A9DD" w14:textId="61E8631E" w:rsidR="004F1118" w:rsidRDefault="004F1118" w:rsidP="00990FE3">
      <w:pPr>
        <w:tabs>
          <w:tab w:val="left" w:pos="426"/>
          <w:tab w:val="left" w:pos="567"/>
        </w:tabs>
        <w:ind w:right="283"/>
        <w:jc w:val="both"/>
      </w:pPr>
    </w:p>
    <w:p w14:paraId="2B2F5BF4" w14:textId="77777777" w:rsidR="004F1118" w:rsidRPr="00CF6E7D" w:rsidRDefault="004F1118" w:rsidP="00990FE3">
      <w:pPr>
        <w:tabs>
          <w:tab w:val="left" w:pos="426"/>
          <w:tab w:val="left" w:pos="567"/>
        </w:tabs>
        <w:ind w:right="283"/>
        <w:jc w:val="both"/>
      </w:pPr>
    </w:p>
    <w:p w14:paraId="7D21F614" w14:textId="23D35986" w:rsidR="00990FE3" w:rsidRDefault="00D27B31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1904AE">
        <w:t>Роман ТЄЛІПОВ</w:t>
      </w:r>
    </w:p>
    <w:p w14:paraId="2F1116F7" w14:textId="3DAADBCB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5EBEE152" w14:textId="77777777" w:rsidR="00D27B31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1AEA56F4" w14:textId="3DA34CA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Заступник  міського  голови                                </w:t>
      </w:r>
      <w:r>
        <w:t xml:space="preserve">   </w:t>
      </w:r>
      <w:r w:rsidRPr="00772E3F">
        <w:t xml:space="preserve">                      </w:t>
      </w:r>
      <w:r>
        <w:t xml:space="preserve">    </w:t>
      </w:r>
      <w:r w:rsidR="001904AE">
        <w:t xml:space="preserve"> </w:t>
      </w:r>
      <w:r w:rsidRPr="00772E3F">
        <w:t>Наталя ЯВОЛОВА</w:t>
      </w:r>
    </w:p>
    <w:p w14:paraId="2B168185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738B9C" w14:textId="77777777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EB56F1F" w14:textId="1174FBB0" w:rsidR="00D77AB2" w:rsidRDefault="00D77AB2" w:rsidP="00990FE3">
      <w:pPr>
        <w:tabs>
          <w:tab w:val="left" w:pos="426"/>
          <w:tab w:val="left" w:pos="567"/>
        </w:tabs>
        <w:ind w:right="283"/>
        <w:jc w:val="both"/>
      </w:pPr>
    </w:p>
    <w:p w14:paraId="4FE8597E" w14:textId="1FBE0659" w:rsidR="00D77AB2" w:rsidRDefault="00D77AB2" w:rsidP="00990FE3">
      <w:pPr>
        <w:tabs>
          <w:tab w:val="left" w:pos="426"/>
          <w:tab w:val="left" w:pos="567"/>
        </w:tabs>
        <w:ind w:right="283"/>
        <w:jc w:val="both"/>
      </w:pPr>
    </w:p>
    <w:p w14:paraId="58065A6C" w14:textId="6D5F0986" w:rsidR="00D77AB2" w:rsidRDefault="00D77AB2" w:rsidP="00990FE3">
      <w:pPr>
        <w:tabs>
          <w:tab w:val="left" w:pos="426"/>
          <w:tab w:val="left" w:pos="567"/>
        </w:tabs>
        <w:ind w:right="283"/>
        <w:jc w:val="both"/>
      </w:pPr>
    </w:p>
    <w:p w14:paraId="71FD3F21" w14:textId="1B6BD318" w:rsidR="001904AE" w:rsidRDefault="001904AE" w:rsidP="00990FE3">
      <w:pPr>
        <w:tabs>
          <w:tab w:val="left" w:pos="426"/>
          <w:tab w:val="left" w:pos="567"/>
        </w:tabs>
        <w:ind w:right="283"/>
        <w:jc w:val="both"/>
      </w:pPr>
    </w:p>
    <w:p w14:paraId="128E0E2C" w14:textId="6EC26847" w:rsidR="001904AE" w:rsidRDefault="001904AE" w:rsidP="00990FE3">
      <w:pPr>
        <w:tabs>
          <w:tab w:val="left" w:pos="426"/>
          <w:tab w:val="left" w:pos="567"/>
        </w:tabs>
        <w:ind w:right="283"/>
        <w:jc w:val="both"/>
      </w:pPr>
    </w:p>
    <w:p w14:paraId="332751C6" w14:textId="77777777" w:rsidR="001904AE" w:rsidRPr="00CF6E7D" w:rsidRDefault="001904AE" w:rsidP="00990FE3">
      <w:pPr>
        <w:tabs>
          <w:tab w:val="left" w:pos="426"/>
          <w:tab w:val="left" w:pos="567"/>
        </w:tabs>
        <w:ind w:right="283"/>
        <w:jc w:val="both"/>
      </w:pPr>
    </w:p>
    <w:p w14:paraId="55083344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1440B8F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19C32D3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60567B01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77777777" w:rsidR="00990FE3" w:rsidRDefault="00990FE3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6B509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40986"/>
    <w:rsid w:val="00065675"/>
    <w:rsid w:val="00084765"/>
    <w:rsid w:val="000A280B"/>
    <w:rsid w:val="000C1BF2"/>
    <w:rsid w:val="00125A58"/>
    <w:rsid w:val="0013071F"/>
    <w:rsid w:val="001308F3"/>
    <w:rsid w:val="00177E1B"/>
    <w:rsid w:val="001904AE"/>
    <w:rsid w:val="00197CF8"/>
    <w:rsid w:val="00214CFB"/>
    <w:rsid w:val="002162BF"/>
    <w:rsid w:val="00252E7E"/>
    <w:rsid w:val="00273057"/>
    <w:rsid w:val="002A1EB5"/>
    <w:rsid w:val="002B77E5"/>
    <w:rsid w:val="002D5374"/>
    <w:rsid w:val="00324AA1"/>
    <w:rsid w:val="00326304"/>
    <w:rsid w:val="00341CCA"/>
    <w:rsid w:val="00347751"/>
    <w:rsid w:val="00375018"/>
    <w:rsid w:val="004267C5"/>
    <w:rsid w:val="004506CC"/>
    <w:rsid w:val="00452EA9"/>
    <w:rsid w:val="00453C92"/>
    <w:rsid w:val="004573BA"/>
    <w:rsid w:val="004635B5"/>
    <w:rsid w:val="00471CE0"/>
    <w:rsid w:val="00494BCD"/>
    <w:rsid w:val="004A047E"/>
    <w:rsid w:val="004F1118"/>
    <w:rsid w:val="00506CAA"/>
    <w:rsid w:val="005D0E0E"/>
    <w:rsid w:val="005E1EF9"/>
    <w:rsid w:val="005F798A"/>
    <w:rsid w:val="005F7CDD"/>
    <w:rsid w:val="006572F8"/>
    <w:rsid w:val="006B509E"/>
    <w:rsid w:val="006D4252"/>
    <w:rsid w:val="00774881"/>
    <w:rsid w:val="007842B3"/>
    <w:rsid w:val="007A39A7"/>
    <w:rsid w:val="007E5369"/>
    <w:rsid w:val="008440EC"/>
    <w:rsid w:val="00853A96"/>
    <w:rsid w:val="00881BBC"/>
    <w:rsid w:val="008F6BAA"/>
    <w:rsid w:val="00921E46"/>
    <w:rsid w:val="00967CD5"/>
    <w:rsid w:val="00990FE3"/>
    <w:rsid w:val="009B7C7E"/>
    <w:rsid w:val="009C211D"/>
    <w:rsid w:val="009C5787"/>
    <w:rsid w:val="009D20CE"/>
    <w:rsid w:val="009D2412"/>
    <w:rsid w:val="00A04790"/>
    <w:rsid w:val="00A110E7"/>
    <w:rsid w:val="00A12255"/>
    <w:rsid w:val="00AC3A7F"/>
    <w:rsid w:val="00AC6744"/>
    <w:rsid w:val="00AF186A"/>
    <w:rsid w:val="00BD21EE"/>
    <w:rsid w:val="00BD4BD9"/>
    <w:rsid w:val="00C2258F"/>
    <w:rsid w:val="00C44D9B"/>
    <w:rsid w:val="00CA2E7B"/>
    <w:rsid w:val="00CB1A40"/>
    <w:rsid w:val="00CC736E"/>
    <w:rsid w:val="00D27B31"/>
    <w:rsid w:val="00D50CB7"/>
    <w:rsid w:val="00D64C37"/>
    <w:rsid w:val="00D75FF4"/>
    <w:rsid w:val="00D77AB2"/>
    <w:rsid w:val="00DC304F"/>
    <w:rsid w:val="00DC72A3"/>
    <w:rsid w:val="00E00C1C"/>
    <w:rsid w:val="00E435EA"/>
    <w:rsid w:val="00E46C07"/>
    <w:rsid w:val="00E5617B"/>
    <w:rsid w:val="00EB4EA5"/>
    <w:rsid w:val="00EF68E8"/>
    <w:rsid w:val="00F25C6E"/>
    <w:rsid w:val="00F46F1A"/>
    <w:rsid w:val="00F50DE3"/>
    <w:rsid w:val="00F94DCE"/>
    <w:rsid w:val="00F94FC5"/>
    <w:rsid w:val="00FC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9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37</cp:revision>
  <dcterms:created xsi:type="dcterms:W3CDTF">2022-08-03T07:23:00Z</dcterms:created>
  <dcterms:modified xsi:type="dcterms:W3CDTF">2022-08-29T11:26:00Z</dcterms:modified>
</cp:coreProperties>
</file>