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68" w:rsidRDefault="00B428E0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Додаток   1 </w:t>
      </w:r>
    </w:p>
    <w:p w:rsidR="00613F68" w:rsidRDefault="00B428E0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 рішення  виконавчого комітету</w:t>
      </w:r>
    </w:p>
    <w:p w:rsidR="00613F68" w:rsidRDefault="00B428E0">
      <w:pPr>
        <w:ind w:left="4536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Чорноморської міської ради </w:t>
      </w:r>
    </w:p>
    <w:p w:rsidR="00613F68" w:rsidRDefault="00B428E0">
      <w:pPr>
        <w:ind w:left="4536"/>
        <w:rPr>
          <w:sz w:val="24"/>
          <w:szCs w:val="28"/>
          <w:lang w:val="uk-UA"/>
        </w:rPr>
      </w:pPr>
      <w:bookmarkStart w:id="0" w:name="_GoBack"/>
      <w:r>
        <w:rPr>
          <w:sz w:val="24"/>
          <w:szCs w:val="28"/>
          <w:lang w:val="uk-UA"/>
        </w:rPr>
        <w:t>від  10.03. 2022 №  46</w:t>
      </w:r>
    </w:p>
    <w:bookmarkEnd w:id="0"/>
    <w:p w:rsidR="00613F68" w:rsidRDefault="00B428E0">
      <w:pPr>
        <w:jc w:val="righ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</w:t>
      </w:r>
    </w:p>
    <w:p w:rsidR="00613F68" w:rsidRDefault="00613F68">
      <w:pPr>
        <w:rPr>
          <w:bCs/>
          <w:sz w:val="16"/>
          <w:szCs w:val="24"/>
          <w:lang w:val="uk-UA"/>
        </w:rPr>
      </w:pPr>
    </w:p>
    <w:p w:rsidR="00613F68" w:rsidRDefault="00B428E0">
      <w:pPr>
        <w:pStyle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Склад призовної комісії </w:t>
      </w:r>
    </w:p>
    <w:p w:rsidR="00613F68" w:rsidRDefault="00B428E0">
      <w:pPr>
        <w:pStyle w:val="1"/>
        <w:rPr>
          <w:bCs/>
          <w:sz w:val="24"/>
          <w:szCs w:val="24"/>
        </w:rPr>
      </w:pPr>
      <w:r>
        <w:rPr>
          <w:bCs/>
          <w:sz w:val="24"/>
          <w:szCs w:val="24"/>
        </w:rPr>
        <w:t>Чорноморської  міської територіальної громади Одеського району Одеської області</w:t>
      </w:r>
    </w:p>
    <w:p w:rsidR="00613F68" w:rsidRDefault="00613F68">
      <w:pPr>
        <w:rPr>
          <w:lang w:val="uk-UA"/>
        </w:rPr>
      </w:pPr>
    </w:p>
    <w:p w:rsidR="00613F68" w:rsidRDefault="00B428E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Основний </w:t>
      </w:r>
      <w:r>
        <w:rPr>
          <w:b/>
          <w:bCs/>
          <w:sz w:val="24"/>
          <w:szCs w:val="24"/>
          <w:lang w:val="uk-UA"/>
        </w:rPr>
        <w:t>склад:</w:t>
      </w:r>
    </w:p>
    <w:p w:rsidR="00613F68" w:rsidRDefault="00613F68">
      <w:pPr>
        <w:jc w:val="center"/>
        <w:rPr>
          <w:b/>
          <w:bCs/>
          <w:sz w:val="12"/>
          <w:szCs w:val="24"/>
          <w:lang w:val="uk-UA"/>
        </w:rPr>
      </w:pPr>
    </w:p>
    <w:p w:rsidR="00613F68" w:rsidRDefault="00B428E0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Голова призовної комісії</w:t>
      </w:r>
      <w:r>
        <w:rPr>
          <w:bCs/>
          <w:sz w:val="24"/>
          <w:szCs w:val="24"/>
          <w:lang w:val="uk-UA"/>
        </w:rPr>
        <w:t xml:space="preserve"> – заступник міського голови  Олександр Васильєв;</w:t>
      </w:r>
    </w:p>
    <w:p w:rsidR="00613F68" w:rsidRDefault="00613F68">
      <w:pPr>
        <w:rPr>
          <w:bCs/>
          <w:sz w:val="12"/>
          <w:szCs w:val="24"/>
          <w:lang w:val="uk-UA"/>
        </w:rPr>
      </w:pPr>
    </w:p>
    <w:p w:rsidR="00613F68" w:rsidRDefault="00B428E0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Члени призовної комісії:</w:t>
      </w:r>
    </w:p>
    <w:p w:rsidR="00613F68" w:rsidRDefault="00613F68">
      <w:pPr>
        <w:rPr>
          <w:b/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Начальник Одеського районного територіального центру комплектування та соціальної підтримки полковник Аркадій </w:t>
      </w:r>
      <w:proofErr w:type="spellStart"/>
      <w:r>
        <w:rPr>
          <w:bCs/>
          <w:sz w:val="24"/>
          <w:szCs w:val="24"/>
          <w:lang w:val="uk-UA"/>
        </w:rPr>
        <w:t>Васькевич</w:t>
      </w:r>
      <w:proofErr w:type="spellEnd"/>
      <w:r>
        <w:rPr>
          <w:bCs/>
          <w:sz w:val="24"/>
          <w:szCs w:val="24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Начальник Першого відділу</w:t>
      </w:r>
      <w:r>
        <w:rPr>
          <w:bCs/>
          <w:sz w:val="24"/>
          <w:szCs w:val="24"/>
          <w:lang w:val="uk-UA"/>
        </w:rPr>
        <w:t xml:space="preserve"> Одеського районного територіального центру комплектування та соціальної підтримки підполковник Олександр </w:t>
      </w:r>
      <w:proofErr w:type="spellStart"/>
      <w:r>
        <w:rPr>
          <w:bCs/>
          <w:sz w:val="24"/>
          <w:szCs w:val="24"/>
          <w:lang w:val="uk-UA"/>
        </w:rPr>
        <w:t>Плукчі</w:t>
      </w:r>
      <w:proofErr w:type="spellEnd"/>
      <w:r>
        <w:rPr>
          <w:bCs/>
          <w:sz w:val="24"/>
          <w:szCs w:val="24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B428E0">
      <w:pPr>
        <w:pStyle w:val="a9"/>
        <w:ind w:firstLine="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Начальник  відділу освіти Чорноморської міської ради Одеського району Одеської області;</w:t>
      </w:r>
    </w:p>
    <w:p w:rsidR="00613F68" w:rsidRDefault="00613F68">
      <w:pPr>
        <w:pStyle w:val="a9"/>
        <w:ind w:firstLine="0"/>
        <w:rPr>
          <w:b w:val="0"/>
          <w:bCs/>
          <w:sz w:val="24"/>
          <w:szCs w:val="24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начальника сектору превенції</w:t>
      </w:r>
      <w:r>
        <w:rPr>
          <w:color w:val="000000"/>
          <w:sz w:val="24"/>
          <w:szCs w:val="24"/>
          <w:lang w:val="uk-UA"/>
        </w:rPr>
        <w:t xml:space="preserve"> відділу поліц</w:t>
      </w:r>
      <w:r>
        <w:rPr>
          <w:color w:val="000000"/>
          <w:sz w:val="24"/>
          <w:szCs w:val="24"/>
          <w:lang w:val="uk-UA"/>
        </w:rPr>
        <w:t>ії № 2 Одеського районного управління поліції № 2 ГУНП</w:t>
      </w:r>
      <w:r>
        <w:rPr>
          <w:sz w:val="24"/>
          <w:szCs w:val="24"/>
          <w:lang w:val="uk-UA"/>
        </w:rPr>
        <w:t xml:space="preserve"> в Одеській області </w:t>
      </w:r>
      <w:r>
        <w:rPr>
          <w:bCs/>
          <w:sz w:val="24"/>
          <w:szCs w:val="24"/>
          <w:lang w:val="uk-UA"/>
        </w:rPr>
        <w:t xml:space="preserve">капітан поліції Сергій </w:t>
      </w:r>
      <w:proofErr w:type="spellStart"/>
      <w:r>
        <w:rPr>
          <w:bCs/>
          <w:sz w:val="24"/>
          <w:szCs w:val="24"/>
          <w:lang w:val="uk-UA"/>
        </w:rPr>
        <w:t>Унгуряну</w:t>
      </w:r>
      <w:proofErr w:type="spellEnd"/>
      <w:r>
        <w:rPr>
          <w:bCs/>
          <w:sz w:val="24"/>
          <w:szCs w:val="24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Лікар призовної комісії  першого відділу Одеського районного територіального центру комплектування та соціальної підтримки лікар-терапевт Маргарита </w:t>
      </w:r>
      <w:proofErr w:type="spellStart"/>
      <w:r>
        <w:rPr>
          <w:bCs/>
          <w:sz w:val="23"/>
          <w:szCs w:val="23"/>
          <w:lang w:val="uk-UA"/>
        </w:rPr>
        <w:t>Недипич</w:t>
      </w:r>
      <w:proofErr w:type="spellEnd"/>
      <w:r>
        <w:rPr>
          <w:bCs/>
          <w:sz w:val="24"/>
          <w:szCs w:val="24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Психолог Чорноморського міського центру соціальних служб  Одеського району Одеської області Ольга</w:t>
      </w:r>
      <w:r>
        <w:rPr>
          <w:bCs/>
          <w:sz w:val="24"/>
          <w:szCs w:val="24"/>
          <w:lang w:val="uk-UA"/>
        </w:rPr>
        <w:t xml:space="preserve"> Берегова;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Секретар призовної комісії першого відділу Одеського районного територіального центру комплектування та соціальної підтримки Оксана </w:t>
      </w:r>
      <w:proofErr w:type="spellStart"/>
      <w:r>
        <w:rPr>
          <w:bCs/>
          <w:sz w:val="24"/>
          <w:szCs w:val="24"/>
          <w:lang w:val="uk-UA"/>
        </w:rPr>
        <w:t>Синіка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613F68" w:rsidRDefault="00613F68">
      <w:pPr>
        <w:rPr>
          <w:bCs/>
          <w:sz w:val="22"/>
          <w:szCs w:val="24"/>
          <w:lang w:val="uk-UA"/>
        </w:rPr>
      </w:pPr>
    </w:p>
    <w:p w:rsidR="00613F68" w:rsidRDefault="00B428E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Резервний склад:</w:t>
      </w:r>
    </w:p>
    <w:p w:rsidR="00613F68" w:rsidRDefault="00613F68">
      <w:pPr>
        <w:jc w:val="center"/>
        <w:rPr>
          <w:b/>
          <w:bCs/>
          <w:sz w:val="12"/>
          <w:szCs w:val="24"/>
          <w:lang w:val="uk-UA"/>
        </w:rPr>
      </w:pPr>
    </w:p>
    <w:p w:rsidR="00613F68" w:rsidRDefault="00B428E0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Голова призовної комісії</w:t>
      </w:r>
      <w:r>
        <w:rPr>
          <w:bCs/>
          <w:sz w:val="24"/>
          <w:szCs w:val="24"/>
          <w:lang w:val="uk-UA"/>
        </w:rPr>
        <w:t xml:space="preserve"> – заступник міського голови Георгій </w:t>
      </w:r>
      <w:proofErr w:type="spellStart"/>
      <w:r>
        <w:rPr>
          <w:bCs/>
          <w:sz w:val="24"/>
          <w:szCs w:val="24"/>
          <w:lang w:val="uk-UA"/>
        </w:rPr>
        <w:t>Нарожний</w:t>
      </w:r>
      <w:proofErr w:type="spellEnd"/>
      <w:r>
        <w:rPr>
          <w:bCs/>
          <w:sz w:val="24"/>
          <w:szCs w:val="24"/>
          <w:lang w:val="uk-UA"/>
        </w:rPr>
        <w:t xml:space="preserve">; </w:t>
      </w:r>
    </w:p>
    <w:p w:rsidR="00613F68" w:rsidRDefault="00613F68">
      <w:pPr>
        <w:rPr>
          <w:bCs/>
          <w:sz w:val="12"/>
          <w:szCs w:val="24"/>
          <w:lang w:val="uk-UA"/>
        </w:rPr>
      </w:pPr>
    </w:p>
    <w:p w:rsidR="00613F68" w:rsidRDefault="00B428E0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Члени призо</w:t>
      </w:r>
      <w:r>
        <w:rPr>
          <w:b/>
          <w:bCs/>
          <w:sz w:val="24"/>
          <w:szCs w:val="24"/>
          <w:lang w:val="uk-UA"/>
        </w:rPr>
        <w:t xml:space="preserve">вної комісії: </w:t>
      </w:r>
    </w:p>
    <w:p w:rsidR="00613F68" w:rsidRDefault="00613F68">
      <w:pPr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Заступник начальника першого відділу Одеського районного територіального центру комплектування та соціальної підтримки з мобілізаційно-облікової роботи майор Денис </w:t>
      </w:r>
      <w:proofErr w:type="spellStart"/>
      <w:r>
        <w:rPr>
          <w:bCs/>
          <w:sz w:val="24"/>
          <w:szCs w:val="24"/>
          <w:lang w:val="uk-UA"/>
        </w:rPr>
        <w:t>Кириллов</w:t>
      </w:r>
      <w:proofErr w:type="spellEnd"/>
      <w:r>
        <w:rPr>
          <w:bCs/>
          <w:sz w:val="24"/>
          <w:szCs w:val="24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ind w:left="360"/>
        <w:jc w:val="both"/>
        <w:rPr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Головний спеціаліст відділу освіти  Чорноморської міської  ради </w:t>
      </w:r>
      <w:r>
        <w:rPr>
          <w:bCs/>
          <w:sz w:val="24"/>
          <w:szCs w:val="24"/>
          <w:lang w:val="uk-UA"/>
        </w:rPr>
        <w:t>Одеського району Одеської області Валентина Колодій;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B428E0">
      <w:pPr>
        <w:jc w:val="both"/>
        <w:rPr>
          <w:bCs/>
          <w:sz w:val="12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Старший дільничний офіцер  </w:t>
      </w:r>
      <w:r>
        <w:rPr>
          <w:color w:val="000000"/>
          <w:sz w:val="24"/>
          <w:szCs w:val="24"/>
          <w:lang w:val="uk-UA"/>
        </w:rPr>
        <w:t>відділу поліції №2 Одеського районного управління поліції № 2 ГУНП</w:t>
      </w:r>
      <w:r>
        <w:rPr>
          <w:sz w:val="24"/>
          <w:szCs w:val="24"/>
          <w:lang w:val="uk-UA"/>
        </w:rPr>
        <w:t xml:space="preserve"> в Одеській області </w:t>
      </w:r>
      <w:r>
        <w:rPr>
          <w:bCs/>
          <w:sz w:val="24"/>
          <w:szCs w:val="24"/>
          <w:lang w:val="uk-UA"/>
        </w:rPr>
        <w:t>майор поліції Микола Сидорчук;</w:t>
      </w:r>
    </w:p>
    <w:p w:rsidR="00613F68" w:rsidRDefault="00613F68">
      <w:pPr>
        <w:jc w:val="both"/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Лікар призовної комісії  першого відділу Одеського райо</w:t>
      </w:r>
      <w:r>
        <w:rPr>
          <w:bCs/>
          <w:sz w:val="24"/>
          <w:szCs w:val="24"/>
          <w:lang w:val="uk-UA"/>
        </w:rPr>
        <w:t xml:space="preserve">нного територіального центру комплектування та соціальної підтримки лікар-терапевт Олена </w:t>
      </w:r>
      <w:proofErr w:type="spellStart"/>
      <w:r>
        <w:rPr>
          <w:bCs/>
          <w:sz w:val="24"/>
          <w:szCs w:val="24"/>
          <w:lang w:val="uk-UA"/>
        </w:rPr>
        <w:t>Давідчук</w:t>
      </w:r>
      <w:proofErr w:type="spellEnd"/>
      <w:r>
        <w:rPr>
          <w:bCs/>
          <w:sz w:val="23"/>
          <w:szCs w:val="23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Директор Чорноморського міського центру соціальних служб Одеського району Одеської області Наталя </w:t>
      </w:r>
      <w:proofErr w:type="spellStart"/>
      <w:r>
        <w:rPr>
          <w:bCs/>
          <w:sz w:val="24"/>
          <w:szCs w:val="24"/>
          <w:lang w:val="uk-UA"/>
        </w:rPr>
        <w:t>Давкніс</w:t>
      </w:r>
      <w:proofErr w:type="spellEnd"/>
      <w:r>
        <w:rPr>
          <w:bCs/>
          <w:sz w:val="24"/>
          <w:szCs w:val="24"/>
          <w:lang w:val="uk-UA"/>
        </w:rPr>
        <w:t>;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12"/>
          <w:szCs w:val="24"/>
          <w:lang w:val="uk-UA"/>
        </w:rPr>
      </w:pPr>
    </w:p>
    <w:p w:rsidR="00613F68" w:rsidRDefault="00B428E0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Секретар  призовної комісії першого відділу </w:t>
      </w:r>
      <w:r>
        <w:rPr>
          <w:bCs/>
          <w:sz w:val="24"/>
          <w:szCs w:val="24"/>
          <w:lang w:val="uk-UA"/>
        </w:rPr>
        <w:t xml:space="preserve">Одеського районного територіального центру комплектування та соціальної підтримки Ганна </w:t>
      </w:r>
      <w:proofErr w:type="spellStart"/>
      <w:r>
        <w:rPr>
          <w:bCs/>
          <w:sz w:val="24"/>
          <w:szCs w:val="24"/>
          <w:lang w:val="uk-UA"/>
        </w:rPr>
        <w:t>Півненко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24"/>
          <w:szCs w:val="24"/>
          <w:lang w:val="uk-UA"/>
        </w:rPr>
      </w:pPr>
    </w:p>
    <w:p w:rsidR="00613F68" w:rsidRDefault="00613F68">
      <w:pPr>
        <w:jc w:val="both"/>
        <w:rPr>
          <w:bCs/>
          <w:sz w:val="16"/>
          <w:szCs w:val="24"/>
          <w:lang w:val="uk-UA"/>
        </w:rPr>
      </w:pPr>
    </w:p>
    <w:p w:rsidR="00613F68" w:rsidRDefault="00B428E0">
      <w:pPr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Керуюча  справами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 xml:space="preserve">                                                                  Наталя  КУШНІРЕНКО                                                              </w:t>
      </w:r>
    </w:p>
    <w:sectPr w:rsidR="00613F68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13F68"/>
    <w:rsid w:val="00613F68"/>
    <w:rsid w:val="00B4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992F"/>
  <w15:docId w15:val="{7AAFE666-89A3-4B6D-BFF1-8DC00AD6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03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1703D"/>
    <w:pPr>
      <w:keepNext/>
      <w:ind w:right="352"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rsid w:val="00512ACB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512AC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customStyle="1" w:styleId="10">
    <w:name w:val="Заголовок 1 Знак"/>
    <w:basedOn w:val="a0"/>
    <w:link w:val="1"/>
    <w:qFormat/>
    <w:rsid w:val="00A1703D"/>
    <w:rPr>
      <w:rFonts w:ascii="Times New Roman" w:eastAsia="Times New Roman" w:hAnsi="Times New Roman"/>
      <w:b/>
      <w:sz w:val="32"/>
      <w:lang w:val="uk-UA"/>
    </w:rPr>
  </w:style>
  <w:style w:type="character" w:customStyle="1" w:styleId="a3">
    <w:name w:val="Основной текст с отступом Знак"/>
    <w:basedOn w:val="a0"/>
    <w:qFormat/>
    <w:rsid w:val="00A1703D"/>
    <w:rPr>
      <w:rFonts w:ascii="Times New Roman" w:eastAsia="Times New Roman" w:hAnsi="Times New Roman"/>
      <w:b/>
      <w:sz w:val="26"/>
      <w:lang w:val="uk-UA"/>
    </w:rPr>
  </w:style>
  <w:style w:type="character" w:customStyle="1" w:styleId="21">
    <w:name w:val="Основной текст с отступом 2 Знак"/>
    <w:basedOn w:val="a0"/>
    <w:link w:val="22"/>
    <w:qFormat/>
    <w:rsid w:val="00A1703D"/>
    <w:rPr>
      <w:rFonts w:ascii="Times New Roman" w:eastAsia="Times New Roman" w:hAnsi="Times New Roman"/>
      <w:sz w:val="26"/>
      <w:lang w:val="uk-U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styleId="a9">
    <w:name w:val="Body Text Indent"/>
    <w:basedOn w:val="a"/>
    <w:rsid w:val="00A1703D"/>
    <w:pPr>
      <w:ind w:firstLine="660"/>
      <w:jc w:val="both"/>
    </w:pPr>
    <w:rPr>
      <w:b/>
      <w:sz w:val="26"/>
      <w:lang w:val="uk-UA"/>
    </w:rPr>
  </w:style>
  <w:style w:type="paragraph" w:styleId="22">
    <w:name w:val="Body Text Indent 2"/>
    <w:basedOn w:val="a"/>
    <w:link w:val="21"/>
    <w:qFormat/>
    <w:rsid w:val="00A1703D"/>
    <w:pPr>
      <w:ind w:firstLine="660"/>
      <w:jc w:val="both"/>
    </w:pPr>
    <w:rPr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Irina</cp:lastModifiedBy>
  <cp:revision>34</cp:revision>
  <cp:lastPrinted>2022-01-19T13:58:00Z</cp:lastPrinted>
  <dcterms:created xsi:type="dcterms:W3CDTF">2021-01-26T12:50:00Z</dcterms:created>
  <dcterms:modified xsi:type="dcterms:W3CDTF">2022-03-11T13:58:00Z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