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2E" w:rsidRPr="00CF6B62" w:rsidRDefault="00104A2E" w:rsidP="00104A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6B62">
        <w:rPr>
          <w:rFonts w:ascii="Times New Roman" w:hAnsi="Times New Roman" w:cs="Times New Roman"/>
          <w:sz w:val="28"/>
          <w:szCs w:val="28"/>
        </w:rPr>
        <w:t>«__»________20__</w:t>
      </w:r>
      <w:r w:rsidR="001B7EC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CF6B62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</w:t>
      </w:r>
      <w:r w:rsidRPr="00CF6B6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CF6B62">
        <w:rPr>
          <w:rFonts w:ascii="Times New Roman" w:hAnsi="Times New Roman" w:cs="Times New Roman"/>
          <w:sz w:val="28"/>
          <w:szCs w:val="28"/>
        </w:rPr>
        <w:t xml:space="preserve">. </w:t>
      </w:r>
      <w:r w:rsidRPr="00CF6B62">
        <w:rPr>
          <w:rFonts w:ascii="Times New Roman" w:hAnsi="Times New Roman" w:cs="Times New Roman"/>
          <w:sz w:val="28"/>
          <w:szCs w:val="28"/>
          <w:lang w:val="uk-UA"/>
        </w:rPr>
        <w:t>Чорноморськ</w:t>
      </w:r>
    </w:p>
    <w:p w:rsidR="00104A2E" w:rsidRPr="00CF6B62" w:rsidRDefault="00104A2E" w:rsidP="00104A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4A2E" w:rsidRPr="00CF6B62" w:rsidRDefault="00104A2E" w:rsidP="00104A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6B62">
        <w:rPr>
          <w:rFonts w:ascii="Times New Roman" w:hAnsi="Times New Roman" w:cs="Times New Roman"/>
          <w:sz w:val="28"/>
          <w:szCs w:val="28"/>
          <w:lang w:val="uk-UA"/>
        </w:rPr>
        <w:t>АКТ</w:t>
      </w:r>
    </w:p>
    <w:p w:rsidR="00104A2E" w:rsidRPr="00CF6B62" w:rsidRDefault="00104A2E" w:rsidP="00104A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F6B62">
        <w:rPr>
          <w:rFonts w:ascii="Times New Roman" w:hAnsi="Times New Roman" w:cs="Times New Roman"/>
          <w:sz w:val="28"/>
          <w:szCs w:val="28"/>
          <w:lang w:val="uk-UA"/>
        </w:rPr>
        <w:t>гляду технічного стану</w:t>
      </w:r>
    </w:p>
    <w:p w:rsidR="00104A2E" w:rsidRPr="00CF6B62" w:rsidRDefault="00104A2E" w:rsidP="00104A2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4A2E" w:rsidRPr="00304AE5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B62">
        <w:rPr>
          <w:rFonts w:ascii="Times New Roman" w:hAnsi="Times New Roman" w:cs="Times New Roman"/>
          <w:sz w:val="24"/>
          <w:szCs w:val="24"/>
          <w:lang w:val="uk-UA"/>
        </w:rPr>
        <w:t>Об′єкт:  теплова мережа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304AE5">
        <w:rPr>
          <w:rFonts w:ascii="Times New Roman" w:hAnsi="Times New Roman" w:cs="Times New Roman"/>
          <w:sz w:val="24"/>
          <w:szCs w:val="24"/>
          <w:lang w:val="uk-UA"/>
        </w:rPr>
        <w:t>Корабельна, 4</w:t>
      </w:r>
    </w:p>
    <w:p w:rsidR="00104A2E" w:rsidRPr="00CF6B62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4A2E" w:rsidRPr="0046610F" w:rsidRDefault="00104A2E" w:rsidP="00104A2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B6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>нвентарн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>й номер: №</w:t>
      </w:r>
      <w:r w:rsidR="001F7D7B" w:rsidRPr="00BA7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304AE5">
        <w:rPr>
          <w:rFonts w:ascii="Times New Roman" w:hAnsi="Times New Roman" w:cs="Times New Roman"/>
          <w:sz w:val="24"/>
          <w:szCs w:val="24"/>
          <w:lang w:val="uk-UA"/>
        </w:rPr>
        <w:t>78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04A2E" w:rsidRDefault="00104A2E" w:rsidP="00104A2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610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>аметр: 2</w:t>
      </w:r>
      <w:r w:rsidRPr="00CF6B6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 w:rsidR="00304AE5">
        <w:rPr>
          <w:rFonts w:ascii="Times New Roman" w:hAnsi="Times New Roman" w:cs="Times New Roman"/>
          <w:sz w:val="24"/>
          <w:szCs w:val="24"/>
          <w:lang w:val="uk-UA"/>
        </w:rPr>
        <w:t>15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>мм.</w:t>
      </w:r>
      <w:r w:rsidR="00304A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>Протяжн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 xml:space="preserve">сть: </w:t>
      </w:r>
      <w:r w:rsidRPr="00CF6B6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04AE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7EC9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(в двохтр. обчисленні).</w:t>
      </w:r>
    </w:p>
    <w:p w:rsidR="00304AE5" w:rsidRPr="0046610F" w:rsidRDefault="00304AE5" w:rsidP="00304A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610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>аметр: 2</w:t>
      </w:r>
      <w:r w:rsidRPr="00CF6B6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>мм.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>Протяжн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 xml:space="preserve">сть: </w:t>
      </w:r>
      <w:r w:rsidRPr="00CF6B6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46610F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7EC9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(в двохтр. обчисленні).</w:t>
      </w:r>
    </w:p>
    <w:p w:rsidR="00304AE5" w:rsidRPr="0046610F" w:rsidRDefault="00304AE5" w:rsidP="00104A2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4A2E" w:rsidRPr="00CF6B62" w:rsidRDefault="00104A2E" w:rsidP="00104A2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B62">
        <w:rPr>
          <w:rFonts w:ascii="Times New Roman" w:hAnsi="Times New Roman" w:cs="Times New Roman"/>
          <w:sz w:val="24"/>
          <w:szCs w:val="24"/>
          <w:lang w:val="uk-UA"/>
        </w:rPr>
        <w:t>Дата вводу в експлуатацію:</w:t>
      </w:r>
      <w:r w:rsidRPr="00E15975">
        <w:rPr>
          <w:rFonts w:ascii="Times New Roman" w:hAnsi="Times New Roman" w:cs="Times New Roman"/>
          <w:sz w:val="24"/>
          <w:szCs w:val="24"/>
          <w:lang w:val="uk-UA"/>
        </w:rPr>
        <w:t>19</w:t>
      </w:r>
      <w:r>
        <w:rPr>
          <w:rFonts w:ascii="Times New Roman" w:hAnsi="Times New Roman" w:cs="Times New Roman"/>
          <w:sz w:val="24"/>
          <w:szCs w:val="24"/>
          <w:lang w:val="uk-UA"/>
        </w:rPr>
        <w:t>81</w:t>
      </w:r>
      <w:r w:rsidRPr="00E15975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04A2E" w:rsidRPr="00925448" w:rsidRDefault="00104A2E" w:rsidP="00104A2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4A2E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B62">
        <w:rPr>
          <w:rFonts w:ascii="Times New Roman" w:hAnsi="Times New Roman" w:cs="Times New Roman"/>
          <w:sz w:val="24"/>
          <w:szCs w:val="24"/>
          <w:lang w:val="uk-UA"/>
        </w:rPr>
        <w:t xml:space="preserve">Ми, що нижче підписалися, гол. інженер КП «ЧТЕ» Висоцький О.Г., майстер теплових мереж Андрієнко В.І., слюсар-бригадир Кольца В.І. склали даний акт про те, що був проведений огляд теплової мережі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розташованої по вул..</w:t>
      </w:r>
      <w:r w:rsidR="00304AE5">
        <w:rPr>
          <w:rFonts w:ascii="Times New Roman" w:hAnsi="Times New Roman" w:cs="Times New Roman"/>
          <w:sz w:val="24"/>
          <w:szCs w:val="24"/>
          <w:lang w:val="uk-UA"/>
        </w:rPr>
        <w:t>Корабельна,</w:t>
      </w:r>
      <w:r w:rsidR="001F7D7B" w:rsidRPr="001F7D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AE5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04A2E" w:rsidRPr="00CF6B62" w:rsidRDefault="00304AE5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теплових камерах К-11, К-12 та на вводі до житлового будинку н</w:t>
      </w:r>
      <w:r w:rsidR="00104A2E" w:rsidRPr="00CF6B62">
        <w:rPr>
          <w:rFonts w:ascii="Times New Roman" w:hAnsi="Times New Roman" w:cs="Times New Roman"/>
          <w:sz w:val="24"/>
          <w:szCs w:val="24"/>
          <w:lang w:val="uk-UA"/>
        </w:rPr>
        <w:t>а поверхні трубопроводів присутні сліди сильного корозійного зносу металу та його незначної деформації.</w:t>
      </w:r>
    </w:p>
    <w:p w:rsidR="00104A2E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B62">
        <w:rPr>
          <w:rFonts w:ascii="Times New Roman" w:hAnsi="Times New Roman" w:cs="Times New Roman"/>
          <w:sz w:val="24"/>
          <w:szCs w:val="24"/>
          <w:lang w:val="uk-UA"/>
        </w:rPr>
        <w:t xml:space="preserve">Теплова ізоляція трубопроводів знаходиться в незадовільному стані –  </w:t>
      </w:r>
      <w:r>
        <w:rPr>
          <w:rFonts w:ascii="Times New Roman" w:hAnsi="Times New Roman" w:cs="Times New Roman"/>
          <w:sz w:val="24"/>
          <w:szCs w:val="24"/>
          <w:lang w:val="uk-UA"/>
        </w:rPr>
        <w:t>пошкоджений покривний та основний шар ізоляції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спостерігається ущільнення ізоляції зверху трубопроводу та провисання знизу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 xml:space="preserve">. Є ознаки зволоження теплової ізоляції. </w:t>
      </w:r>
    </w:p>
    <w:p w:rsidR="00104A2E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4BEB">
        <w:rPr>
          <w:rFonts w:ascii="Times New Roman" w:hAnsi="Times New Roman" w:cs="Times New Roman"/>
          <w:sz w:val="24"/>
          <w:szCs w:val="24"/>
          <w:lang w:val="uk-UA"/>
        </w:rPr>
        <w:t>Запірна арматура(засувки) в теплов</w:t>
      </w:r>
      <w:r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камер</w:t>
      </w:r>
      <w:r w:rsidR="00304AE5">
        <w:rPr>
          <w:rFonts w:ascii="Times New Roman" w:hAnsi="Times New Roman" w:cs="Times New Roman"/>
          <w:sz w:val="24"/>
          <w:szCs w:val="24"/>
          <w:lang w:val="uk-UA"/>
        </w:rPr>
        <w:t>ах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BF578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04AE5">
        <w:rPr>
          <w:rFonts w:ascii="Times New Roman" w:hAnsi="Times New Roman" w:cs="Times New Roman"/>
          <w:sz w:val="24"/>
          <w:szCs w:val="24"/>
          <w:lang w:val="uk-UA"/>
        </w:rPr>
        <w:t xml:space="preserve">1 та К-12 </w:t>
      </w:r>
      <w:r w:rsidRPr="00E74BEB">
        <w:rPr>
          <w:rFonts w:ascii="Times New Roman" w:hAnsi="Times New Roman" w:cs="Times New Roman"/>
          <w:sz w:val="24"/>
          <w:szCs w:val="24"/>
          <w:lang w:val="uk-UA"/>
        </w:rPr>
        <w:t>потребує заміни(не тримає тиск).</w:t>
      </w:r>
    </w:p>
    <w:p w:rsidR="00104A2E" w:rsidRPr="00854CBF" w:rsidRDefault="002C0483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початку опалювального сезону 2021-22р.</w:t>
      </w:r>
      <w:r w:rsidR="00104A2E" w:rsidRPr="00854CBF">
        <w:rPr>
          <w:rFonts w:ascii="Times New Roman" w:hAnsi="Times New Roman" w:cs="Times New Roman"/>
          <w:sz w:val="24"/>
          <w:szCs w:val="24"/>
          <w:lang w:val="uk-UA"/>
        </w:rPr>
        <w:t xml:space="preserve"> на даній ділянці теплової мережі виник порив, при усуненні якого було замінено </w:t>
      </w:r>
      <w:r w:rsidR="00BF5781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104A2E" w:rsidRPr="00854CBF">
        <w:rPr>
          <w:rFonts w:ascii="Times New Roman" w:hAnsi="Times New Roman" w:cs="Times New Roman"/>
          <w:sz w:val="24"/>
          <w:szCs w:val="24"/>
          <w:lang w:val="uk-UA"/>
        </w:rPr>
        <w:t xml:space="preserve"> м.п. трубопроводу. </w:t>
      </w:r>
      <w:r w:rsidR="00E4210C">
        <w:rPr>
          <w:rFonts w:ascii="Times New Roman" w:hAnsi="Times New Roman" w:cs="Times New Roman"/>
          <w:sz w:val="24"/>
          <w:szCs w:val="24"/>
          <w:lang w:val="uk-UA"/>
        </w:rPr>
        <w:t>В ході проведення ремонтних робіт був проведений контрольний виріз ділянки трубопроводу та встановлено, що  труби на даній ділянці піддалися впливу сильної корозії та потребують заміни.</w:t>
      </w:r>
    </w:p>
    <w:p w:rsidR="00104A2E" w:rsidRPr="00CF6B62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4CBF">
        <w:rPr>
          <w:rFonts w:ascii="Times New Roman" w:hAnsi="Times New Roman" w:cs="Times New Roman"/>
          <w:sz w:val="24"/>
          <w:szCs w:val="24"/>
          <w:lang w:val="uk-UA"/>
        </w:rPr>
        <w:t>Виникнення аварійної ситуації на даній ділянці теплових мереж може призвести до припинення теплопостачання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0483">
        <w:rPr>
          <w:rFonts w:ascii="Times New Roman" w:hAnsi="Times New Roman" w:cs="Times New Roman"/>
          <w:sz w:val="24"/>
          <w:szCs w:val="24"/>
          <w:lang w:val="uk-UA"/>
        </w:rPr>
        <w:t xml:space="preserve">14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житлових будинків та </w:t>
      </w:r>
      <w:r w:rsidR="002C0483">
        <w:rPr>
          <w:rFonts w:ascii="Times New Roman" w:hAnsi="Times New Roman" w:cs="Times New Roman"/>
          <w:sz w:val="24"/>
          <w:szCs w:val="24"/>
          <w:lang w:val="uk-UA"/>
        </w:rPr>
        <w:t>дитячого дошкільного закладу</w:t>
      </w:r>
      <w:r w:rsidRPr="00854CB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04A2E" w:rsidRPr="00CF6B62" w:rsidRDefault="00BF5781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104A2E" w:rsidRPr="00CF6B62">
        <w:rPr>
          <w:rFonts w:ascii="Times New Roman" w:hAnsi="Times New Roman" w:cs="Times New Roman"/>
          <w:sz w:val="24"/>
          <w:szCs w:val="24"/>
          <w:lang w:val="uk-UA"/>
        </w:rPr>
        <w:t>еплова мережа відпрацювала нормативний термін експлуатації та потребує капітального ремонту.</w:t>
      </w:r>
    </w:p>
    <w:p w:rsidR="00104A2E" w:rsidRPr="00373C2A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4A2E" w:rsidRPr="00CF6B62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4A2E" w:rsidRPr="00CF6B62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4A2E" w:rsidRPr="00CF6B62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B62">
        <w:rPr>
          <w:rFonts w:ascii="Times New Roman" w:hAnsi="Times New Roman" w:cs="Times New Roman"/>
          <w:sz w:val="24"/>
          <w:szCs w:val="24"/>
          <w:lang w:val="uk-UA"/>
        </w:rPr>
        <w:t>Гол. інженер КП «ЧТЕ»                                        Висоцький О.Г.</w:t>
      </w:r>
    </w:p>
    <w:p w:rsidR="00104A2E" w:rsidRPr="00CF6B62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4A2E" w:rsidRPr="00CF6B62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B62">
        <w:rPr>
          <w:rFonts w:ascii="Times New Roman" w:hAnsi="Times New Roman" w:cs="Times New Roman"/>
          <w:sz w:val="24"/>
          <w:szCs w:val="24"/>
          <w:lang w:val="uk-UA"/>
        </w:rPr>
        <w:t>Майстер т/мереж                                                   Андрієнко В.І.</w:t>
      </w:r>
    </w:p>
    <w:p w:rsidR="00104A2E" w:rsidRPr="00CF6B62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4A2E" w:rsidRPr="0025758E" w:rsidRDefault="00104A2E" w:rsidP="00104A2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6B62">
        <w:rPr>
          <w:rFonts w:ascii="Times New Roman" w:hAnsi="Times New Roman" w:cs="Times New Roman"/>
          <w:sz w:val="24"/>
          <w:szCs w:val="24"/>
        </w:rPr>
        <w:t>Сл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CF6B62">
        <w:rPr>
          <w:rFonts w:ascii="Times New Roman" w:hAnsi="Times New Roman" w:cs="Times New Roman"/>
          <w:sz w:val="24"/>
          <w:szCs w:val="24"/>
        </w:rPr>
        <w:t>сар-бригадир                                                  Кольца В.</w:t>
      </w:r>
      <w:r w:rsidRPr="00CF6B6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F6B62">
        <w:rPr>
          <w:rFonts w:ascii="Times New Roman" w:hAnsi="Times New Roman" w:cs="Times New Roman"/>
          <w:sz w:val="24"/>
          <w:szCs w:val="24"/>
        </w:rPr>
        <w:t>.</w:t>
      </w:r>
    </w:p>
    <w:p w:rsidR="00855B94" w:rsidRDefault="00855B94">
      <w:pPr>
        <w:rPr>
          <w:lang w:val="uk-UA"/>
        </w:rPr>
      </w:pPr>
    </w:p>
    <w:sectPr w:rsidR="00855B94" w:rsidSect="00AB2D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22E" w:rsidRDefault="0080422E" w:rsidP="00AB2DBE">
      <w:pPr>
        <w:spacing w:after="0" w:line="240" w:lineRule="auto"/>
      </w:pPr>
      <w:r>
        <w:separator/>
      </w:r>
    </w:p>
  </w:endnote>
  <w:endnote w:type="continuationSeparator" w:id="1">
    <w:p w:rsidR="0080422E" w:rsidRDefault="0080422E" w:rsidP="00AB2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BE" w:rsidRDefault="00AB2DB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BE" w:rsidRDefault="00AB2DB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BE" w:rsidRDefault="00AB2DB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22E" w:rsidRDefault="0080422E" w:rsidP="00AB2DBE">
      <w:pPr>
        <w:spacing w:after="0" w:line="240" w:lineRule="auto"/>
      </w:pPr>
      <w:r>
        <w:separator/>
      </w:r>
    </w:p>
  </w:footnote>
  <w:footnote w:type="continuationSeparator" w:id="1">
    <w:p w:rsidR="0080422E" w:rsidRDefault="0080422E" w:rsidP="00AB2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BE" w:rsidRDefault="00AB2DB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1682"/>
      <w:docPartObj>
        <w:docPartGallery w:val="Page Numbers (Top of Page)"/>
        <w:docPartUnique/>
      </w:docPartObj>
    </w:sdtPr>
    <w:sdtContent>
      <w:p w:rsidR="00AB2DBE" w:rsidRDefault="00AB2DBE">
        <w:pPr>
          <w:pStyle w:val="a3"/>
          <w:jc w:val="center"/>
        </w:pPr>
        <w:r>
          <w:rPr>
            <w:lang w:val="en-US"/>
          </w:rPr>
          <w:t>20</w:t>
        </w:r>
      </w:p>
    </w:sdtContent>
  </w:sdt>
  <w:p w:rsidR="00AB2DBE" w:rsidRDefault="00AB2DB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BE" w:rsidRDefault="00AB2D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04A2E"/>
    <w:rsid w:val="00104A2E"/>
    <w:rsid w:val="00150E95"/>
    <w:rsid w:val="001B7EC9"/>
    <w:rsid w:val="001F7D7B"/>
    <w:rsid w:val="002C0483"/>
    <w:rsid w:val="00304AE5"/>
    <w:rsid w:val="00316D57"/>
    <w:rsid w:val="004627B4"/>
    <w:rsid w:val="005353E9"/>
    <w:rsid w:val="0056712F"/>
    <w:rsid w:val="00633737"/>
    <w:rsid w:val="00674A2D"/>
    <w:rsid w:val="00737455"/>
    <w:rsid w:val="00740D4A"/>
    <w:rsid w:val="0079467A"/>
    <w:rsid w:val="0080422E"/>
    <w:rsid w:val="00855B94"/>
    <w:rsid w:val="00AB2DBE"/>
    <w:rsid w:val="00BA7ACA"/>
    <w:rsid w:val="00BB164B"/>
    <w:rsid w:val="00BF5781"/>
    <w:rsid w:val="00C93444"/>
    <w:rsid w:val="00D51FE8"/>
    <w:rsid w:val="00D65D01"/>
    <w:rsid w:val="00E42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2DBE"/>
  </w:style>
  <w:style w:type="paragraph" w:styleId="a5">
    <w:name w:val="footer"/>
    <w:basedOn w:val="a"/>
    <w:link w:val="a6"/>
    <w:uiPriority w:val="99"/>
    <w:semiHidden/>
    <w:unhideWhenUsed/>
    <w:rsid w:val="00AB2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2DBE"/>
  </w:style>
  <w:style w:type="paragraph" w:styleId="a7">
    <w:name w:val="Balloon Text"/>
    <w:basedOn w:val="a"/>
    <w:link w:val="a8"/>
    <w:uiPriority w:val="99"/>
    <w:semiHidden/>
    <w:unhideWhenUsed/>
    <w:rsid w:val="00AB2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2D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2022-02-14T12:37:00Z</cp:lastPrinted>
  <dcterms:created xsi:type="dcterms:W3CDTF">2020-09-10T08:17:00Z</dcterms:created>
  <dcterms:modified xsi:type="dcterms:W3CDTF">2022-02-14T12:37:00Z</dcterms:modified>
</cp:coreProperties>
</file>