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5D8C" w14:textId="77777777" w:rsidR="00DB6326" w:rsidRDefault="00DB6326"/>
    <w:p w14:paraId="30CD8BB8" w14:textId="77777777" w:rsidR="004441FA" w:rsidRDefault="004441FA"/>
    <w:p w14:paraId="5875CCBC" w14:textId="77777777" w:rsidR="004441FA" w:rsidRDefault="004441FA"/>
    <w:p w14:paraId="3A3C3FA9" w14:textId="77777777" w:rsidR="004441FA" w:rsidRDefault="004441FA"/>
    <w:p w14:paraId="3462F76F" w14:textId="77777777" w:rsidR="004441FA" w:rsidRDefault="004441FA"/>
    <w:p w14:paraId="53BB2A46" w14:textId="77777777" w:rsidR="004441FA" w:rsidRDefault="004441FA"/>
    <w:p w14:paraId="4E51AE2C" w14:textId="77777777" w:rsidR="004441FA" w:rsidRDefault="004441FA"/>
    <w:tbl>
      <w:tblPr>
        <w:tblStyle w:val="a3"/>
        <w:tblpPr w:leftFromText="180" w:rightFromText="180" w:vertAnchor="text" w:horzAnchor="margin" w:tblpY="147"/>
        <w:tblW w:w="0" w:type="auto"/>
        <w:tblInd w:w="0" w:type="dxa"/>
        <w:tblLook w:val="04A0" w:firstRow="1" w:lastRow="0" w:firstColumn="1" w:lastColumn="0" w:noHBand="0" w:noVBand="1"/>
      </w:tblPr>
      <w:tblGrid>
        <w:gridCol w:w="5812"/>
      </w:tblGrid>
      <w:tr w:rsidR="004441FA" w14:paraId="6207EB0E" w14:textId="77777777" w:rsidTr="007E603E">
        <w:tc>
          <w:tcPr>
            <w:tcW w:w="5812" w:type="dxa"/>
            <w:tcBorders>
              <w:top w:val="nil"/>
              <w:left w:val="nil"/>
              <w:bottom w:val="nil"/>
              <w:right w:val="nil"/>
            </w:tcBorders>
            <w:hideMark/>
          </w:tcPr>
          <w:p w14:paraId="2E93B9A8" w14:textId="77777777" w:rsidR="004441FA" w:rsidRPr="0052387D" w:rsidRDefault="004441FA" w:rsidP="007E603E">
            <w:pPr>
              <w:spacing w:line="240" w:lineRule="auto"/>
              <w:ind w:right="-286"/>
              <w:rPr>
                <w:rFonts w:ascii="Times New Roman" w:hAnsi="Times New Roman" w:cs="Times New Roman"/>
                <w:sz w:val="24"/>
                <w:szCs w:val="24"/>
                <w:lang w:val="uk-UA"/>
              </w:rPr>
            </w:pPr>
            <w:r w:rsidRPr="0052387D">
              <w:rPr>
                <w:rFonts w:ascii="Times New Roman" w:hAnsi="Times New Roman" w:cs="Times New Roman"/>
                <w:sz w:val="24"/>
                <w:szCs w:val="24"/>
                <w:lang w:val="uk-UA"/>
              </w:rPr>
              <w:t>Про</w:t>
            </w:r>
            <w:r>
              <w:rPr>
                <w:rFonts w:ascii="Times New Roman" w:hAnsi="Times New Roman" w:cs="Times New Roman"/>
                <w:sz w:val="24"/>
                <w:szCs w:val="24"/>
                <w:lang w:val="uk-UA"/>
              </w:rPr>
              <w:t xml:space="preserve"> </w:t>
            </w:r>
            <w:r w:rsidRPr="0052387D">
              <w:rPr>
                <w:rFonts w:ascii="Times New Roman" w:hAnsi="Times New Roman" w:cs="Times New Roman"/>
                <w:sz w:val="24"/>
                <w:szCs w:val="24"/>
                <w:lang w:val="uk-UA"/>
              </w:rPr>
              <w:t xml:space="preserve"> призначення </w:t>
            </w:r>
            <w:r>
              <w:rPr>
                <w:rFonts w:ascii="Times New Roman" w:hAnsi="Times New Roman" w:cs="Times New Roman"/>
                <w:sz w:val="24"/>
                <w:szCs w:val="24"/>
                <w:lang w:val="uk-UA"/>
              </w:rPr>
              <w:t xml:space="preserve"> --- </w:t>
            </w:r>
            <w:r w:rsidRPr="0052387D">
              <w:rPr>
                <w:rFonts w:ascii="Times New Roman" w:hAnsi="Times New Roman" w:cs="Times New Roman"/>
                <w:sz w:val="24"/>
                <w:szCs w:val="24"/>
                <w:lang w:val="uk-UA"/>
              </w:rPr>
              <w:t xml:space="preserve"> </w:t>
            </w:r>
          </w:p>
          <w:p w14:paraId="74463C8B" w14:textId="77777777" w:rsidR="004441FA" w:rsidRPr="002A5469" w:rsidRDefault="004441FA" w:rsidP="007E603E">
            <w:pPr>
              <w:spacing w:line="240" w:lineRule="auto"/>
              <w:ind w:right="-286"/>
              <w:rPr>
                <w:rFonts w:ascii="Times New Roman" w:hAnsi="Times New Roman" w:cs="Times New Roman"/>
                <w:sz w:val="24"/>
                <w:szCs w:val="24"/>
                <w:lang w:val="uk-UA"/>
              </w:rPr>
            </w:pPr>
            <w:r>
              <w:rPr>
                <w:rFonts w:ascii="Times New Roman" w:hAnsi="Times New Roman" w:cs="Times New Roman"/>
                <w:sz w:val="24"/>
                <w:szCs w:val="24"/>
                <w:lang w:val="uk-UA"/>
              </w:rPr>
              <w:t>о</w:t>
            </w:r>
            <w:r w:rsidRPr="0052387D">
              <w:rPr>
                <w:rFonts w:ascii="Times New Roman" w:hAnsi="Times New Roman" w:cs="Times New Roman"/>
                <w:sz w:val="24"/>
                <w:szCs w:val="24"/>
                <w:lang w:val="uk-UA"/>
              </w:rPr>
              <w:t>пікуном</w:t>
            </w:r>
            <w:r>
              <w:rPr>
                <w:rFonts w:ascii="Times New Roman" w:hAnsi="Times New Roman" w:cs="Times New Roman"/>
                <w:sz w:val="24"/>
                <w:szCs w:val="24"/>
                <w:lang w:val="uk-UA"/>
              </w:rPr>
              <w:t xml:space="preserve">/піклувальником неповнолітньої ---р.н.,   </w:t>
            </w:r>
            <w:r w:rsidRPr="0052387D">
              <w:rPr>
                <w:rFonts w:ascii="Times New Roman" w:hAnsi="Times New Roman" w:cs="Times New Roman"/>
                <w:sz w:val="24"/>
                <w:szCs w:val="24"/>
                <w:lang w:val="uk-UA"/>
              </w:rPr>
              <w:t xml:space="preserve">малолітньої </w:t>
            </w:r>
            <w:r>
              <w:rPr>
                <w:rFonts w:ascii="Times New Roman" w:hAnsi="Times New Roman" w:cs="Times New Roman"/>
                <w:sz w:val="24"/>
                <w:szCs w:val="24"/>
                <w:lang w:val="uk-UA"/>
              </w:rPr>
              <w:t xml:space="preserve">  --- р.н.  </w:t>
            </w:r>
          </w:p>
          <w:p w14:paraId="458D8A85" w14:textId="77777777" w:rsidR="004441FA" w:rsidRPr="002A5469" w:rsidRDefault="004441FA" w:rsidP="007E603E">
            <w:pPr>
              <w:spacing w:line="240" w:lineRule="auto"/>
              <w:ind w:right="-286"/>
              <w:rPr>
                <w:rFonts w:ascii="Times New Roman" w:hAnsi="Times New Roman" w:cs="Times New Roman"/>
                <w:sz w:val="24"/>
                <w:szCs w:val="24"/>
                <w:lang w:val="uk-UA"/>
              </w:rPr>
            </w:pPr>
          </w:p>
        </w:tc>
      </w:tr>
    </w:tbl>
    <w:p w14:paraId="64D150A6" w14:textId="77777777" w:rsidR="004441FA" w:rsidRDefault="004441FA" w:rsidP="004441FA">
      <w:pPr>
        <w:spacing w:line="240" w:lineRule="auto"/>
        <w:jc w:val="both"/>
        <w:rPr>
          <w:rFonts w:ascii="Times New Roman" w:eastAsiaTheme="minorEastAsia" w:hAnsi="Times New Roman" w:cs="Times New Roman"/>
          <w:sz w:val="24"/>
          <w:szCs w:val="24"/>
          <w:lang w:eastAsia="ru-RU"/>
        </w:rPr>
      </w:pPr>
    </w:p>
    <w:p w14:paraId="4D0FE4F8" w14:textId="77777777" w:rsidR="004441FA" w:rsidRDefault="004441FA" w:rsidP="004441FA">
      <w:pPr>
        <w:spacing w:line="240" w:lineRule="auto"/>
        <w:jc w:val="both"/>
        <w:rPr>
          <w:rFonts w:ascii="Times New Roman" w:hAnsi="Times New Roman" w:cs="Times New Roman"/>
          <w:sz w:val="24"/>
          <w:szCs w:val="24"/>
        </w:rPr>
      </w:pPr>
    </w:p>
    <w:p w14:paraId="75CFD0D0" w14:textId="77777777" w:rsidR="004441FA" w:rsidRDefault="004441FA" w:rsidP="004441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08AA9C8" w14:textId="77777777" w:rsidR="004441FA" w:rsidRDefault="004441FA" w:rsidP="004441FA">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p>
    <w:p w14:paraId="22A03EFD" w14:textId="77777777" w:rsidR="004441FA" w:rsidRDefault="004441FA" w:rsidP="004441FA">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p>
    <w:p w14:paraId="789D47DF" w14:textId="77777777" w:rsidR="004441FA" w:rsidRDefault="004441FA" w:rsidP="004441FA">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При розгляді заяви ---, яка проживає за адресою: вулиця ---, будинок № ---, квартира     № ---, місто Чорноморськ Одеського району Одеської області, а також матеріалів служби у справах дітей Чорноморської міської ради Одеського району Одеської області встановлено наступне.</w:t>
      </w:r>
    </w:p>
    <w:p w14:paraId="44DB3FA8" w14:textId="77777777" w:rsidR="004441FA" w:rsidRDefault="004441FA" w:rsidP="004441FA">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Рішеннями виконавчого комітету Чорноморської міської ради Одеського району Одеської області від --- №№ ---, --- неповнолітній --- р.н., малолітній ---р.н., наданий правовий статус дитини, позбавленої батьківського піклування.   </w:t>
      </w:r>
    </w:p>
    <w:p w14:paraId="2A25DD6F" w14:textId="77777777" w:rsidR="004441FA" w:rsidRDefault="004441FA" w:rsidP="004441FA">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Мати дітей, ---, позбавлена батьківських прав рішенням Чорноморського міського суду Одеської області від 16.12.2025. </w:t>
      </w:r>
    </w:p>
    <w:p w14:paraId="09ACB728" w14:textId="77777777" w:rsidR="004441FA" w:rsidRDefault="004441FA" w:rsidP="004441FA">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Відомості про батька неповнолітньої --- р.н.,  при реєстрації народження внесені відповідно до ч. 1 ст. 135 Сімейного кодексу України (витяг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 № ---). </w:t>
      </w:r>
    </w:p>
    <w:p w14:paraId="41FB261D" w14:textId="77777777" w:rsidR="004441FA" w:rsidRDefault="004441FA" w:rsidP="004441FA">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Відомості про батька малолітньої --- р.н., в свідоцтві про народження дитини не вказані (акт про народження № --- від ---, складений у місті ---, область ---, Республіка ---).   </w:t>
      </w:r>
    </w:p>
    <w:p w14:paraId="5AF2034C" w14:textId="77777777" w:rsidR="004441FA" w:rsidRDefault="004441FA" w:rsidP="004441FA">
      <w:pPr>
        <w:spacing w:after="0" w:line="276" w:lineRule="auto"/>
        <w:ind w:right="-284"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Неповнолітня --- р.н., має право користування житлом за адресою: вулиця ---, будинок № ---, квартира № ---, місто Чорноморськ Одеського району Одеської області. </w:t>
      </w:r>
    </w:p>
    <w:p w14:paraId="11754F82" w14:textId="77777777" w:rsidR="004441FA" w:rsidRDefault="004441FA" w:rsidP="004441FA">
      <w:pPr>
        <w:spacing w:after="0" w:line="276" w:lineRule="auto"/>
        <w:ind w:right="-284"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Малолітня --- р.н., не має зареєстрованого місця проживання.  </w:t>
      </w:r>
    </w:p>
    <w:p w14:paraId="5C77D9FC" w14:textId="3AF2BCB1" w:rsidR="004441FA" w:rsidRDefault="00931D93" w:rsidP="004441FA">
      <w:pPr>
        <w:spacing w:after="0" w:line="276" w:lineRule="auto"/>
        <w:ind w:right="-284" w:firstLine="708"/>
        <w:contextualSpacing/>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w:t>
      </w:r>
      <w:r w:rsidR="004441FA">
        <w:rPr>
          <w:rFonts w:ascii="Times New Roman" w:eastAsiaTheme="minorEastAsia" w:hAnsi="Times New Roman" w:cs="Times New Roman"/>
          <w:sz w:val="24"/>
          <w:szCs w:val="24"/>
          <w:lang w:eastAsia="ru-RU"/>
        </w:rPr>
        <w:t xml:space="preserve"> </w:t>
      </w:r>
      <w:r w:rsidR="004441FA">
        <w:rPr>
          <w:rFonts w:ascii="Times New Roman" w:hAnsi="Times New Roman" w:cs="Times New Roman"/>
          <w:sz w:val="24"/>
          <w:szCs w:val="24"/>
        </w:rPr>
        <w:t xml:space="preserve">бажає бути опікуном/піклувальником онучок, для чого має належні житлово-побутові умови та добрий стан здоров’я. </w:t>
      </w:r>
    </w:p>
    <w:p w14:paraId="7CF27561" w14:textId="77777777" w:rsidR="004441FA" w:rsidRDefault="004441FA" w:rsidP="004441FA">
      <w:pPr>
        <w:spacing w:after="0" w:line="276" w:lineRule="auto"/>
        <w:ind w:right="-284" w:firstLine="708"/>
        <w:contextualSpacing/>
        <w:jc w:val="both"/>
        <w:rPr>
          <w:rFonts w:ascii="Times New Roman" w:hAnsi="Times New Roman" w:cs="Times New Roman"/>
          <w:sz w:val="24"/>
          <w:szCs w:val="24"/>
        </w:rPr>
      </w:pPr>
    </w:p>
    <w:p w14:paraId="7C8E0C76" w14:textId="77777777" w:rsidR="004441FA" w:rsidRDefault="004441FA" w:rsidP="004441FA">
      <w:pPr>
        <w:spacing w:after="0" w:line="276" w:lineRule="auto"/>
        <w:ind w:right="-284" w:firstLine="708"/>
        <w:contextualSpacing/>
        <w:jc w:val="both"/>
        <w:rPr>
          <w:rFonts w:ascii="Times New Roman" w:hAnsi="Times New Roman" w:cs="Times New Roman"/>
          <w:sz w:val="24"/>
          <w:szCs w:val="24"/>
        </w:rPr>
      </w:pPr>
      <w:r>
        <w:rPr>
          <w:rFonts w:ascii="Times New Roman" w:hAnsi="Times New Roman" w:cs="Times New Roman"/>
          <w:sz w:val="24"/>
          <w:szCs w:val="24"/>
        </w:rPr>
        <w:t>На підставі викладеного та у відповідності до ст. ст. 243, 244, 247, 249 Сімейного кодексу України, ст. ст. 55, 58, 61, 63, 74 Цивільного кодексу України, ст. ст. 11, 32 Закону України «Про забезпечення організаційно-правових умов соціального захисту дітей-сиріт та дітей, позбавлених батьківського піклування», п. п. 42, 43, 52, 53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враховуючи рішення Комісії з питань захисту прав дитини від 25.02.2026 (протокол № 2),</w:t>
      </w:r>
      <w:r>
        <w:rPr>
          <w:rFonts w:ascii="Times New Roman" w:hAnsi="Times New Roman" w:cs="Times New Roman"/>
          <w:b/>
          <w:sz w:val="24"/>
          <w:szCs w:val="24"/>
        </w:rPr>
        <w:t xml:space="preserve"> </w:t>
      </w:r>
      <w:r>
        <w:rPr>
          <w:rFonts w:ascii="Times New Roman" w:hAnsi="Times New Roman" w:cs="Times New Roman"/>
          <w:sz w:val="24"/>
          <w:szCs w:val="24"/>
        </w:rPr>
        <w:t xml:space="preserve">керуючись пп. 4 п.6 ст. 34, ст. 52 Закону України «Про місцеве самоврядування в Україні», </w:t>
      </w:r>
    </w:p>
    <w:p w14:paraId="7080FF61" w14:textId="77777777" w:rsidR="004441FA" w:rsidRDefault="004441FA" w:rsidP="004441FA">
      <w:pPr>
        <w:spacing w:after="0" w:line="276" w:lineRule="auto"/>
        <w:ind w:right="-284" w:firstLine="708"/>
        <w:contextualSpacing/>
        <w:jc w:val="both"/>
        <w:rPr>
          <w:rFonts w:ascii="Times New Roman" w:hAnsi="Times New Roman" w:cs="Times New Roman"/>
          <w:sz w:val="24"/>
          <w:szCs w:val="24"/>
        </w:rPr>
      </w:pPr>
    </w:p>
    <w:p w14:paraId="1FD21777" w14:textId="77777777" w:rsidR="004441FA" w:rsidRDefault="004441FA" w:rsidP="004441FA">
      <w:pPr>
        <w:spacing w:line="240" w:lineRule="auto"/>
        <w:ind w:right="-284"/>
        <w:jc w:val="center"/>
        <w:rPr>
          <w:rFonts w:ascii="Times New Roman" w:hAnsi="Times New Roman" w:cs="Times New Roman"/>
          <w:sz w:val="24"/>
          <w:szCs w:val="24"/>
        </w:rPr>
      </w:pPr>
      <w:r>
        <w:rPr>
          <w:rFonts w:ascii="Times New Roman" w:hAnsi="Times New Roman" w:cs="Times New Roman"/>
          <w:sz w:val="24"/>
          <w:szCs w:val="24"/>
        </w:rPr>
        <w:lastRenderedPageBreak/>
        <w:t>виконавчий комітет Чорноморської  міської ради Одеського району Одеської області вирішив:</w:t>
      </w:r>
    </w:p>
    <w:p w14:paraId="59DAE102" w14:textId="77777777" w:rsidR="004441FA" w:rsidRDefault="004441FA" w:rsidP="004441FA">
      <w:pPr>
        <w:spacing w:line="240" w:lineRule="auto"/>
        <w:ind w:right="-284"/>
        <w:jc w:val="center"/>
        <w:rPr>
          <w:rFonts w:ascii="Times New Roman" w:hAnsi="Times New Roman" w:cs="Times New Roman"/>
          <w:sz w:val="24"/>
          <w:szCs w:val="24"/>
        </w:rPr>
      </w:pPr>
    </w:p>
    <w:p w14:paraId="3CF6ED15" w14:textId="77777777" w:rsidR="004441FA" w:rsidRDefault="004441FA" w:rsidP="004441FA">
      <w:pPr>
        <w:spacing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1. Призначити</w:t>
      </w:r>
      <w:r w:rsidRPr="005A11DF">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 xml:space="preserve">опікуном/піклувальником неповнолітньої ---р.н., малолітньої --- р.н. </w:t>
      </w:r>
    </w:p>
    <w:p w14:paraId="67F212EC" w14:textId="77777777" w:rsidR="004441FA" w:rsidRDefault="004441FA" w:rsidP="004441FA">
      <w:pPr>
        <w:spacing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2. Місце проживання неповнолітньої --- р.н., малолітньої --- р.н., визначити за місцем проживання їх опікуна/піклувальника</w:t>
      </w:r>
      <w:r w:rsidRPr="005A11DF">
        <w:rPr>
          <w:rFonts w:ascii="Times New Roman" w:hAnsi="Times New Roman" w:cs="Times New Roman"/>
          <w:sz w:val="24"/>
          <w:szCs w:val="24"/>
        </w:rPr>
        <w:t xml:space="preserve"> </w:t>
      </w:r>
      <w:r>
        <w:rPr>
          <w:rFonts w:ascii="Times New Roman" w:hAnsi="Times New Roman" w:cs="Times New Roman"/>
          <w:sz w:val="24"/>
          <w:szCs w:val="24"/>
        </w:rPr>
        <w:t>за адресою:</w:t>
      </w:r>
      <w:r w:rsidRPr="00AA0EF1">
        <w:rPr>
          <w:rFonts w:ascii="Times New Roman" w:hAnsi="Times New Roman" w:cs="Times New Roman"/>
          <w:sz w:val="24"/>
          <w:szCs w:val="24"/>
        </w:rPr>
        <w:t xml:space="preserve"> </w:t>
      </w:r>
      <w:r>
        <w:rPr>
          <w:rFonts w:ascii="Times New Roman" w:hAnsi="Times New Roman" w:cs="Times New Roman"/>
          <w:sz w:val="24"/>
          <w:szCs w:val="24"/>
        </w:rPr>
        <w:t>вулиця ---, будинок № ---, квартира № ---, місто Чорноморськ Одеського району Одеської області.</w:t>
      </w:r>
    </w:p>
    <w:p w14:paraId="4CCCCED6" w14:textId="22AB5D09" w:rsidR="004441FA" w:rsidRDefault="004441FA" w:rsidP="004441FA">
      <w:pPr>
        <w:spacing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 xml:space="preserve">3. Опікуну/піклувальнику </w:t>
      </w:r>
      <w:r w:rsidR="001817CB">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 xml:space="preserve">здійснити реєстрацію місця проживання малолітньої --- р.н. </w:t>
      </w:r>
    </w:p>
    <w:p w14:paraId="6827BF2E" w14:textId="77777777" w:rsidR="004441FA" w:rsidRDefault="004441FA" w:rsidP="004441FA">
      <w:pPr>
        <w:spacing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4</w:t>
      </w:r>
      <w:r w:rsidRPr="00FD266E">
        <w:rPr>
          <w:rFonts w:ascii="Times New Roman" w:hAnsi="Times New Roman" w:cs="Times New Roman"/>
          <w:sz w:val="24"/>
          <w:szCs w:val="24"/>
        </w:rPr>
        <w:t>. Комунальній установі «Центр соціальних служб Чорноморської міської ради Одеського району Одеської області»</w:t>
      </w:r>
      <w:r>
        <w:rPr>
          <w:rFonts w:ascii="Times New Roman" w:hAnsi="Times New Roman" w:cs="Times New Roman"/>
          <w:sz w:val="24"/>
          <w:szCs w:val="24"/>
        </w:rPr>
        <w:t xml:space="preserve"> (Наталя Давкніс) забезпечити соціальний супровід сім’ї опікуна/піклувальника ---. </w:t>
      </w:r>
    </w:p>
    <w:p w14:paraId="57DE46F0" w14:textId="77777777" w:rsidR="004441FA" w:rsidRDefault="004441FA" w:rsidP="004441FA">
      <w:pPr>
        <w:spacing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 xml:space="preserve">5. Службі у справах дітей Чорноморської міської ради Одеського району Одеської області (Ольга Лісіцина), управлінню освіти Чорноморської міської ради Одеського району Одеської області (Андрій Ковальов), комунальному некомерційному підприємству «Чорноморський міський центр первинної медико-санітарної допомоги» Чорноморської міської ради Одеського району Одеської області (Ольга Волкова) забезпечити контроль за станом виховання, навчання і розвитку неповнолітньої ---2010 р.н., малолітньої ---р.н. </w:t>
      </w:r>
    </w:p>
    <w:p w14:paraId="05544F5D" w14:textId="77777777" w:rsidR="004441FA" w:rsidRPr="00C629BB" w:rsidRDefault="004441FA" w:rsidP="004441FA">
      <w:pPr>
        <w:spacing w:line="240" w:lineRule="auto"/>
        <w:ind w:left="142" w:right="-284" w:firstLine="567"/>
        <w:jc w:val="both"/>
        <w:rPr>
          <w:rFonts w:ascii="Times New Roman" w:hAnsi="Times New Roman" w:cs="Times New Roman"/>
          <w:sz w:val="24"/>
          <w:szCs w:val="24"/>
        </w:rPr>
      </w:pPr>
      <w:r>
        <w:rPr>
          <w:rFonts w:ascii="Times New Roman" w:hAnsi="Times New Roman" w:cs="Times New Roman"/>
          <w:sz w:val="24"/>
          <w:szCs w:val="24"/>
        </w:rPr>
        <w:t>6</w:t>
      </w:r>
      <w:r w:rsidRPr="00C629BB">
        <w:rPr>
          <w:rFonts w:ascii="Times New Roman" w:hAnsi="Times New Roman" w:cs="Times New Roman"/>
          <w:sz w:val="24"/>
          <w:szCs w:val="24"/>
        </w:rPr>
        <w:t xml:space="preserve">. Контроль за виконанням даного рішення покласти на першого заступника міського голови Ігоря Лубковського. </w:t>
      </w:r>
    </w:p>
    <w:p w14:paraId="0E756506" w14:textId="77777777" w:rsidR="004441FA" w:rsidRPr="00C629BB" w:rsidRDefault="004441FA" w:rsidP="004441FA">
      <w:pPr>
        <w:spacing w:line="276" w:lineRule="auto"/>
        <w:ind w:left="142" w:right="-284" w:firstLine="567"/>
        <w:jc w:val="both"/>
        <w:rPr>
          <w:rFonts w:ascii="Times New Roman" w:hAnsi="Times New Roman" w:cs="Times New Roman"/>
          <w:sz w:val="24"/>
          <w:szCs w:val="24"/>
        </w:rPr>
      </w:pPr>
    </w:p>
    <w:p w14:paraId="48B16089" w14:textId="77777777" w:rsidR="004441FA" w:rsidRPr="00C629BB" w:rsidRDefault="004441FA" w:rsidP="004441FA">
      <w:pPr>
        <w:spacing w:line="276" w:lineRule="auto"/>
        <w:ind w:left="426" w:right="-284" w:firstLine="567"/>
        <w:jc w:val="both"/>
        <w:rPr>
          <w:rFonts w:ascii="Times New Roman" w:hAnsi="Times New Roman" w:cs="Times New Roman"/>
          <w:sz w:val="24"/>
          <w:szCs w:val="24"/>
        </w:rPr>
      </w:pPr>
    </w:p>
    <w:p w14:paraId="57D13AF0" w14:textId="77777777" w:rsidR="004441FA" w:rsidRPr="00C629BB" w:rsidRDefault="004441FA" w:rsidP="004441FA">
      <w:pPr>
        <w:spacing w:line="276" w:lineRule="auto"/>
        <w:ind w:right="-284" w:firstLine="567"/>
        <w:jc w:val="both"/>
        <w:rPr>
          <w:rFonts w:ascii="Times New Roman" w:hAnsi="Times New Roman" w:cs="Times New Roman"/>
          <w:sz w:val="24"/>
          <w:szCs w:val="24"/>
        </w:rPr>
      </w:pPr>
    </w:p>
    <w:p w14:paraId="10CEFADB" w14:textId="77777777" w:rsidR="004441FA" w:rsidRPr="00C629BB" w:rsidRDefault="004441FA" w:rsidP="004441FA">
      <w:pPr>
        <w:spacing w:line="276" w:lineRule="auto"/>
        <w:ind w:right="-284" w:firstLine="709"/>
        <w:jc w:val="both"/>
        <w:rPr>
          <w:rFonts w:ascii="Times New Roman" w:hAnsi="Times New Roman" w:cs="Times New Roman"/>
          <w:sz w:val="24"/>
          <w:szCs w:val="24"/>
          <w:lang w:val="ru-RU"/>
        </w:rPr>
      </w:pPr>
      <w:r w:rsidRPr="00C629BB">
        <w:rPr>
          <w:rFonts w:ascii="Times New Roman" w:hAnsi="Times New Roman" w:cs="Times New Roman"/>
          <w:sz w:val="24"/>
          <w:szCs w:val="24"/>
        </w:rPr>
        <w:t xml:space="preserve">Міський голова                                                                                   </w:t>
      </w:r>
      <w:r w:rsidRPr="00C629BB">
        <w:rPr>
          <w:rFonts w:ascii="Times New Roman" w:hAnsi="Times New Roman" w:cs="Times New Roman"/>
          <w:sz w:val="24"/>
          <w:szCs w:val="24"/>
        </w:rPr>
        <w:tab/>
        <w:t xml:space="preserve">Василь ГУЛЯЄВ </w:t>
      </w:r>
    </w:p>
    <w:p w14:paraId="6F7A6C16" w14:textId="77777777" w:rsidR="004441FA" w:rsidRDefault="004441FA" w:rsidP="004441FA">
      <w:pPr>
        <w:spacing w:line="276" w:lineRule="auto"/>
        <w:ind w:right="-284" w:firstLine="567"/>
        <w:jc w:val="both"/>
        <w:rPr>
          <w:rFonts w:ascii="Times New Roman" w:hAnsi="Times New Roman" w:cs="Times New Roman"/>
          <w:sz w:val="24"/>
          <w:szCs w:val="24"/>
        </w:rPr>
      </w:pPr>
    </w:p>
    <w:p w14:paraId="4691819A" w14:textId="77777777" w:rsidR="004441FA" w:rsidRDefault="004441FA"/>
    <w:sectPr w:rsidR="00444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A0"/>
    <w:rsid w:val="001817CB"/>
    <w:rsid w:val="004441FA"/>
    <w:rsid w:val="00931D93"/>
    <w:rsid w:val="00C85AA0"/>
    <w:rsid w:val="00DB63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DF9F"/>
  <w15:chartTrackingRefBased/>
  <w15:docId w15:val="{EC98EE70-DFE1-4A93-B815-6A4323CF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1F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41FA"/>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CD926-084C-4F69-BA4E-6DCBECE2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2377</Words>
  <Characters>1356</Characters>
  <Application>Microsoft Office Word</Application>
  <DocSecurity>0</DocSecurity>
  <Lines>11</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SSD_1</dc:creator>
  <cp:keywords/>
  <dc:description/>
  <cp:lastModifiedBy>Admin</cp:lastModifiedBy>
  <cp:revision>4</cp:revision>
  <dcterms:created xsi:type="dcterms:W3CDTF">2026-03-09T06:18:00Z</dcterms:created>
  <dcterms:modified xsi:type="dcterms:W3CDTF">2026-03-09T09:05:00Z</dcterms:modified>
</cp:coreProperties>
</file>