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95C47" w14:textId="529D1FA2" w:rsidR="00F234DD" w:rsidRPr="00A25513" w:rsidRDefault="0061293F" w:rsidP="00A45232">
      <w:pPr>
        <w:tabs>
          <w:tab w:val="left" w:pos="9356"/>
        </w:tabs>
        <w:spacing w:after="0" w:line="240" w:lineRule="auto"/>
        <w:ind w:left="9351" w:firstLine="561"/>
        <w:rPr>
          <w:rFonts w:ascii="Times New Roman" w:hAnsi="Times New Roman" w:cs="Times New Roman"/>
          <w:sz w:val="24"/>
          <w:szCs w:val="24"/>
          <w:lang w:val="uk-UA"/>
        </w:rPr>
      </w:pPr>
      <w:r w:rsidRPr="004939FB">
        <w:rPr>
          <w:rFonts w:ascii="Times New Roman" w:hAnsi="Times New Roman" w:cs="Times New Roman"/>
          <w:lang w:val="uk-UA"/>
        </w:rPr>
        <w:t xml:space="preserve">                        </w:t>
      </w:r>
      <w:r w:rsidR="00A25513">
        <w:rPr>
          <w:rFonts w:ascii="Times New Roman" w:hAnsi="Times New Roman" w:cs="Times New Roman"/>
          <w:lang w:val="uk-UA"/>
        </w:rPr>
        <w:t xml:space="preserve"> </w:t>
      </w:r>
      <w:r w:rsidRPr="004939FB">
        <w:rPr>
          <w:rFonts w:ascii="Times New Roman" w:hAnsi="Times New Roman" w:cs="Times New Roman"/>
          <w:lang w:val="uk-UA"/>
        </w:rPr>
        <w:t xml:space="preserve">   </w:t>
      </w:r>
      <w:r w:rsidR="001628C6">
        <w:rPr>
          <w:rFonts w:ascii="Times New Roman" w:hAnsi="Times New Roman" w:cs="Times New Roman"/>
          <w:lang w:val="uk-UA"/>
        </w:rPr>
        <w:t xml:space="preserve">   </w:t>
      </w:r>
      <w:r w:rsidR="00F234DD" w:rsidRPr="00A25513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14:paraId="73B60A99" w14:textId="77777777" w:rsidR="00F234DD" w:rsidRPr="00A25513" w:rsidRDefault="00F234DD" w:rsidP="00A45232">
      <w:pPr>
        <w:tabs>
          <w:tab w:val="left" w:pos="9356"/>
        </w:tabs>
        <w:spacing w:after="0" w:line="240" w:lineRule="auto"/>
        <w:ind w:left="1005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25513">
        <w:rPr>
          <w:rFonts w:ascii="Times New Roman" w:hAnsi="Times New Roman" w:cs="Times New Roman"/>
          <w:sz w:val="24"/>
          <w:szCs w:val="24"/>
          <w:lang w:val="uk-UA"/>
        </w:rPr>
        <w:t>до рішення Чорноморської міської ради</w:t>
      </w:r>
    </w:p>
    <w:p w14:paraId="6B13811D" w14:textId="00F96C8D" w:rsidR="005314B7" w:rsidRPr="00A25513" w:rsidRDefault="0061293F" w:rsidP="00A45232">
      <w:pPr>
        <w:tabs>
          <w:tab w:val="left" w:pos="9356"/>
        </w:tabs>
        <w:ind w:left="453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25513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42385E" w:rsidRPr="00A2551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5314B7" w:rsidRPr="00A25513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85737B">
        <w:rPr>
          <w:rFonts w:ascii="Times New Roman" w:hAnsi="Times New Roman" w:cs="Times New Roman"/>
          <w:sz w:val="24"/>
          <w:szCs w:val="24"/>
          <w:lang w:val="uk-UA"/>
        </w:rPr>
        <w:t>13.03.</w:t>
      </w:r>
      <w:r w:rsidR="00616239" w:rsidRPr="00A25513">
        <w:rPr>
          <w:rFonts w:ascii="Times New Roman" w:hAnsi="Times New Roman" w:cs="Times New Roman"/>
          <w:sz w:val="24"/>
          <w:szCs w:val="24"/>
          <w:lang w:val="uk-UA"/>
        </w:rPr>
        <w:t xml:space="preserve">2026 </w:t>
      </w:r>
      <w:r w:rsidR="005314B7" w:rsidRPr="00A25513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85737B">
        <w:rPr>
          <w:rFonts w:ascii="Times New Roman" w:hAnsi="Times New Roman" w:cs="Times New Roman"/>
          <w:sz w:val="24"/>
          <w:szCs w:val="24"/>
          <w:lang w:val="uk-UA"/>
        </w:rPr>
        <w:t>1058</w:t>
      </w:r>
      <w:r w:rsidR="005314B7" w:rsidRPr="00A25513">
        <w:rPr>
          <w:rFonts w:ascii="Times New Roman" w:hAnsi="Times New Roman" w:cs="Times New Roman"/>
          <w:sz w:val="24"/>
          <w:szCs w:val="24"/>
          <w:lang w:val="uk-UA"/>
        </w:rPr>
        <w:t xml:space="preserve"> -VIІІ</w:t>
      </w:r>
    </w:p>
    <w:p w14:paraId="682651A7" w14:textId="4623F2D9" w:rsidR="00616239" w:rsidRPr="00A25513" w:rsidRDefault="00616239" w:rsidP="00D416B5">
      <w:p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25513">
        <w:rPr>
          <w:rFonts w:ascii="Times New Roman" w:hAnsi="Times New Roman" w:cs="Times New Roman"/>
          <w:b/>
          <w:bCs/>
          <w:sz w:val="24"/>
          <w:szCs w:val="24"/>
          <w:lang w:val="uk-UA"/>
        </w:rPr>
        <w:t>Зміни</w:t>
      </w:r>
      <w:r w:rsidR="002B24D5" w:rsidRPr="00A2551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що вносяться </w:t>
      </w:r>
      <w:r w:rsidRPr="00A2551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2551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до додатку 2 </w:t>
      </w:r>
      <w:r w:rsidRPr="00A25513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Міської цільової програми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Чорноморської міської територіальної громади на 2026 – 2028 роки, затвердженої рішенням Чорноморської міської ради Одеського району Одеської області від 24.12.2025 № 1001-VIIІ</w:t>
      </w:r>
    </w:p>
    <w:p w14:paraId="3238D17E" w14:textId="77777777" w:rsidR="00A45232" w:rsidRPr="00D416B5" w:rsidRDefault="00A45232" w:rsidP="00D416B5">
      <w:pPr>
        <w:tabs>
          <w:tab w:val="left" w:pos="9356"/>
        </w:tabs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872B412" w14:textId="654AA1D0" w:rsidR="004939FB" w:rsidRPr="006E3D33" w:rsidRDefault="00A45232" w:rsidP="00E37FA9">
      <w:pPr>
        <w:pStyle w:val="a3"/>
        <w:numPr>
          <w:ilvl w:val="0"/>
          <w:numId w:val="6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6E3D33">
        <w:rPr>
          <w:rFonts w:ascii="Times New Roman" w:hAnsi="Times New Roman"/>
          <w:sz w:val="24"/>
          <w:szCs w:val="24"/>
          <w:lang w:val="uk-UA"/>
        </w:rPr>
        <w:t xml:space="preserve">Пункт 1.7 розділу 1 </w:t>
      </w:r>
      <w:r w:rsidR="006E3D33" w:rsidRPr="006E3D33">
        <w:rPr>
          <w:rFonts w:ascii="Times New Roman" w:hAnsi="Times New Roman"/>
          <w:sz w:val="24"/>
          <w:szCs w:val="24"/>
        </w:rPr>
        <w:t>«</w:t>
      </w:r>
      <w:r w:rsidR="006E3D33" w:rsidRPr="006E3D3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Соціальна підтримка та надання соціальних послуг ветеранам» </w:t>
      </w:r>
      <w:r w:rsidRPr="006E3D33">
        <w:rPr>
          <w:rFonts w:ascii="Times New Roman" w:hAnsi="Times New Roman"/>
          <w:sz w:val="24"/>
          <w:szCs w:val="24"/>
          <w:lang w:val="uk-UA"/>
        </w:rPr>
        <w:t>викласти в такій редакції:</w:t>
      </w:r>
    </w:p>
    <w:p w14:paraId="0F5F705C" w14:textId="77777777" w:rsidR="00D416B5" w:rsidRPr="00D416B5" w:rsidRDefault="00D416B5" w:rsidP="00D416B5">
      <w:pPr>
        <w:pStyle w:val="a3"/>
        <w:tabs>
          <w:tab w:val="left" w:pos="9356"/>
        </w:tabs>
        <w:spacing w:after="0"/>
        <w:ind w:left="644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260"/>
        <w:gridCol w:w="1276"/>
        <w:gridCol w:w="1701"/>
        <w:gridCol w:w="2693"/>
      </w:tblGrid>
      <w:tr w:rsidR="00C224C0" w:rsidRPr="00D416B5" w14:paraId="40CBE06E" w14:textId="77777777" w:rsidTr="00E40AD9">
        <w:trPr>
          <w:trHeight w:val="231"/>
        </w:trPr>
        <w:tc>
          <w:tcPr>
            <w:tcW w:w="567" w:type="dxa"/>
            <w:shd w:val="clear" w:color="auto" w:fill="auto"/>
          </w:tcPr>
          <w:p w14:paraId="5CC708C1" w14:textId="41BEB2E2" w:rsidR="00C224C0" w:rsidRPr="00D416B5" w:rsidRDefault="00C224C0" w:rsidP="00D416B5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6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1.7</w:t>
            </w:r>
          </w:p>
        </w:tc>
        <w:tc>
          <w:tcPr>
            <w:tcW w:w="5245" w:type="dxa"/>
            <w:shd w:val="clear" w:color="auto" w:fill="auto"/>
          </w:tcPr>
          <w:p w14:paraId="21D5DC72" w14:textId="77777777" w:rsidR="00C224C0" w:rsidRPr="00D416B5" w:rsidRDefault="00C224C0" w:rsidP="00D416B5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щомісячної адресної матеріальної допомоги:</w:t>
            </w:r>
          </w:p>
          <w:p w14:paraId="2476D6C2" w14:textId="4EB3ABCC" w:rsidR="00C224C0" w:rsidRPr="00D416B5" w:rsidRDefault="00D416B5" w:rsidP="00D416B5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C224C0"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засудженим та реабілітованим громадянам  </w:t>
            </w:r>
            <w:r w:rsidR="005C5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C224C0"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розмірі 1000,00 грн;</w:t>
            </w:r>
          </w:p>
          <w:p w14:paraId="7E19A60B" w14:textId="72EF8983" w:rsidR="00C224C0" w:rsidRPr="00D416B5" w:rsidRDefault="00D416B5" w:rsidP="00D416B5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C224C0"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членам сімей реабілітованих громадян </w:t>
            </w:r>
            <w:r w:rsidR="005C5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C224C0"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розмірі 300,00 грн</w:t>
            </w:r>
            <w:r w:rsidR="00E566D2"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AA7C7F3" w14:textId="4BE16B15" w:rsidR="00C224C0" w:rsidRPr="00D416B5" w:rsidRDefault="00C224C0" w:rsidP="00D416B5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71AEAE6F" w14:textId="647A7FC7" w:rsidR="00C224C0" w:rsidRPr="00D416B5" w:rsidRDefault="00C224C0" w:rsidP="00D416B5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Реабілітовані громадяни, на яких поширюється Закон України “</w:t>
            </w:r>
            <w:r w:rsidRPr="00D416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Про реабілітацію жертв репресій комуністичного тоталітарного режиму 1917-1991 років</w:t>
            </w:r>
            <w:r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”</w:t>
            </w:r>
          </w:p>
        </w:tc>
        <w:tc>
          <w:tcPr>
            <w:tcW w:w="1276" w:type="dxa"/>
            <w:shd w:val="clear" w:color="auto" w:fill="auto"/>
          </w:tcPr>
          <w:p w14:paraId="65E567AF" w14:textId="77777777" w:rsidR="00C224C0" w:rsidRPr="00D416B5" w:rsidRDefault="00C224C0" w:rsidP="00D416B5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C78888" w14:textId="77777777" w:rsidR="00C224C0" w:rsidRPr="00D416B5" w:rsidRDefault="00C224C0" w:rsidP="00D416B5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CD88B8" w14:textId="77777777" w:rsidR="00C224C0" w:rsidRPr="00D416B5" w:rsidRDefault="00C224C0" w:rsidP="00D416B5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особа</w:t>
            </w:r>
          </w:p>
          <w:p w14:paraId="5102E757" w14:textId="77777777" w:rsidR="00C224C0" w:rsidRPr="00D416B5" w:rsidRDefault="00C224C0" w:rsidP="00D416B5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566CD83" w14:textId="7771CF0A" w:rsidR="00C224C0" w:rsidRPr="00D416B5" w:rsidRDefault="00C224C0" w:rsidP="00D416B5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 осіб</w:t>
            </w:r>
          </w:p>
        </w:tc>
        <w:tc>
          <w:tcPr>
            <w:tcW w:w="1701" w:type="dxa"/>
            <w:shd w:val="clear" w:color="auto" w:fill="auto"/>
          </w:tcPr>
          <w:p w14:paraId="63E6F7B9" w14:textId="56DB1DA8" w:rsidR="00C224C0" w:rsidRPr="00D416B5" w:rsidRDefault="00C224C0" w:rsidP="00D416B5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Щомісячно</w:t>
            </w:r>
          </w:p>
        </w:tc>
        <w:tc>
          <w:tcPr>
            <w:tcW w:w="2693" w:type="dxa"/>
            <w:shd w:val="clear" w:color="auto" w:fill="auto"/>
          </w:tcPr>
          <w:p w14:paraId="2EBA6BF2" w14:textId="37214681" w:rsidR="00C224C0" w:rsidRPr="00D416B5" w:rsidRDefault="00C224C0" w:rsidP="00D416B5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соціальної політики Чорноморської міської ради </w:t>
            </w:r>
            <w:r w:rsidRPr="00D416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Одеського району </w:t>
            </w:r>
            <w:r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 області</w:t>
            </w:r>
          </w:p>
        </w:tc>
      </w:tr>
    </w:tbl>
    <w:p w14:paraId="6D4126BF" w14:textId="77777777" w:rsidR="004939FB" w:rsidRPr="00D416B5" w:rsidRDefault="004939FB" w:rsidP="00D416B5">
      <w:pPr>
        <w:pStyle w:val="a3"/>
        <w:tabs>
          <w:tab w:val="left" w:pos="709"/>
        </w:tabs>
        <w:spacing w:after="0"/>
        <w:ind w:left="644"/>
        <w:rPr>
          <w:rFonts w:ascii="Times New Roman" w:hAnsi="Times New Roman"/>
          <w:sz w:val="24"/>
          <w:szCs w:val="24"/>
          <w:lang w:val="uk-UA"/>
        </w:rPr>
      </w:pPr>
    </w:p>
    <w:p w14:paraId="54F66D3D" w14:textId="1FE9F8CB" w:rsidR="00EA5344" w:rsidRPr="006E3D33" w:rsidRDefault="004939FB" w:rsidP="00616A46">
      <w:pPr>
        <w:pStyle w:val="a3"/>
        <w:numPr>
          <w:ilvl w:val="0"/>
          <w:numId w:val="6"/>
        </w:numPr>
        <w:suppressAutoHyphens/>
        <w:spacing w:after="0" w:line="240" w:lineRule="auto"/>
        <w:ind w:left="567" w:right="-456" w:hanging="283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6E3D33">
        <w:rPr>
          <w:rFonts w:ascii="Times New Roman" w:hAnsi="Times New Roman"/>
          <w:sz w:val="24"/>
          <w:szCs w:val="24"/>
          <w:lang w:val="uk-UA"/>
        </w:rPr>
        <w:t xml:space="preserve">Розділ 3 </w:t>
      </w:r>
      <w:r w:rsidR="006E3D33">
        <w:rPr>
          <w:rFonts w:ascii="Times New Roman" w:hAnsi="Times New Roman"/>
          <w:sz w:val="24"/>
          <w:szCs w:val="24"/>
          <w:lang w:val="uk-UA"/>
        </w:rPr>
        <w:t>«</w:t>
      </w:r>
      <w:r w:rsidR="006E3D33" w:rsidRPr="006E3D33">
        <w:rPr>
          <w:rFonts w:ascii="Times New Roman" w:hAnsi="Times New Roman"/>
          <w:sz w:val="24"/>
          <w:szCs w:val="24"/>
          <w:lang w:val="uk-UA"/>
        </w:rPr>
        <w:t xml:space="preserve">Соціальна підтримка осіб, які брали участь в антитерористичній операції на Сході України, у здійсненні операції Об’єднаних сил та </w:t>
      </w:r>
      <w:r w:rsidR="006E3D33" w:rsidRPr="006E3D3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захисту безпеки населення та інтересів держави у зв’язку з військовою агресією Російської Федерації проти України</w:t>
      </w:r>
      <w:r w:rsidR="006E3D3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»</w:t>
      </w:r>
      <w:r w:rsidR="006E3D33" w:rsidRPr="006E3D3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6E3D33">
        <w:rPr>
          <w:rFonts w:ascii="Times New Roman" w:hAnsi="Times New Roman"/>
          <w:sz w:val="24"/>
          <w:szCs w:val="24"/>
          <w:lang w:val="uk-UA"/>
        </w:rPr>
        <w:t>доповнити пунктом 3.9 такого змісту:</w:t>
      </w:r>
    </w:p>
    <w:p w14:paraId="7A877D34" w14:textId="77777777" w:rsidR="00D416B5" w:rsidRPr="00D416B5" w:rsidRDefault="00D416B5" w:rsidP="00D416B5">
      <w:pPr>
        <w:pStyle w:val="a3"/>
        <w:tabs>
          <w:tab w:val="left" w:pos="709"/>
        </w:tabs>
        <w:spacing w:after="0"/>
        <w:ind w:left="64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8"/>
        <w:gridCol w:w="2977"/>
        <w:gridCol w:w="1417"/>
        <w:gridCol w:w="1560"/>
        <w:gridCol w:w="2693"/>
      </w:tblGrid>
      <w:tr w:rsidR="00A45232" w:rsidRPr="00D416B5" w14:paraId="5989E00B" w14:textId="77777777" w:rsidTr="00E40AD9">
        <w:trPr>
          <w:trHeight w:val="231"/>
        </w:trPr>
        <w:tc>
          <w:tcPr>
            <w:tcW w:w="567" w:type="dxa"/>
            <w:shd w:val="clear" w:color="auto" w:fill="auto"/>
          </w:tcPr>
          <w:p w14:paraId="2FE6426D" w14:textId="6EE322A6" w:rsidR="00A45232" w:rsidRPr="00D416B5" w:rsidRDefault="00A45232" w:rsidP="00C613FE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6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3.9</w:t>
            </w:r>
          </w:p>
        </w:tc>
        <w:tc>
          <w:tcPr>
            <w:tcW w:w="5528" w:type="dxa"/>
            <w:shd w:val="clear" w:color="auto" w:fill="auto"/>
          </w:tcPr>
          <w:p w14:paraId="1AB51F50" w14:textId="77777777" w:rsidR="00A45232" w:rsidRPr="00D416B5" w:rsidRDefault="00A45232" w:rsidP="00C613FE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одноразової адресної матеріальної допомоги особам, стосовно яких встановлено факт позбавлення особистої свободи внаслідок збройної агресії проти України:</w:t>
            </w:r>
          </w:p>
          <w:p w14:paraId="317EEDD8" w14:textId="1D2E73AE" w:rsidR="00A45232" w:rsidRPr="00E40AD9" w:rsidRDefault="00E40AD9" w:rsidP="00C613FE">
            <w:pPr>
              <w:pStyle w:val="a3"/>
              <w:tabs>
                <w:tab w:val="left" w:pos="9356"/>
              </w:tabs>
              <w:spacing w:after="0" w:line="24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</w:t>
            </w:r>
            <w:r w:rsidR="00A45232" w:rsidRPr="00E40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ійськовослужбовцям </w:t>
            </w:r>
            <w:r w:rsidR="005C5E8E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A45232" w:rsidRPr="00E40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розмірі 20000,00 грн;</w:t>
            </w:r>
          </w:p>
          <w:p w14:paraId="66C52988" w14:textId="3BA7231C" w:rsidR="00A45232" w:rsidRPr="00E40AD9" w:rsidRDefault="00E40AD9" w:rsidP="00C613FE">
            <w:pPr>
              <w:pStyle w:val="a3"/>
              <w:tabs>
                <w:tab w:val="left" w:pos="9356"/>
              </w:tabs>
              <w:spacing w:after="0" w:line="24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A45232" w:rsidRPr="00E40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цивільним особам </w:t>
            </w:r>
            <w:r w:rsidR="005C5E8E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A45232" w:rsidRPr="00E40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розмірі 10000,00 грн.</w:t>
            </w:r>
          </w:p>
        </w:tc>
        <w:tc>
          <w:tcPr>
            <w:tcW w:w="2977" w:type="dxa"/>
            <w:shd w:val="clear" w:color="auto" w:fill="auto"/>
          </w:tcPr>
          <w:p w14:paraId="34D73A9F" w14:textId="3401FDF6" w:rsidR="00A45232" w:rsidRPr="00D416B5" w:rsidRDefault="00A45232" w:rsidP="00D416B5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Особи, що підпадають під дію Закону України “Про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</w:t>
            </w:r>
          </w:p>
        </w:tc>
        <w:tc>
          <w:tcPr>
            <w:tcW w:w="1417" w:type="dxa"/>
            <w:shd w:val="clear" w:color="auto" w:fill="auto"/>
          </w:tcPr>
          <w:p w14:paraId="3AA11266" w14:textId="6C7350C3" w:rsidR="00A45232" w:rsidRPr="00D416B5" w:rsidRDefault="00A45232" w:rsidP="00D416B5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---</w:t>
            </w:r>
          </w:p>
        </w:tc>
        <w:tc>
          <w:tcPr>
            <w:tcW w:w="1560" w:type="dxa"/>
            <w:shd w:val="clear" w:color="auto" w:fill="auto"/>
          </w:tcPr>
          <w:p w14:paraId="504BA04E" w14:textId="337B3F17" w:rsidR="00A45232" w:rsidRPr="00D416B5" w:rsidRDefault="00A45232" w:rsidP="00D416B5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Одноразово</w:t>
            </w:r>
          </w:p>
        </w:tc>
        <w:tc>
          <w:tcPr>
            <w:tcW w:w="2693" w:type="dxa"/>
            <w:shd w:val="clear" w:color="auto" w:fill="auto"/>
          </w:tcPr>
          <w:p w14:paraId="0051B498" w14:textId="44840EDD" w:rsidR="00A45232" w:rsidRPr="00D416B5" w:rsidRDefault="00A45232" w:rsidP="00D416B5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соціальної політики Чорноморської міської ради </w:t>
            </w:r>
            <w:r w:rsidRPr="00D416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Одеського району </w:t>
            </w:r>
            <w:r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 області</w:t>
            </w:r>
          </w:p>
        </w:tc>
      </w:tr>
    </w:tbl>
    <w:p w14:paraId="7ABFB81B" w14:textId="77777777" w:rsidR="00C613FE" w:rsidRDefault="00C613FE" w:rsidP="00A25513">
      <w:pPr>
        <w:tabs>
          <w:tab w:val="left" w:pos="9356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DD089D5" w14:textId="77777777" w:rsidR="00A25513" w:rsidRDefault="00A25513" w:rsidP="00D416B5">
      <w:pPr>
        <w:tabs>
          <w:tab w:val="left" w:pos="9356"/>
        </w:tabs>
        <w:spacing w:after="0"/>
        <w:ind w:left="708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77760FFE" w14:textId="7976CE2D" w:rsidR="00A45232" w:rsidRPr="00D416B5" w:rsidRDefault="00A45232" w:rsidP="00D416B5">
      <w:pPr>
        <w:tabs>
          <w:tab w:val="left" w:pos="9356"/>
        </w:tabs>
        <w:spacing w:after="0"/>
        <w:ind w:left="708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416B5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соціальної політики </w:t>
      </w:r>
      <w:r w:rsidRPr="00D416B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416B5">
        <w:rPr>
          <w:rFonts w:ascii="Times New Roman" w:hAnsi="Times New Roman" w:cs="Times New Roman"/>
          <w:sz w:val="24"/>
          <w:szCs w:val="24"/>
          <w:lang w:val="uk-UA"/>
        </w:rPr>
        <w:tab/>
        <w:t xml:space="preserve">Тетяна ПРИЩЕПА </w:t>
      </w:r>
    </w:p>
    <w:p w14:paraId="2B79B734" w14:textId="77777777" w:rsidR="00A45232" w:rsidRPr="00D416B5" w:rsidRDefault="00A45232" w:rsidP="00D416B5">
      <w:pPr>
        <w:tabs>
          <w:tab w:val="left" w:pos="9356"/>
        </w:tabs>
        <w:spacing w:after="0"/>
        <w:ind w:left="708" w:firstLine="708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45232" w:rsidRPr="00D416B5" w:rsidSect="00A25513">
      <w:headerReference w:type="default" r:id="rId7"/>
      <w:pgSz w:w="16838" w:h="11906" w:orient="landscape"/>
      <w:pgMar w:top="709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38979" w14:textId="77777777" w:rsidR="00F40A4B" w:rsidRDefault="00F40A4B" w:rsidP="00974EE6">
      <w:pPr>
        <w:spacing w:after="0" w:line="240" w:lineRule="auto"/>
      </w:pPr>
      <w:r>
        <w:separator/>
      </w:r>
    </w:p>
  </w:endnote>
  <w:endnote w:type="continuationSeparator" w:id="0">
    <w:p w14:paraId="74E99298" w14:textId="77777777" w:rsidR="00F40A4B" w:rsidRDefault="00F40A4B" w:rsidP="00974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5C163" w14:textId="77777777" w:rsidR="00F40A4B" w:rsidRDefault="00F40A4B" w:rsidP="00974EE6">
      <w:pPr>
        <w:spacing w:after="0" w:line="240" w:lineRule="auto"/>
      </w:pPr>
      <w:r>
        <w:separator/>
      </w:r>
    </w:p>
  </w:footnote>
  <w:footnote w:type="continuationSeparator" w:id="0">
    <w:p w14:paraId="194B46FB" w14:textId="77777777" w:rsidR="00F40A4B" w:rsidRDefault="00F40A4B" w:rsidP="00974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724371809"/>
      <w:docPartObj>
        <w:docPartGallery w:val="Page Numbers (Top of Page)"/>
        <w:docPartUnique/>
      </w:docPartObj>
    </w:sdtPr>
    <w:sdtEndPr/>
    <w:sdtContent>
      <w:p w14:paraId="22D1CF5A" w14:textId="2ADCE347" w:rsidR="00974EE6" w:rsidRPr="00974EE6" w:rsidRDefault="00974EE6">
        <w:pPr>
          <w:pStyle w:val="a5"/>
          <w:jc w:val="center"/>
          <w:rPr>
            <w:rFonts w:ascii="Times New Roman" w:hAnsi="Times New Roman" w:cs="Times New Roman"/>
          </w:rPr>
        </w:pPr>
        <w:r w:rsidRPr="00974EE6">
          <w:rPr>
            <w:rFonts w:ascii="Times New Roman" w:hAnsi="Times New Roman" w:cs="Times New Roman"/>
            <w:lang w:val="uk-UA"/>
          </w:rPr>
          <w:t xml:space="preserve">                                                                                                      </w:t>
        </w:r>
        <w:r w:rsidRPr="00974EE6">
          <w:rPr>
            <w:rFonts w:ascii="Times New Roman" w:hAnsi="Times New Roman" w:cs="Times New Roman"/>
          </w:rPr>
          <w:fldChar w:fldCharType="begin"/>
        </w:r>
        <w:r w:rsidRPr="00974EE6">
          <w:rPr>
            <w:rFonts w:ascii="Times New Roman" w:hAnsi="Times New Roman" w:cs="Times New Roman"/>
          </w:rPr>
          <w:instrText>PAGE   \* MERGEFORMAT</w:instrText>
        </w:r>
        <w:r w:rsidRPr="00974EE6">
          <w:rPr>
            <w:rFonts w:ascii="Times New Roman" w:hAnsi="Times New Roman" w:cs="Times New Roman"/>
          </w:rPr>
          <w:fldChar w:fldCharType="separate"/>
        </w:r>
        <w:r w:rsidRPr="00974EE6">
          <w:rPr>
            <w:rFonts w:ascii="Times New Roman" w:hAnsi="Times New Roman" w:cs="Times New Roman"/>
            <w:lang w:val="uk-UA"/>
          </w:rPr>
          <w:t>2</w:t>
        </w:r>
        <w:r w:rsidRPr="00974EE6">
          <w:rPr>
            <w:rFonts w:ascii="Times New Roman" w:hAnsi="Times New Roman" w:cs="Times New Roman"/>
          </w:rPr>
          <w:fldChar w:fldCharType="end"/>
        </w:r>
        <w:r w:rsidRPr="00974EE6">
          <w:rPr>
            <w:rFonts w:ascii="Times New Roman" w:hAnsi="Times New Roman" w:cs="Times New Roman"/>
            <w:lang w:val="uk-UA"/>
          </w:rPr>
          <w:t xml:space="preserve">                                                 Продовження додатка </w:t>
        </w:r>
      </w:p>
    </w:sdtContent>
  </w:sdt>
  <w:p w14:paraId="791DF9D9" w14:textId="77777777" w:rsidR="00974EE6" w:rsidRPr="00974EE6" w:rsidRDefault="00974EE6">
    <w:pPr>
      <w:pStyle w:val="a5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383"/>
    <w:multiLevelType w:val="hybridMultilevel"/>
    <w:tmpl w:val="94449A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7085E"/>
    <w:multiLevelType w:val="hybridMultilevel"/>
    <w:tmpl w:val="4BD6AD3A"/>
    <w:lvl w:ilvl="0" w:tplc="0B40EC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50F8F"/>
    <w:multiLevelType w:val="hybridMultilevel"/>
    <w:tmpl w:val="FC2EFE00"/>
    <w:lvl w:ilvl="0" w:tplc="F4D661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73781"/>
    <w:multiLevelType w:val="hybridMultilevel"/>
    <w:tmpl w:val="5A469BD8"/>
    <w:lvl w:ilvl="0" w:tplc="EB1C22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7A3653"/>
    <w:multiLevelType w:val="hybridMultilevel"/>
    <w:tmpl w:val="EC483672"/>
    <w:lvl w:ilvl="0" w:tplc="3F5405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E60EF"/>
    <w:multiLevelType w:val="hybridMultilevel"/>
    <w:tmpl w:val="9B464CC2"/>
    <w:lvl w:ilvl="0" w:tplc="6D78354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143DDA"/>
    <w:multiLevelType w:val="hybridMultilevel"/>
    <w:tmpl w:val="0772EBC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D4447"/>
    <w:multiLevelType w:val="hybridMultilevel"/>
    <w:tmpl w:val="72AA5CBE"/>
    <w:lvl w:ilvl="0" w:tplc="B80E91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F8"/>
    <w:rsid w:val="0000667F"/>
    <w:rsid w:val="000466CB"/>
    <w:rsid w:val="000500CE"/>
    <w:rsid w:val="00065FBC"/>
    <w:rsid w:val="000818D2"/>
    <w:rsid w:val="000A016C"/>
    <w:rsid w:val="001628C6"/>
    <w:rsid w:val="0017238D"/>
    <w:rsid w:val="00174CE0"/>
    <w:rsid w:val="00214B92"/>
    <w:rsid w:val="00252A77"/>
    <w:rsid w:val="00270C93"/>
    <w:rsid w:val="002B24D5"/>
    <w:rsid w:val="0032573C"/>
    <w:rsid w:val="00377015"/>
    <w:rsid w:val="00397250"/>
    <w:rsid w:val="0042385E"/>
    <w:rsid w:val="004939FB"/>
    <w:rsid w:val="00516B46"/>
    <w:rsid w:val="0052697C"/>
    <w:rsid w:val="005314B7"/>
    <w:rsid w:val="00580431"/>
    <w:rsid w:val="005C5E8E"/>
    <w:rsid w:val="00603142"/>
    <w:rsid w:val="0061293F"/>
    <w:rsid w:val="00616239"/>
    <w:rsid w:val="00616A46"/>
    <w:rsid w:val="006A44F8"/>
    <w:rsid w:val="006E3D33"/>
    <w:rsid w:val="00701F50"/>
    <w:rsid w:val="0080547C"/>
    <w:rsid w:val="0085737B"/>
    <w:rsid w:val="008706D3"/>
    <w:rsid w:val="008B0041"/>
    <w:rsid w:val="00941410"/>
    <w:rsid w:val="00974EE6"/>
    <w:rsid w:val="009A4CCF"/>
    <w:rsid w:val="00A25513"/>
    <w:rsid w:val="00A45232"/>
    <w:rsid w:val="00A53B4C"/>
    <w:rsid w:val="00A76EFC"/>
    <w:rsid w:val="00BA0E66"/>
    <w:rsid w:val="00BD15E5"/>
    <w:rsid w:val="00BF69E1"/>
    <w:rsid w:val="00C06E44"/>
    <w:rsid w:val="00C224C0"/>
    <w:rsid w:val="00C613FE"/>
    <w:rsid w:val="00CD1BAC"/>
    <w:rsid w:val="00CF4868"/>
    <w:rsid w:val="00D3711A"/>
    <w:rsid w:val="00D37979"/>
    <w:rsid w:val="00D416B5"/>
    <w:rsid w:val="00D52BC9"/>
    <w:rsid w:val="00DA48AC"/>
    <w:rsid w:val="00DD39E2"/>
    <w:rsid w:val="00DE4781"/>
    <w:rsid w:val="00E1063F"/>
    <w:rsid w:val="00E30BEC"/>
    <w:rsid w:val="00E37FA9"/>
    <w:rsid w:val="00E40AD9"/>
    <w:rsid w:val="00E566D2"/>
    <w:rsid w:val="00EA5344"/>
    <w:rsid w:val="00F10BED"/>
    <w:rsid w:val="00F234DD"/>
    <w:rsid w:val="00F40A4B"/>
    <w:rsid w:val="00F5058E"/>
    <w:rsid w:val="00F82373"/>
    <w:rsid w:val="00F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98EB"/>
  <w15:chartTrackingRefBased/>
  <w15:docId w15:val="{739BBE01-0B45-4919-8E7B-F0234051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234D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Текст выноски Знак"/>
    <w:basedOn w:val="a0"/>
    <w:uiPriority w:val="99"/>
    <w:semiHidden/>
    <w:qFormat/>
    <w:rsid w:val="00DA48A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4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74EE6"/>
  </w:style>
  <w:style w:type="paragraph" w:styleId="a7">
    <w:name w:val="footer"/>
    <w:basedOn w:val="a"/>
    <w:link w:val="a8"/>
    <w:uiPriority w:val="99"/>
    <w:unhideWhenUsed/>
    <w:rsid w:val="00974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74EE6"/>
  </w:style>
  <w:style w:type="table" w:styleId="a9">
    <w:name w:val="Table Grid"/>
    <w:basedOn w:val="a1"/>
    <w:uiPriority w:val="39"/>
    <w:rsid w:val="00174CE0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C224C0"/>
    <w:pPr>
      <w:suppressAutoHyphens/>
      <w:spacing w:after="140" w:line="276" w:lineRule="auto"/>
    </w:pPr>
  </w:style>
  <w:style w:type="character" w:customStyle="1" w:styleId="ab">
    <w:name w:val="Основний текст Знак"/>
    <w:basedOn w:val="a0"/>
    <w:link w:val="aa"/>
    <w:rsid w:val="00C22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1324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Tofan</cp:lastModifiedBy>
  <cp:revision>45</cp:revision>
  <cp:lastPrinted>2025-03-17T11:27:00Z</cp:lastPrinted>
  <dcterms:created xsi:type="dcterms:W3CDTF">2023-03-22T06:39:00Z</dcterms:created>
  <dcterms:modified xsi:type="dcterms:W3CDTF">2026-03-13T12:26:00Z</dcterms:modified>
</cp:coreProperties>
</file>