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27150" w14:textId="77765B47" w:rsidR="00680640" w:rsidRDefault="00680640" w:rsidP="00680640">
      <w:pPr>
        <w:keepNext/>
        <w:spacing w:after="0" w:line="240" w:lineRule="auto"/>
        <w:jc w:val="center"/>
        <w:rPr>
          <w:rFonts w:ascii="Times New Roman" w:hAnsi="Times New Roman" w:cs="Times New Roman"/>
          <w:i/>
          <w:noProof/>
          <w:bdr w:val="none" w:sz="0" w:space="0" w:color="auto" w:frame="1"/>
        </w:rPr>
      </w:pPr>
      <w:r>
        <w:rPr>
          <w:rFonts w:ascii="Times New Roman" w:hAnsi="Times New Roman" w:cs="Times New Roman"/>
          <w:i/>
          <w:noProof/>
        </w:rPr>
        <w:drawing>
          <wp:inline distT="0" distB="0" distL="0" distR="0" wp14:anchorId="7914D6D4" wp14:editId="0A519965">
            <wp:extent cx="563880" cy="647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1CBED" w14:textId="77777777" w:rsidR="00680640" w:rsidRDefault="00680640" w:rsidP="00680640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</w:rPr>
        <w:t>УКРАЇНА</w:t>
      </w:r>
    </w:p>
    <w:p w14:paraId="09390FFA" w14:textId="77777777" w:rsidR="00680640" w:rsidRDefault="00680640" w:rsidP="00680640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4"/>
        </w:rPr>
      </w:pPr>
      <w:r>
        <w:rPr>
          <w:rFonts w:ascii="Times New Roman" w:hAnsi="Times New Roman" w:cs="Times New Roman"/>
          <w:noProof/>
        </w:rPr>
        <w:t>ЧОРНОМОРСЬКА МІСЬКА РАДА</w:t>
      </w:r>
    </w:p>
    <w:p w14:paraId="6D26AB3B" w14:textId="77777777" w:rsidR="00680640" w:rsidRDefault="00680640" w:rsidP="00680640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z w:val="24"/>
          <w:lang w:val="ru-RU"/>
        </w:rPr>
      </w:pPr>
      <w:r>
        <w:rPr>
          <w:rFonts w:ascii="Times New Roman" w:hAnsi="Times New Roman" w:cs="Times New Roman"/>
          <w:noProof/>
        </w:rPr>
        <w:t>Одеського району Одеської області</w:t>
      </w:r>
    </w:p>
    <w:p w14:paraId="7F83E639" w14:textId="77777777" w:rsidR="00680640" w:rsidRDefault="00680640" w:rsidP="0068064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pacing w:val="100"/>
          <w:sz w:val="20"/>
          <w:szCs w:val="20"/>
          <w:lang w:eastAsia="ar-SA"/>
        </w:rPr>
      </w:pPr>
    </w:p>
    <w:p w14:paraId="02241937" w14:textId="77777777" w:rsidR="00680640" w:rsidRDefault="00680640" w:rsidP="00680640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pacing w:val="100"/>
          <w:kern w:val="2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pacing w:val="100"/>
          <w:sz w:val="32"/>
          <w:szCs w:val="32"/>
        </w:rPr>
        <w:t>РІШЕННЯ</w:t>
      </w:r>
    </w:p>
    <w:p w14:paraId="3DE7F3E0" w14:textId="77777777" w:rsidR="00680640" w:rsidRDefault="00680640" w:rsidP="0068064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pacing w:val="100"/>
          <w:sz w:val="32"/>
          <w:szCs w:val="32"/>
        </w:rPr>
      </w:pPr>
    </w:p>
    <w:p w14:paraId="0683A841" w14:textId="08B2BFF8" w:rsidR="00680640" w:rsidRDefault="00680640" w:rsidP="006806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13.03.2026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№ 106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VIII</w:t>
      </w:r>
    </w:p>
    <w:p w14:paraId="03DA81DC" w14:textId="77777777" w:rsidR="00680640" w:rsidRDefault="00680640" w:rsidP="00680640">
      <w:pPr>
        <w:spacing w:after="0" w:line="240" w:lineRule="auto"/>
        <w:jc w:val="both"/>
        <w:rPr>
          <w:rFonts w:ascii="Times New Roman" w:eastAsia="MS Mincho" w:hAnsi="Times New Roman" w:cs="Times New Roman"/>
          <w:sz w:val="23"/>
          <w:szCs w:val="23"/>
        </w:rPr>
      </w:pPr>
    </w:p>
    <w:p w14:paraId="2F5A935C" w14:textId="77777777" w:rsidR="00680640" w:rsidRDefault="00680640" w:rsidP="00C90478">
      <w:pPr>
        <w:spacing w:after="0" w:line="240" w:lineRule="auto"/>
        <w:ind w:right="4535"/>
        <w:jc w:val="both"/>
        <w:rPr>
          <w:rFonts w:ascii="Times New Roman" w:hAnsi="Times New Roman" w:cs="Times New Roman"/>
          <w:sz w:val="24"/>
          <w:szCs w:val="24"/>
        </w:rPr>
      </w:pPr>
    </w:p>
    <w:p w14:paraId="10C617DA" w14:textId="4C7B4032" w:rsidR="003C3BE6" w:rsidRPr="00E71100" w:rsidRDefault="00E71100" w:rsidP="00C90478">
      <w:pPr>
        <w:spacing w:after="0" w:line="240" w:lineRule="auto"/>
        <w:ind w:right="4535"/>
        <w:jc w:val="both"/>
        <w:rPr>
          <w:rFonts w:ascii="Times New Roman" w:hAnsi="Times New Roman" w:cs="Times New Roman"/>
          <w:sz w:val="24"/>
          <w:szCs w:val="24"/>
        </w:rPr>
      </w:pPr>
      <w:r w:rsidRPr="00E71100">
        <w:rPr>
          <w:rFonts w:ascii="Times New Roman" w:hAnsi="Times New Roman" w:cs="Times New Roman"/>
          <w:sz w:val="24"/>
          <w:szCs w:val="24"/>
        </w:rPr>
        <w:t>Про звернення Чорноморської міської ради Одеського району Одеської області до Верховної Ради України</w:t>
      </w:r>
      <w:r w:rsidR="00BD557C">
        <w:rPr>
          <w:rFonts w:ascii="Times New Roman" w:hAnsi="Times New Roman" w:cs="Times New Roman"/>
          <w:sz w:val="24"/>
          <w:szCs w:val="24"/>
        </w:rPr>
        <w:t>, Кабінету Міністрів України</w:t>
      </w:r>
      <w:r w:rsidRPr="00E71100">
        <w:rPr>
          <w:rFonts w:ascii="Times New Roman" w:hAnsi="Times New Roman" w:cs="Times New Roman"/>
          <w:sz w:val="24"/>
          <w:szCs w:val="24"/>
        </w:rPr>
        <w:t xml:space="preserve"> щодо збереження спрощеної системи оподаткування та недопущення запровадження ПДВ для фізичних осіб-підприємців</w:t>
      </w:r>
    </w:p>
    <w:p w14:paraId="01BD992B" w14:textId="581D6085" w:rsidR="00E71100" w:rsidRDefault="00E71100" w:rsidP="003C3BE6">
      <w:pPr>
        <w:spacing w:after="0" w:line="240" w:lineRule="auto"/>
        <w:ind w:right="411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7A0CC5AD" w14:textId="77777777" w:rsidR="00C90478" w:rsidRPr="00F04ACC" w:rsidRDefault="00C90478" w:rsidP="003C3BE6">
      <w:pPr>
        <w:spacing w:after="0" w:line="240" w:lineRule="auto"/>
        <w:ind w:right="411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6118302D" w14:textId="46CFDD89" w:rsidR="008A5ECD" w:rsidRPr="003C3BE6" w:rsidRDefault="00096698" w:rsidP="007311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3BE6">
        <w:rPr>
          <w:rFonts w:ascii="Times New Roman" w:hAnsi="Times New Roman" w:cs="Times New Roman"/>
          <w:sz w:val="24"/>
          <w:szCs w:val="24"/>
        </w:rPr>
        <w:t>Враховуючи</w:t>
      </w:r>
      <w:r w:rsidR="00DE1249" w:rsidRPr="003C3BE6">
        <w:rPr>
          <w:rFonts w:ascii="Times New Roman" w:hAnsi="Times New Roman" w:cs="Times New Roman"/>
          <w:sz w:val="24"/>
          <w:szCs w:val="24"/>
        </w:rPr>
        <w:t xml:space="preserve"> звернення </w:t>
      </w:r>
      <w:r w:rsidR="003C3BE6" w:rsidRPr="003C3BE6">
        <w:rPr>
          <w:rFonts w:ascii="Times New Roman" w:hAnsi="Times New Roman" w:cs="Times New Roman"/>
          <w:sz w:val="24"/>
          <w:szCs w:val="24"/>
        </w:rPr>
        <w:t>підприємців Чорноморської міської територіальної громади</w:t>
      </w:r>
      <w:r w:rsidRPr="003C3BE6">
        <w:rPr>
          <w:rFonts w:ascii="Times New Roman" w:hAnsi="Times New Roman" w:cs="Times New Roman"/>
          <w:sz w:val="24"/>
          <w:szCs w:val="24"/>
        </w:rPr>
        <w:t xml:space="preserve">, </w:t>
      </w:r>
      <w:r w:rsidR="001B24DF" w:rsidRPr="003C3BE6">
        <w:rPr>
          <w:rFonts w:ascii="Times New Roman" w:hAnsi="Times New Roman" w:cs="Times New Roman"/>
          <w:sz w:val="24"/>
          <w:szCs w:val="24"/>
        </w:rPr>
        <w:t>а також</w:t>
      </w:r>
      <w:r w:rsidRPr="003C3BE6">
        <w:rPr>
          <w:rFonts w:ascii="Times New Roman" w:hAnsi="Times New Roman" w:cs="Times New Roman"/>
          <w:sz w:val="24"/>
          <w:szCs w:val="24"/>
        </w:rPr>
        <w:t xml:space="preserve"> </w:t>
      </w:r>
      <w:r w:rsidR="008A5ECD" w:rsidRPr="003C3BE6">
        <w:rPr>
          <w:rFonts w:ascii="Times New Roman" w:hAnsi="Times New Roman" w:cs="Times New Roman"/>
          <w:sz w:val="24"/>
          <w:szCs w:val="24"/>
        </w:rPr>
        <w:t xml:space="preserve">рекомендації </w:t>
      </w:r>
      <w:r w:rsidR="003C3BE6" w:rsidRPr="003C3BE6">
        <w:rPr>
          <w:rFonts w:ascii="Times New Roman" w:hAnsi="Times New Roman" w:cs="Times New Roman"/>
          <w:sz w:val="24"/>
          <w:szCs w:val="24"/>
        </w:rPr>
        <w:t>постійної комісії з питань депутатської діяльності, законності, правопорядку, соціального захисту громадян, захисту прав ветеранів та їх родин</w:t>
      </w:r>
      <w:r w:rsidR="008A5ECD" w:rsidRPr="003C3BE6">
        <w:rPr>
          <w:rFonts w:ascii="Times New Roman" w:hAnsi="Times New Roman" w:cs="Times New Roman"/>
          <w:sz w:val="24"/>
          <w:szCs w:val="24"/>
        </w:rPr>
        <w:t xml:space="preserve">, керуючись </w:t>
      </w:r>
      <w:r w:rsidR="0057645E">
        <w:rPr>
          <w:rFonts w:ascii="Times New Roman" w:hAnsi="Times New Roman" w:cs="Times New Roman"/>
          <w:sz w:val="24"/>
          <w:szCs w:val="24"/>
        </w:rPr>
        <w:t>статтею</w:t>
      </w:r>
      <w:r w:rsidR="008A5ECD" w:rsidRPr="003C3BE6">
        <w:rPr>
          <w:rFonts w:ascii="Times New Roman" w:hAnsi="Times New Roman" w:cs="Times New Roman"/>
          <w:sz w:val="24"/>
          <w:szCs w:val="24"/>
        </w:rPr>
        <w:t xml:space="preserve"> 140  Конституції України, </w:t>
      </w:r>
      <w:r w:rsidR="0057645E">
        <w:rPr>
          <w:rFonts w:ascii="Times New Roman" w:hAnsi="Times New Roman" w:cs="Times New Roman"/>
          <w:sz w:val="24"/>
          <w:szCs w:val="24"/>
        </w:rPr>
        <w:t>статтями</w:t>
      </w:r>
      <w:r w:rsidR="008A5ECD" w:rsidRPr="003C3BE6">
        <w:rPr>
          <w:rFonts w:ascii="Times New Roman" w:hAnsi="Times New Roman" w:cs="Times New Roman"/>
          <w:sz w:val="24"/>
          <w:szCs w:val="24"/>
        </w:rPr>
        <w:t xml:space="preserve"> 2, 25, 59 Закону України «Про місцеве самоврядування в Україні»,</w:t>
      </w:r>
    </w:p>
    <w:p w14:paraId="77FD13B9" w14:textId="77777777" w:rsidR="008A5ECD" w:rsidRPr="007311B3" w:rsidRDefault="008A5ECD" w:rsidP="00AC774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EA9731" w14:textId="77777777" w:rsidR="008A5ECD" w:rsidRPr="007311B3" w:rsidRDefault="008A5ECD" w:rsidP="00AC774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11B3">
        <w:rPr>
          <w:rFonts w:ascii="Times New Roman" w:hAnsi="Times New Roman" w:cs="Times New Roman"/>
          <w:b/>
          <w:bCs/>
          <w:sz w:val="24"/>
          <w:szCs w:val="24"/>
        </w:rPr>
        <w:t>Чорноморська  міська рада Одеського району Одеської області вирішила:</w:t>
      </w:r>
    </w:p>
    <w:p w14:paraId="3CB71DB9" w14:textId="0049053A" w:rsidR="008A5ECD" w:rsidRPr="00E71100" w:rsidRDefault="00C72217" w:rsidP="00E71100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E71100">
        <w:rPr>
          <w:rFonts w:ascii="Times New Roman" w:hAnsi="Times New Roman" w:cs="Times New Roman"/>
          <w:sz w:val="24"/>
          <w:szCs w:val="24"/>
          <w:lang w:val="uk-UA"/>
        </w:rPr>
        <w:t xml:space="preserve">Схвалити </w:t>
      </w:r>
      <w:bookmarkStart w:id="0" w:name="_Hlk199751625"/>
      <w:r w:rsidRPr="00E71100">
        <w:rPr>
          <w:rFonts w:ascii="Times New Roman" w:hAnsi="Times New Roman" w:cs="Times New Roman"/>
          <w:sz w:val="24"/>
          <w:szCs w:val="24"/>
          <w:lang w:val="uk-UA"/>
        </w:rPr>
        <w:t xml:space="preserve">звернення </w:t>
      </w:r>
      <w:bookmarkEnd w:id="0"/>
      <w:r w:rsidR="00E71100" w:rsidRPr="00E71100">
        <w:rPr>
          <w:rFonts w:ascii="Times New Roman" w:hAnsi="Times New Roman" w:cs="Times New Roman"/>
          <w:sz w:val="24"/>
          <w:szCs w:val="24"/>
          <w:lang w:val="uk-UA"/>
        </w:rPr>
        <w:t>Чорноморської міської ради Одеського району Одеської області до Верховної Ради України</w:t>
      </w:r>
      <w:r w:rsidR="00BD557C">
        <w:rPr>
          <w:rFonts w:ascii="Times New Roman" w:hAnsi="Times New Roman" w:cs="Times New Roman"/>
          <w:sz w:val="24"/>
          <w:szCs w:val="24"/>
          <w:lang w:val="uk-UA"/>
        </w:rPr>
        <w:t>, Кабінету Міністрів України</w:t>
      </w:r>
      <w:r w:rsidR="00E71100" w:rsidRPr="00E71100">
        <w:rPr>
          <w:rFonts w:ascii="Times New Roman" w:hAnsi="Times New Roman" w:cs="Times New Roman"/>
          <w:sz w:val="24"/>
          <w:szCs w:val="24"/>
          <w:lang w:val="uk-UA"/>
        </w:rPr>
        <w:t xml:space="preserve"> щодо збереження спрощеної системи оподаткування та недопущення запровадження ПДВ для фізичних осіб-підприємців </w:t>
      </w:r>
      <w:r w:rsidR="008A5ECD" w:rsidRPr="00E71100">
        <w:rPr>
          <w:rFonts w:ascii="Times New Roman" w:hAnsi="Times New Roman" w:cs="Times New Roman"/>
          <w:bCs/>
          <w:sz w:val="24"/>
          <w:szCs w:val="24"/>
          <w:lang w:val="uk-UA"/>
        </w:rPr>
        <w:t>(додається).</w:t>
      </w:r>
    </w:p>
    <w:p w14:paraId="6A70C17E" w14:textId="63C27636" w:rsidR="00C72217" w:rsidRPr="007311B3" w:rsidRDefault="00C72217" w:rsidP="00AC7745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7311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Направити </w:t>
      </w:r>
      <w:r w:rsidR="00D70FAF">
        <w:rPr>
          <w:rFonts w:ascii="Times New Roman" w:hAnsi="Times New Roman" w:cs="Times New Roman"/>
          <w:bCs/>
          <w:sz w:val="24"/>
          <w:szCs w:val="24"/>
          <w:lang w:val="uk-UA"/>
        </w:rPr>
        <w:t>це</w:t>
      </w:r>
      <w:r w:rsidRPr="007311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звернення </w:t>
      </w:r>
      <w:r w:rsidR="0036168A">
        <w:rPr>
          <w:rFonts w:ascii="Times New Roman" w:hAnsi="Times New Roman" w:cs="Times New Roman"/>
          <w:bCs/>
          <w:sz w:val="24"/>
          <w:szCs w:val="24"/>
          <w:lang w:val="uk-UA"/>
        </w:rPr>
        <w:t>до Верховн</w:t>
      </w:r>
      <w:r w:rsidR="00C21E4A">
        <w:rPr>
          <w:rFonts w:ascii="Times New Roman" w:hAnsi="Times New Roman" w:cs="Times New Roman"/>
          <w:bCs/>
          <w:sz w:val="24"/>
          <w:szCs w:val="24"/>
          <w:lang w:val="uk-UA"/>
        </w:rPr>
        <w:t>ої</w:t>
      </w:r>
      <w:r w:rsidR="0036168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Рад</w:t>
      </w:r>
      <w:r w:rsidR="00C21E4A">
        <w:rPr>
          <w:rFonts w:ascii="Times New Roman" w:hAnsi="Times New Roman" w:cs="Times New Roman"/>
          <w:bCs/>
          <w:sz w:val="24"/>
          <w:szCs w:val="24"/>
          <w:lang w:val="uk-UA"/>
        </w:rPr>
        <w:t>и</w:t>
      </w:r>
      <w:r w:rsidR="0036168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України</w:t>
      </w:r>
      <w:r w:rsidR="00BD557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Кабінету Міністрів України</w:t>
      </w:r>
      <w:r w:rsidR="00D70FA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</w:p>
    <w:p w14:paraId="57FC23C3" w14:textId="7F9A8ACC" w:rsidR="008A5ECD" w:rsidRPr="003C3BE6" w:rsidRDefault="003C3BE6" w:rsidP="00AC7745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C3BE6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</w:t>
      </w:r>
      <w:r>
        <w:rPr>
          <w:rFonts w:ascii="Times New Roman" w:hAnsi="Times New Roman" w:cs="Times New Roman"/>
          <w:sz w:val="24"/>
          <w:szCs w:val="24"/>
          <w:lang w:val="uk-UA"/>
        </w:rPr>
        <w:t>цього</w:t>
      </w:r>
      <w:r w:rsidRPr="003C3BE6">
        <w:rPr>
          <w:rFonts w:ascii="Times New Roman" w:hAnsi="Times New Roman" w:cs="Times New Roman"/>
          <w:sz w:val="24"/>
          <w:szCs w:val="24"/>
          <w:lang w:val="uk-UA"/>
        </w:rPr>
        <w:t xml:space="preserve"> рішення покласти на постійну комісію з питань депутатської діяльності, законності, правопорядку, соціального захисту громадян, захисту прав ветеранів та їх родин</w:t>
      </w:r>
      <w:r w:rsidR="008A5ECD" w:rsidRPr="003C3BE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3C3BE6">
        <w:rPr>
          <w:rFonts w:ascii="Times New Roman" w:hAnsi="Times New Roman" w:cs="Times New Roman"/>
          <w:sz w:val="24"/>
          <w:szCs w:val="24"/>
          <w:lang w:val="uk-UA"/>
        </w:rPr>
        <w:t xml:space="preserve">а також </w:t>
      </w:r>
      <w:r w:rsidR="00761BD8">
        <w:rPr>
          <w:rFonts w:ascii="Times New Roman" w:hAnsi="Times New Roman" w:cs="Times New Roman"/>
          <w:sz w:val="24"/>
          <w:szCs w:val="24"/>
          <w:lang w:val="uk-UA"/>
        </w:rPr>
        <w:t>заступників міського голови відповідно до розподілу посадових обов’язків</w:t>
      </w:r>
      <w:r w:rsidR="008A5ECD" w:rsidRPr="003C3BE6">
        <w:rPr>
          <w:rFonts w:ascii="Times New Roman" w:hAnsi="Times New Roman" w:cs="Times New Roman"/>
          <w:sz w:val="24"/>
          <w:szCs w:val="24"/>
          <w:lang w:val="uk-UA"/>
        </w:rPr>
        <w:t xml:space="preserve">.     </w:t>
      </w:r>
    </w:p>
    <w:p w14:paraId="67567900" w14:textId="7B6CD02F" w:rsidR="008B629B" w:rsidRDefault="008B629B" w:rsidP="008A5E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87B9D74" w14:textId="77777777" w:rsidR="008B629B" w:rsidRPr="007311B3" w:rsidRDefault="008B629B" w:rsidP="008A5E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59B6CB9" w14:textId="77777777" w:rsidR="008A5ECD" w:rsidRPr="007311B3" w:rsidRDefault="008A5ECD" w:rsidP="008A5E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11B3">
        <w:rPr>
          <w:rFonts w:ascii="Times New Roman" w:hAnsi="Times New Roman" w:cs="Times New Roman"/>
          <w:sz w:val="24"/>
          <w:szCs w:val="24"/>
        </w:rPr>
        <w:t xml:space="preserve">    Міський голова </w:t>
      </w:r>
      <w:r w:rsidRPr="007311B3">
        <w:rPr>
          <w:rFonts w:ascii="Times New Roman" w:hAnsi="Times New Roman" w:cs="Times New Roman"/>
          <w:sz w:val="24"/>
          <w:szCs w:val="24"/>
        </w:rPr>
        <w:tab/>
      </w:r>
      <w:r w:rsidRPr="007311B3">
        <w:rPr>
          <w:rFonts w:ascii="Times New Roman" w:hAnsi="Times New Roman" w:cs="Times New Roman"/>
          <w:sz w:val="24"/>
          <w:szCs w:val="24"/>
        </w:rPr>
        <w:tab/>
      </w:r>
      <w:r w:rsidRPr="007311B3">
        <w:rPr>
          <w:rFonts w:ascii="Times New Roman" w:hAnsi="Times New Roman" w:cs="Times New Roman"/>
          <w:sz w:val="24"/>
          <w:szCs w:val="24"/>
        </w:rPr>
        <w:tab/>
      </w:r>
      <w:r w:rsidRPr="007311B3">
        <w:rPr>
          <w:rFonts w:ascii="Times New Roman" w:hAnsi="Times New Roman" w:cs="Times New Roman"/>
          <w:sz w:val="24"/>
          <w:szCs w:val="24"/>
        </w:rPr>
        <w:tab/>
      </w:r>
      <w:r w:rsidRPr="007311B3">
        <w:rPr>
          <w:rFonts w:ascii="Times New Roman" w:hAnsi="Times New Roman" w:cs="Times New Roman"/>
          <w:sz w:val="24"/>
          <w:szCs w:val="24"/>
        </w:rPr>
        <w:tab/>
      </w:r>
      <w:r w:rsidRPr="007311B3">
        <w:rPr>
          <w:rFonts w:ascii="Times New Roman" w:hAnsi="Times New Roman" w:cs="Times New Roman"/>
          <w:sz w:val="24"/>
          <w:szCs w:val="24"/>
        </w:rPr>
        <w:tab/>
      </w:r>
      <w:r w:rsidRPr="007311B3">
        <w:rPr>
          <w:rFonts w:ascii="Times New Roman" w:hAnsi="Times New Roman" w:cs="Times New Roman"/>
          <w:sz w:val="24"/>
          <w:szCs w:val="24"/>
        </w:rPr>
        <w:tab/>
        <w:t>Василь ГУЛЯЄВ</w:t>
      </w:r>
    </w:p>
    <w:p w14:paraId="36A6AF81" w14:textId="77777777" w:rsidR="008A5ECD" w:rsidRPr="007311B3" w:rsidRDefault="008A5ECD" w:rsidP="008A5E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0E63D2" w14:textId="77777777" w:rsidR="008A5ECD" w:rsidRPr="007311B3" w:rsidRDefault="008A5ECD" w:rsidP="008A5ECD">
      <w:pPr>
        <w:ind w:right="4110"/>
        <w:jc w:val="both"/>
      </w:pPr>
    </w:p>
    <w:sectPr w:rsidR="008A5ECD" w:rsidRPr="00731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346BC"/>
    <w:multiLevelType w:val="hybridMultilevel"/>
    <w:tmpl w:val="02083422"/>
    <w:lvl w:ilvl="0" w:tplc="887220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41"/>
    <w:rsid w:val="00096698"/>
    <w:rsid w:val="00100799"/>
    <w:rsid w:val="00104D4F"/>
    <w:rsid w:val="001B24DF"/>
    <w:rsid w:val="00283372"/>
    <w:rsid w:val="0036168A"/>
    <w:rsid w:val="00370A4F"/>
    <w:rsid w:val="003C3BE6"/>
    <w:rsid w:val="00551B9D"/>
    <w:rsid w:val="0057645E"/>
    <w:rsid w:val="00652E1F"/>
    <w:rsid w:val="00680640"/>
    <w:rsid w:val="00703547"/>
    <w:rsid w:val="007311B3"/>
    <w:rsid w:val="007552EF"/>
    <w:rsid w:val="00761BD8"/>
    <w:rsid w:val="007849BF"/>
    <w:rsid w:val="008A5ECD"/>
    <w:rsid w:val="008B629B"/>
    <w:rsid w:val="00987A63"/>
    <w:rsid w:val="00AC7745"/>
    <w:rsid w:val="00B864AB"/>
    <w:rsid w:val="00BD557C"/>
    <w:rsid w:val="00C21E4A"/>
    <w:rsid w:val="00C72217"/>
    <w:rsid w:val="00C90478"/>
    <w:rsid w:val="00D70FAF"/>
    <w:rsid w:val="00DE1249"/>
    <w:rsid w:val="00DE2C90"/>
    <w:rsid w:val="00E251FD"/>
    <w:rsid w:val="00E71100"/>
    <w:rsid w:val="00E75A59"/>
    <w:rsid w:val="00EF4141"/>
    <w:rsid w:val="00F0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13858"/>
  <w15:chartTrackingRefBased/>
  <w15:docId w15:val="{13C880E8-3733-41D5-A922-1773A904A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A5ECD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F04A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959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Ilya-408</dc:creator>
  <cp:keywords/>
  <dc:description/>
  <cp:lastModifiedBy>Tofan</cp:lastModifiedBy>
  <cp:revision>15</cp:revision>
  <cp:lastPrinted>2026-03-09T11:18:00Z</cp:lastPrinted>
  <dcterms:created xsi:type="dcterms:W3CDTF">2025-08-08T05:27:00Z</dcterms:created>
  <dcterms:modified xsi:type="dcterms:W3CDTF">2026-03-13T12:18:00Z</dcterms:modified>
</cp:coreProperties>
</file>