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7D" w:rsidRDefault="0003697D" w:rsidP="0003697D">
      <w:pPr>
        <w:jc w:val="center"/>
        <w:rPr>
          <w:rFonts w:eastAsia="Times New Roman"/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7D" w:rsidRDefault="0003697D" w:rsidP="0003697D">
      <w:pPr>
        <w:jc w:val="center"/>
        <w:rPr>
          <w:rFonts w:ascii="Book Antiqua" w:hAnsi="Book Antiqua"/>
          <w:b/>
          <w:color w:val="1F3864"/>
          <w:sz w:val="32"/>
          <w:szCs w:val="32"/>
          <w:lang w:val="uk-UA" w:eastAsia="uk-UA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03697D" w:rsidRDefault="0003697D" w:rsidP="0003697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03697D" w:rsidRDefault="0003697D" w:rsidP="0003697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03697D" w:rsidRDefault="0003697D" w:rsidP="0003697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E237AF" w:rsidRPr="0003697D" w:rsidRDefault="0003697D" w:rsidP="0003697D">
      <w:pPr>
        <w:rPr>
          <w:lang w:val="uk-UA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C3C93" wp14:editId="024C8DB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4740F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4CBA4" wp14:editId="5D653496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E57B9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12.09.2022                                                              </w:t>
      </w:r>
      <w:r>
        <w:rPr>
          <w:b/>
          <w:sz w:val="36"/>
          <w:szCs w:val="36"/>
          <w:lang w:val="uk-UA"/>
        </w:rPr>
        <w:t xml:space="preserve">  240</w:t>
      </w:r>
    </w:p>
    <w:p w:rsidR="006E1EEF" w:rsidRDefault="006E1EEF"/>
    <w:p w:rsidR="006E1EEF" w:rsidRDefault="006E1EEF"/>
    <w:p w:rsidR="006E1EEF" w:rsidRDefault="006E1EEF">
      <w:bookmarkStart w:id="0" w:name="_GoBack"/>
      <w:bookmarkEnd w:id="0"/>
    </w:p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6E1EEF" w:rsidTr="00BF6DF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1EEF" w:rsidRPr="00E57222" w:rsidRDefault="006E1EEF" w:rsidP="00BF6DFB">
            <w:pPr>
              <w:spacing w:line="276" w:lineRule="auto"/>
              <w:jc w:val="both"/>
              <w:rPr>
                <w:lang w:val="uk-UA" w:eastAsia="en-US"/>
              </w:rPr>
            </w:pPr>
            <w:r w:rsidRPr="00E57222">
              <w:rPr>
                <w:lang w:val="uk-UA" w:eastAsia="en-US"/>
              </w:rPr>
              <w:t>Про</w:t>
            </w:r>
            <w:r>
              <w:rPr>
                <w:lang w:val="uk-UA" w:eastAsia="en-US"/>
              </w:rPr>
              <w:t xml:space="preserve">  </w:t>
            </w:r>
            <w:r w:rsidRPr="00E57222">
              <w:rPr>
                <w:lang w:val="uk-UA" w:eastAsia="en-US"/>
              </w:rPr>
              <w:t xml:space="preserve"> призначення </w:t>
            </w:r>
            <w:r>
              <w:rPr>
                <w:lang w:val="uk-UA" w:eastAsia="en-US"/>
              </w:rPr>
              <w:t>________________</w:t>
            </w:r>
          </w:p>
          <w:p w:rsidR="006E1EEF" w:rsidRPr="00E57222" w:rsidRDefault="006E1EEF" w:rsidP="00BF6DF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____________</w:t>
            </w:r>
            <w:r w:rsidRPr="00E57222">
              <w:rPr>
                <w:lang w:val="uk-UA" w:eastAsia="en-US"/>
              </w:rPr>
              <w:t xml:space="preserve">  опікуном     малолітньої </w:t>
            </w:r>
          </w:p>
          <w:p w:rsidR="006E1EEF" w:rsidRPr="00E57222" w:rsidRDefault="006E1EEF" w:rsidP="00BF6DFB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_______________________________</w:t>
            </w:r>
            <w:proofErr w:type="spellStart"/>
            <w:r w:rsidRPr="00E57222">
              <w:rPr>
                <w:lang w:val="uk-UA" w:eastAsia="en-US"/>
              </w:rPr>
              <w:t>р.н</w:t>
            </w:r>
            <w:proofErr w:type="spellEnd"/>
            <w:r w:rsidRPr="00E57222">
              <w:rPr>
                <w:lang w:val="uk-UA" w:eastAsia="en-US"/>
              </w:rPr>
              <w:t xml:space="preserve">. </w:t>
            </w:r>
          </w:p>
        </w:tc>
      </w:tr>
    </w:tbl>
    <w:p w:rsidR="006E1EEF" w:rsidRDefault="006E1EEF" w:rsidP="006E1EEF">
      <w:pPr>
        <w:spacing w:line="276" w:lineRule="auto"/>
        <w:jc w:val="both"/>
        <w:rPr>
          <w:lang w:val="uk-UA"/>
        </w:rPr>
      </w:pPr>
    </w:p>
    <w:p w:rsidR="006E1EEF" w:rsidRDefault="006E1EEF" w:rsidP="006E1EEF">
      <w:pPr>
        <w:spacing w:line="276" w:lineRule="auto"/>
        <w:jc w:val="both"/>
        <w:rPr>
          <w:lang w:val="uk-UA"/>
        </w:rPr>
      </w:pPr>
    </w:p>
    <w:p w:rsidR="006E1EEF" w:rsidRDefault="006E1EEF" w:rsidP="006E1EEF">
      <w:pPr>
        <w:spacing w:line="276" w:lineRule="auto"/>
        <w:jc w:val="both"/>
        <w:rPr>
          <w:lang w:val="uk-UA"/>
        </w:rPr>
      </w:pPr>
    </w:p>
    <w:p w:rsidR="006E1EEF" w:rsidRDefault="006E1EEF" w:rsidP="006E1EEF">
      <w:pPr>
        <w:spacing w:line="276" w:lineRule="auto"/>
        <w:jc w:val="both"/>
        <w:rPr>
          <w:lang w:val="uk-UA"/>
        </w:rPr>
      </w:pPr>
    </w:p>
    <w:p w:rsidR="006E1EEF" w:rsidRDefault="006E1EEF" w:rsidP="006E1EE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При розгляді заяви _________________________, яка проживає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                   вулиця ______________________, м.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 Одеського району Одеської області, а також матеріалів служби у справах дітей виконавчого комітету Чорноморської міської ради Одеського району Одеської області встановлено:</w:t>
      </w: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 Рішенням виконавчого комітету Чорноморської міської ради Одеського району Одеської області малолітній ________________________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наданий  правовий статус дитини, позбавленої батьківського піклування.   </w:t>
      </w:r>
    </w:p>
    <w:p w:rsidR="006E1EEF" w:rsidRDefault="006E1EEF" w:rsidP="006E1EEF">
      <w:pPr>
        <w:ind w:right="-284" w:firstLine="708"/>
        <w:jc w:val="both"/>
        <w:rPr>
          <w:lang w:val="uk-UA"/>
        </w:rPr>
      </w:pPr>
      <w:r w:rsidRPr="00E57222">
        <w:rPr>
          <w:rFonts w:eastAsia="Times New Roman"/>
          <w:lang w:val="uk-UA"/>
        </w:rPr>
        <w:t xml:space="preserve">Батьки дитини </w:t>
      </w:r>
      <w:r>
        <w:rPr>
          <w:rFonts w:eastAsia="Times New Roman"/>
          <w:lang w:val="uk-UA"/>
        </w:rPr>
        <w:t>______________________________</w:t>
      </w:r>
      <w:r w:rsidRPr="00E57222">
        <w:rPr>
          <w:rFonts w:eastAsia="Times New Roman"/>
          <w:lang w:val="uk-UA"/>
        </w:rPr>
        <w:t xml:space="preserve"> знаходяться в зоні бойових дій (місто </w:t>
      </w:r>
      <w:r>
        <w:rPr>
          <w:rFonts w:eastAsia="Times New Roman"/>
          <w:lang w:val="uk-UA"/>
        </w:rPr>
        <w:t>______________</w:t>
      </w:r>
      <w:r w:rsidRPr="00E57222">
        <w:rPr>
          <w:rFonts w:eastAsia="Times New Roman"/>
          <w:lang w:val="uk-UA"/>
        </w:rPr>
        <w:t xml:space="preserve"> Луганської області), не мають можливості виконувати батьківські обов’язки </w:t>
      </w:r>
      <w:r>
        <w:rPr>
          <w:lang w:val="uk-UA"/>
        </w:rPr>
        <w:t xml:space="preserve">щодо малолітньої _____________________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  </w:t>
      </w: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Малолітня _________________________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має довідку про взяття на облік внутрішньо переміщеної особи. </w:t>
      </w:r>
    </w:p>
    <w:p w:rsidR="006E1EEF" w:rsidRDefault="006E1EEF" w:rsidP="006E1EEF">
      <w:pPr>
        <w:spacing w:line="276" w:lineRule="auto"/>
        <w:ind w:right="-284" w:firstLine="708"/>
        <w:jc w:val="both"/>
        <w:rPr>
          <w:lang w:val="uk-UA"/>
        </w:rPr>
      </w:pPr>
      <w:r>
        <w:rPr>
          <w:lang w:val="uk-UA"/>
        </w:rPr>
        <w:t xml:space="preserve">_____________________ надала необхідні документи, має довідку про взяття на облік внутрішньо переміщеної особи, добрий стан здоров’я та може виконувати опікунські  обов’язки.                </w:t>
      </w:r>
    </w:p>
    <w:p w:rsidR="006E1EEF" w:rsidRDefault="006E1EEF" w:rsidP="006E1EEF">
      <w:pPr>
        <w:spacing w:line="276" w:lineRule="auto"/>
        <w:ind w:right="-284" w:firstLine="708"/>
        <w:jc w:val="both"/>
        <w:rPr>
          <w:lang w:val="uk-UA"/>
        </w:rPr>
      </w:pPr>
      <w:r>
        <w:rPr>
          <w:lang w:val="uk-UA"/>
        </w:rPr>
        <w:t xml:space="preserve">На підставі викладеного та у відповідності до ст. ст. 243, 244,  247 Сімейного кодексу України, ст. ст.55, 58, 61, 63, Цивільного кодексу України, ст. 11, 32 Закону України «Про забезпечення організаційно-правових умов соціального захисту дітей-сиріт та дітей, позбавлених батьківського піклування», п. п. 42, 43, 52, 53, 79, 80, 82 Порядку провадження органами опіки та піклування діяльності, пов’язаної із захистом прав дитини (із змінами і доповненнями), затвердженого постановою Кабінету Міністрів України  від 24.09.2008 № 866, керуючись ст. 52 Закону України «Про місцеве самоврядування в Україні», </w:t>
      </w:r>
    </w:p>
    <w:p w:rsidR="006E1EEF" w:rsidRDefault="006E1EEF" w:rsidP="006E1EEF">
      <w:pPr>
        <w:spacing w:line="276" w:lineRule="auto"/>
        <w:ind w:right="-426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6E1EEF" w:rsidRDefault="006E1EEF" w:rsidP="006E1EEF">
      <w:pPr>
        <w:spacing w:line="276" w:lineRule="auto"/>
        <w:ind w:right="-426"/>
        <w:jc w:val="center"/>
        <w:rPr>
          <w:lang w:val="uk-UA"/>
        </w:rPr>
      </w:pPr>
    </w:p>
    <w:p w:rsidR="006E1EEF" w:rsidRDefault="006E1EEF" w:rsidP="006E1EEF">
      <w:pPr>
        <w:spacing w:line="276" w:lineRule="auto"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:rsidR="006E1EEF" w:rsidRDefault="006E1EEF" w:rsidP="006E1EEF">
      <w:pPr>
        <w:spacing w:line="276" w:lineRule="auto"/>
        <w:jc w:val="both"/>
        <w:rPr>
          <w:lang w:val="uk-UA"/>
        </w:rPr>
      </w:pPr>
    </w:p>
    <w:p w:rsidR="006E1EEF" w:rsidRDefault="006E1EEF" w:rsidP="006E1EEF">
      <w:pPr>
        <w:spacing w:line="276" w:lineRule="auto"/>
        <w:jc w:val="both"/>
        <w:rPr>
          <w:lang w:val="uk-UA"/>
        </w:rPr>
      </w:pP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1. Призначити ____________________  опікуном малолітньої __________________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  </w:t>
      </w:r>
    </w:p>
    <w:p w:rsidR="006E1EEF" w:rsidRDefault="006E1EEF" w:rsidP="006E1EEF">
      <w:pPr>
        <w:tabs>
          <w:tab w:val="left" w:pos="426"/>
          <w:tab w:val="left" w:pos="851"/>
        </w:tabs>
        <w:spacing w:line="276" w:lineRule="auto"/>
        <w:ind w:left="284" w:right="-284" w:firstLine="425"/>
        <w:jc w:val="both"/>
        <w:rPr>
          <w:lang w:val="uk-UA"/>
        </w:rPr>
      </w:pP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>2. Місце проживання</w:t>
      </w:r>
      <w:r w:rsidRPr="00A257F5">
        <w:rPr>
          <w:lang w:val="uk-UA"/>
        </w:rPr>
        <w:t xml:space="preserve"> </w:t>
      </w:r>
      <w:r>
        <w:rPr>
          <w:lang w:val="uk-UA"/>
        </w:rPr>
        <w:t xml:space="preserve">малолітньої 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., визначити за місцем проживання її опікуна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вулиця _______________________, м. </w:t>
      </w:r>
      <w:proofErr w:type="spellStart"/>
      <w:r>
        <w:rPr>
          <w:lang w:val="uk-UA"/>
        </w:rPr>
        <w:t>Чорноморськ</w:t>
      </w:r>
      <w:proofErr w:type="spellEnd"/>
      <w:r>
        <w:rPr>
          <w:lang w:val="uk-UA"/>
        </w:rPr>
        <w:t xml:space="preserve"> Одеського району Одеської області.  </w:t>
      </w:r>
    </w:p>
    <w:p w:rsidR="006E1EEF" w:rsidRDefault="006E1EEF" w:rsidP="006E1EEF">
      <w:pPr>
        <w:spacing w:line="276" w:lineRule="auto"/>
        <w:ind w:right="-284" w:firstLine="708"/>
        <w:jc w:val="both"/>
        <w:rPr>
          <w:lang w:val="uk-UA"/>
        </w:rPr>
      </w:pP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3. Чорноморському міському Центру соціальних служб (Наталія </w:t>
      </w:r>
      <w:proofErr w:type="spellStart"/>
      <w:r>
        <w:rPr>
          <w:lang w:val="uk-UA"/>
        </w:rPr>
        <w:t>Давкніс</w:t>
      </w:r>
      <w:proofErr w:type="spellEnd"/>
      <w:r>
        <w:rPr>
          <w:lang w:val="uk-UA"/>
        </w:rPr>
        <w:t>) забезпечити соціальний супровід сім’ї опікуна</w:t>
      </w:r>
      <w:r w:rsidRPr="00A257F5">
        <w:rPr>
          <w:lang w:val="uk-UA"/>
        </w:rPr>
        <w:t xml:space="preserve"> </w:t>
      </w:r>
      <w:r>
        <w:rPr>
          <w:lang w:val="uk-UA"/>
        </w:rPr>
        <w:t xml:space="preserve">__________________.     </w:t>
      </w:r>
    </w:p>
    <w:p w:rsidR="006E1EEF" w:rsidRDefault="006E1EEF" w:rsidP="006E1EEF">
      <w:pPr>
        <w:ind w:right="-284"/>
        <w:jc w:val="both"/>
        <w:rPr>
          <w:lang w:val="uk-UA"/>
        </w:rPr>
      </w:pP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4. Службі у справах дітей виконавчого комітету Чорноморської міської ради Одеського району Одеської області (Лілія Гудкова), відділу освіти Чорноморської міської ради Одеського району Одеської області (Лілія </w:t>
      </w:r>
      <w:proofErr w:type="spellStart"/>
      <w:r>
        <w:rPr>
          <w:lang w:val="uk-UA"/>
        </w:rPr>
        <w:t>Алексейчук</w:t>
      </w:r>
      <w:proofErr w:type="spellEnd"/>
      <w:r>
        <w:rPr>
          <w:lang w:val="uk-UA"/>
        </w:rPr>
        <w:t xml:space="preserve">), КНП «Чорноморська лікарня» Чорноморської міської ради Одеського району Одеської області (Сергій </w:t>
      </w:r>
      <w:proofErr w:type="spellStart"/>
      <w:r>
        <w:rPr>
          <w:lang w:val="uk-UA"/>
        </w:rPr>
        <w:t>Солтик</w:t>
      </w:r>
      <w:proofErr w:type="spellEnd"/>
      <w:r>
        <w:rPr>
          <w:lang w:val="uk-UA"/>
        </w:rPr>
        <w:t>) забезпечити контроль за станом виховання, навчання і розвитку</w:t>
      </w:r>
      <w:r w:rsidRPr="00A257F5">
        <w:rPr>
          <w:lang w:val="uk-UA"/>
        </w:rPr>
        <w:t xml:space="preserve"> </w:t>
      </w:r>
      <w:r>
        <w:rPr>
          <w:lang w:val="uk-UA"/>
        </w:rPr>
        <w:t xml:space="preserve">малолітньої ______________________________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 </w:t>
      </w: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</w:p>
    <w:p w:rsidR="006E1EEF" w:rsidRDefault="006E1EEF" w:rsidP="006E1EEF">
      <w:pPr>
        <w:ind w:right="-284" w:firstLine="708"/>
        <w:jc w:val="both"/>
        <w:rPr>
          <w:rFonts w:eastAsia="Times New Roman"/>
          <w:lang w:val="uk-UA"/>
        </w:rPr>
      </w:pPr>
      <w:r>
        <w:rPr>
          <w:lang w:val="uk-UA"/>
        </w:rPr>
        <w:t xml:space="preserve">5. </w:t>
      </w:r>
      <w:r>
        <w:rPr>
          <w:rFonts w:eastAsia="Times New Roman"/>
          <w:lang w:val="uk-UA"/>
        </w:rPr>
        <w:t xml:space="preserve">Службі у справах дітей виконавчого комітету Чорноморської міської ради Одеського району Одеської області (Лілія Гудкова) після припинення або скасування надзвичайного або воєнного стану вжити заходів щодо підтвердження чи спростування підстав призначення піклування. </w:t>
      </w:r>
    </w:p>
    <w:p w:rsidR="006E1EEF" w:rsidRDefault="006E1EEF" w:rsidP="006E1EEF">
      <w:pPr>
        <w:tabs>
          <w:tab w:val="left" w:pos="567"/>
        </w:tabs>
        <w:spacing w:line="276" w:lineRule="auto"/>
        <w:ind w:right="-284"/>
        <w:jc w:val="both"/>
        <w:rPr>
          <w:lang w:val="uk-UA"/>
        </w:rPr>
      </w:pP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  <w:r>
        <w:rPr>
          <w:lang w:val="uk-UA"/>
        </w:rPr>
        <w:tab/>
        <w:t xml:space="preserve">6. Контроль за виконанням даного рішення покласти на першого заступника міського голови 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 xml:space="preserve">.   </w:t>
      </w:r>
    </w:p>
    <w:p w:rsidR="006E1EEF" w:rsidRDefault="006E1EEF" w:rsidP="006E1EEF">
      <w:pPr>
        <w:spacing w:line="276" w:lineRule="auto"/>
        <w:ind w:right="-284"/>
        <w:jc w:val="both"/>
        <w:rPr>
          <w:lang w:val="uk-UA"/>
        </w:rPr>
      </w:pPr>
    </w:p>
    <w:p w:rsidR="006E1EEF" w:rsidRDefault="006E1EEF" w:rsidP="006E1EEF">
      <w:pPr>
        <w:spacing w:line="276" w:lineRule="auto"/>
        <w:jc w:val="both"/>
        <w:rPr>
          <w:lang w:val="uk-UA"/>
        </w:rPr>
      </w:pPr>
    </w:p>
    <w:p w:rsidR="006E1EEF" w:rsidRDefault="006E1EEF" w:rsidP="006E1EEF">
      <w:pPr>
        <w:rPr>
          <w:lang w:val="uk-UA"/>
        </w:rPr>
      </w:pPr>
    </w:p>
    <w:p w:rsidR="006E1EEF" w:rsidRDefault="006E1EEF" w:rsidP="006E1EEF">
      <w:pPr>
        <w:rPr>
          <w:lang w:val="uk-UA"/>
        </w:rPr>
      </w:pPr>
    </w:p>
    <w:p w:rsidR="006E1EEF" w:rsidRDefault="006E1EEF" w:rsidP="006E1EEF">
      <w:pPr>
        <w:rPr>
          <w:lang w:val="uk-UA"/>
        </w:rPr>
      </w:pPr>
    </w:p>
    <w:p w:rsidR="006E1EEF" w:rsidRDefault="006E1EEF" w:rsidP="006E1EEF">
      <w:r>
        <w:rPr>
          <w:lang w:val="uk-UA"/>
        </w:rPr>
        <w:t xml:space="preserve">                 Міський голова                                                                  Василь ГУЛЯЄВ</w:t>
      </w:r>
    </w:p>
    <w:p w:rsidR="006E1EEF" w:rsidRDefault="006E1EEF" w:rsidP="006E1EEF"/>
    <w:p w:rsidR="006E1EEF" w:rsidRDefault="006E1EEF"/>
    <w:sectPr w:rsidR="006E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FB"/>
    <w:rsid w:val="0003697D"/>
    <w:rsid w:val="006E1EEF"/>
    <w:rsid w:val="00E237AF"/>
    <w:rsid w:val="00E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1515"/>
  <w15:chartTrackingRefBased/>
  <w15:docId w15:val="{92B7AF47-E1DC-4F9C-90C0-DFF59887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EE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4</cp:revision>
  <dcterms:created xsi:type="dcterms:W3CDTF">2022-09-08T07:17:00Z</dcterms:created>
  <dcterms:modified xsi:type="dcterms:W3CDTF">2022-09-13T13:20:00Z</dcterms:modified>
</cp:coreProperties>
</file>