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0CCC" w14:textId="77777777" w:rsidR="001B7E78" w:rsidRDefault="001B7E78" w:rsidP="001B7E78">
      <w:pPr>
        <w:ind w:left="-142"/>
        <w:contextualSpacing/>
      </w:pPr>
    </w:p>
    <w:p w14:paraId="0024D5BD" w14:textId="77777777" w:rsidR="001B7E78" w:rsidRDefault="001B7E78" w:rsidP="001B7E78">
      <w:pPr>
        <w:ind w:left="-142"/>
        <w:contextualSpacing/>
      </w:pPr>
    </w:p>
    <w:p w14:paraId="6444A639" w14:textId="0B7A1202" w:rsidR="0097393A" w:rsidRPr="0097393A" w:rsidRDefault="0097393A" w:rsidP="0097393A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97393A">
        <w:rPr>
          <w:rFonts w:ascii="Book Antiqua" w:eastAsia="Times New Roman" w:hAnsi="Book Antiqua" w:cs="Book Antiqua"/>
          <w:noProof/>
          <w:kern w:val="0"/>
          <w:sz w:val="28"/>
          <w:szCs w:val="28"/>
          <w:lang w:val="uk-UA" w:eastAsia="uk-UA"/>
          <w14:ligatures w14:val="none"/>
        </w:rPr>
        <w:drawing>
          <wp:inline distT="0" distB="0" distL="0" distR="0" wp14:anchorId="29956B5D" wp14:editId="6C04B3F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D7F0" w14:textId="77777777" w:rsidR="0097393A" w:rsidRPr="0097393A" w:rsidRDefault="0097393A" w:rsidP="0097393A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97393A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УКРАЇНА</w:t>
      </w:r>
    </w:p>
    <w:p w14:paraId="66CDD5FF" w14:textId="77777777" w:rsidR="0097393A" w:rsidRPr="0097393A" w:rsidRDefault="0097393A" w:rsidP="0097393A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97393A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ЧОРНОМОРСЬКИЙ МІСЬКИЙ ГОЛОВА</w:t>
      </w:r>
    </w:p>
    <w:p w14:paraId="0197803E" w14:textId="77777777" w:rsidR="0097393A" w:rsidRPr="0097393A" w:rsidRDefault="0097393A" w:rsidP="0097393A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97393A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 xml:space="preserve"> </w:t>
      </w:r>
      <w:r w:rsidRPr="0097393A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Р О З П О Р Я Д Ж Е Н </w:t>
      </w:r>
      <w:proofErr w:type="spellStart"/>
      <w:r w:rsidRPr="0097393A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Н</w:t>
      </w:r>
      <w:proofErr w:type="spellEnd"/>
      <w:r w:rsidRPr="0097393A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Я</w:t>
      </w:r>
    </w:p>
    <w:p w14:paraId="2C1F6D84" w14:textId="77777777" w:rsidR="0097393A" w:rsidRPr="0097393A" w:rsidRDefault="0097393A" w:rsidP="0097393A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</w:p>
    <w:p w14:paraId="4CB93420" w14:textId="77777777" w:rsidR="0097393A" w:rsidRPr="0097393A" w:rsidRDefault="0097393A" w:rsidP="0097393A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</w:p>
    <w:p w14:paraId="7811866D" w14:textId="7B02A50E" w:rsidR="0097393A" w:rsidRPr="0097393A" w:rsidRDefault="0097393A" w:rsidP="0097393A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</w:pPr>
      <w:r w:rsidRPr="0097393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0441F8" wp14:editId="0037E2C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228F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97393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638941" wp14:editId="469B725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5D58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26.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03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.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202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6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                                                    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8</w:t>
      </w:r>
      <w:r w:rsidRPr="0097393A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5</w:t>
      </w:r>
    </w:p>
    <w:bookmarkEnd w:id="34"/>
    <w:p w14:paraId="51065E08" w14:textId="77777777" w:rsidR="001B7E78" w:rsidRDefault="001B7E78" w:rsidP="008E205D">
      <w:pPr>
        <w:contextualSpacing/>
      </w:pPr>
    </w:p>
    <w:p w14:paraId="30763F2E" w14:textId="5BCB1BC0" w:rsidR="00AE5F53" w:rsidRDefault="00AE5F53" w:rsidP="00AE5F53">
      <w:pPr>
        <w:ind w:righ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призначення стипендії Чорноморського міського голови талановитій молоді Чорноморської міської територіальної громади</w:t>
      </w:r>
      <w:r w:rsidR="00041F66">
        <w:rPr>
          <w:rFonts w:ascii="Times New Roman" w:hAnsi="Times New Roman" w:cs="Times New Roman"/>
          <w:sz w:val="24"/>
          <w:szCs w:val="24"/>
        </w:rPr>
        <w:t xml:space="preserve"> на 202</w:t>
      </w:r>
      <w:r w:rsidR="00D143B9">
        <w:rPr>
          <w:rFonts w:ascii="Times New Roman" w:hAnsi="Times New Roman" w:cs="Times New Roman"/>
          <w:sz w:val="24"/>
          <w:szCs w:val="24"/>
        </w:rPr>
        <w:t>6</w:t>
      </w:r>
      <w:r w:rsidR="00041F66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7FBCAFC4" w14:textId="77777777" w:rsidR="00AE5F53" w:rsidRDefault="00AE5F53" w:rsidP="00AE5F53">
      <w:pPr>
        <w:ind w:right="5670"/>
        <w:jc w:val="both"/>
        <w:rPr>
          <w:rFonts w:ascii="Times New Roman" w:hAnsi="Times New Roman" w:cs="Times New Roman"/>
          <w:sz w:val="24"/>
          <w:szCs w:val="24"/>
        </w:rPr>
      </w:pPr>
    </w:p>
    <w:p w14:paraId="497CCBC8" w14:textId="7B936A25" w:rsidR="00DB0E7D" w:rsidRDefault="00610143" w:rsidP="00673B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відзначення талановитої молоді за вагомі досягнення та значні успіхи у навчанні, культурі, творчій, науково-дослідницькій та громадській діяльності в інтересах Чорноморської міської територіальної громади, на підставі </w:t>
      </w:r>
      <w:r w:rsidR="00AE5F53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E5F53">
        <w:rPr>
          <w:rFonts w:ascii="Times New Roman" w:hAnsi="Times New Roman" w:cs="Times New Roman"/>
          <w:sz w:val="24"/>
          <w:szCs w:val="24"/>
        </w:rPr>
        <w:t xml:space="preserve"> засідання комісії щодо присудження стипендії Чорноморського міського голови талановитій молоді Чорноморської міської територіальної громади від </w:t>
      </w:r>
      <w:r w:rsidR="003033B0">
        <w:rPr>
          <w:rFonts w:ascii="Times New Roman" w:hAnsi="Times New Roman" w:cs="Times New Roman"/>
          <w:sz w:val="24"/>
          <w:szCs w:val="24"/>
        </w:rPr>
        <w:t>20</w:t>
      </w:r>
      <w:r w:rsidR="00AE5F53">
        <w:rPr>
          <w:rFonts w:ascii="Times New Roman" w:hAnsi="Times New Roman" w:cs="Times New Roman"/>
          <w:sz w:val="24"/>
          <w:szCs w:val="24"/>
        </w:rPr>
        <w:t>.0</w:t>
      </w:r>
      <w:r w:rsidR="00D143B9">
        <w:rPr>
          <w:rFonts w:ascii="Times New Roman" w:hAnsi="Times New Roman" w:cs="Times New Roman"/>
          <w:sz w:val="24"/>
          <w:szCs w:val="24"/>
        </w:rPr>
        <w:t>3</w:t>
      </w:r>
      <w:r w:rsidR="00AE5F53">
        <w:rPr>
          <w:rFonts w:ascii="Times New Roman" w:hAnsi="Times New Roman" w:cs="Times New Roman"/>
          <w:sz w:val="24"/>
          <w:szCs w:val="24"/>
        </w:rPr>
        <w:t>.202</w:t>
      </w:r>
      <w:r w:rsidR="00D143B9">
        <w:rPr>
          <w:rFonts w:ascii="Times New Roman" w:hAnsi="Times New Roman" w:cs="Times New Roman"/>
          <w:sz w:val="24"/>
          <w:szCs w:val="24"/>
        </w:rPr>
        <w:t>6</w:t>
      </w:r>
      <w:r w:rsidR="00AE5F53">
        <w:rPr>
          <w:rFonts w:ascii="Times New Roman" w:hAnsi="Times New Roman" w:cs="Times New Roman"/>
          <w:sz w:val="24"/>
          <w:szCs w:val="24"/>
        </w:rPr>
        <w:t xml:space="preserve"> №</w:t>
      </w:r>
      <w:r w:rsidR="001B7E78">
        <w:rPr>
          <w:rFonts w:ascii="Times New Roman" w:hAnsi="Times New Roman" w:cs="Times New Roman"/>
          <w:sz w:val="24"/>
          <w:szCs w:val="24"/>
        </w:rPr>
        <w:t xml:space="preserve"> </w:t>
      </w:r>
      <w:r w:rsidR="00AE5F53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відповідно до Положення про стипендію Чорноморського міського голови талановитій молоді Чорноморської міської територіальної громади, затвердженого рішенням виконавчого комітету Чорноморської міської ради Одеського району Одеської області від 25.10.2022 № 299</w:t>
      </w:r>
      <w:r w:rsidRPr="00610143">
        <w:rPr>
          <w:rFonts w:ascii="Times New Roman" w:hAnsi="Times New Roman" w:cs="Times New Roman"/>
          <w:sz w:val="24"/>
          <w:szCs w:val="24"/>
        </w:rPr>
        <w:t xml:space="preserve"> (з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610143">
        <w:rPr>
          <w:rFonts w:ascii="Times New Roman" w:hAnsi="Times New Roman" w:cs="Times New Roman"/>
          <w:sz w:val="24"/>
          <w:szCs w:val="24"/>
        </w:rPr>
        <w:t xml:space="preserve"> зм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610143">
        <w:rPr>
          <w:rFonts w:ascii="Times New Roman" w:hAnsi="Times New Roman" w:cs="Times New Roman"/>
          <w:sz w:val="24"/>
          <w:szCs w:val="24"/>
        </w:rPr>
        <w:t>нами)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0FF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іської цільової програми «Молодь Чорноморськ</w:t>
      </w:r>
      <w:r w:rsidR="00D143B9">
        <w:rPr>
          <w:rFonts w:ascii="Times New Roman" w:hAnsi="Times New Roman" w:cs="Times New Roman"/>
          <w:sz w:val="24"/>
          <w:szCs w:val="24"/>
        </w:rPr>
        <w:t>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» на 202</w:t>
      </w:r>
      <w:r w:rsidR="00D143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D143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рок</w:t>
      </w:r>
      <w:r w:rsidR="00D143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затвердженої рішенням Чорноморської міської ради Одеського району Одеської області від </w:t>
      </w:r>
      <w:r w:rsidR="00D143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4.</w:t>
      </w:r>
      <w:r w:rsidR="00D143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2.202</w:t>
      </w:r>
      <w:r w:rsidR="00D143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B7E78">
        <w:rPr>
          <w:rFonts w:ascii="Times New Roman" w:hAnsi="Times New Roman" w:cs="Times New Roman"/>
          <w:sz w:val="24"/>
          <w:szCs w:val="24"/>
        </w:rPr>
        <w:t xml:space="preserve"> </w:t>
      </w:r>
      <w:r w:rsidR="00D143B9">
        <w:rPr>
          <w:rFonts w:ascii="Times New Roman" w:hAnsi="Times New Roman" w:cs="Times New Roman"/>
          <w:sz w:val="24"/>
          <w:szCs w:val="24"/>
        </w:rPr>
        <w:t>999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01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ідповідно до Закону України від 27.04.2021 №</w:t>
      </w:r>
      <w:r w:rsidR="001B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1414-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«Про основні засади молодіжної політики»</w:t>
      </w:r>
      <w:r w:rsidRPr="00610143">
        <w:rPr>
          <w:rFonts w:ascii="Times New Roman" w:hAnsi="Times New Roman" w:cs="Times New Roman"/>
          <w:sz w:val="24"/>
          <w:szCs w:val="24"/>
        </w:rPr>
        <w:t xml:space="preserve">, </w:t>
      </w:r>
      <w:r w:rsidR="00AE5F53">
        <w:rPr>
          <w:rFonts w:ascii="Times New Roman" w:hAnsi="Times New Roman" w:cs="Times New Roman"/>
          <w:sz w:val="24"/>
          <w:szCs w:val="24"/>
        </w:rPr>
        <w:t xml:space="preserve">керуючись статтею 42 Закону України «Про місцеве самоврядування в Україні», </w:t>
      </w:r>
    </w:p>
    <w:p w14:paraId="36477782" w14:textId="77777777" w:rsidR="00673BBD" w:rsidRDefault="00673BBD" w:rsidP="00673B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87E07" w14:textId="3A44BC73" w:rsidR="00D961AC" w:rsidRPr="00DB0E7D" w:rsidRDefault="00DB0E7D" w:rsidP="00DB0E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61AC" w:rsidRPr="00DB0E7D">
        <w:rPr>
          <w:rFonts w:ascii="Times New Roman" w:hAnsi="Times New Roman" w:cs="Times New Roman"/>
          <w:sz w:val="24"/>
          <w:szCs w:val="24"/>
        </w:rPr>
        <w:t xml:space="preserve">Призначити </w:t>
      </w:r>
      <w:r w:rsidR="00041F66">
        <w:rPr>
          <w:rFonts w:ascii="Times New Roman" w:hAnsi="Times New Roman" w:cs="Times New Roman"/>
          <w:sz w:val="24"/>
          <w:szCs w:val="24"/>
        </w:rPr>
        <w:t xml:space="preserve">щомісячну </w:t>
      </w:r>
      <w:r w:rsidR="00D961AC" w:rsidRPr="00DB0E7D">
        <w:rPr>
          <w:rFonts w:ascii="Times New Roman" w:hAnsi="Times New Roman" w:cs="Times New Roman"/>
          <w:sz w:val="24"/>
          <w:szCs w:val="24"/>
        </w:rPr>
        <w:t>стипендію Чорноморського міського голови талановитій молоді Чорноморської міської територіальної громади у розмірі 2000,00 грн (дві тисячі гр</w:t>
      </w:r>
      <w:r w:rsidR="001B7E78">
        <w:rPr>
          <w:rFonts w:ascii="Times New Roman" w:hAnsi="Times New Roman" w:cs="Times New Roman"/>
          <w:sz w:val="24"/>
          <w:szCs w:val="24"/>
        </w:rPr>
        <w:t>н</w:t>
      </w:r>
      <w:r w:rsidR="00D961AC" w:rsidRPr="00DB0E7D">
        <w:rPr>
          <w:rFonts w:ascii="Times New Roman" w:hAnsi="Times New Roman" w:cs="Times New Roman"/>
          <w:sz w:val="24"/>
          <w:szCs w:val="24"/>
        </w:rPr>
        <w:t xml:space="preserve"> 00 коп</w:t>
      </w:r>
      <w:r w:rsidR="001B7E78">
        <w:rPr>
          <w:rFonts w:ascii="Times New Roman" w:hAnsi="Times New Roman" w:cs="Times New Roman"/>
          <w:sz w:val="24"/>
          <w:szCs w:val="24"/>
        </w:rPr>
        <w:t>.</w:t>
      </w:r>
      <w:r w:rsidR="00D871F7">
        <w:rPr>
          <w:rFonts w:ascii="Times New Roman" w:hAnsi="Times New Roman" w:cs="Times New Roman"/>
          <w:sz w:val="24"/>
          <w:szCs w:val="24"/>
        </w:rPr>
        <w:t>)</w:t>
      </w:r>
      <w:r w:rsidR="00041F66">
        <w:rPr>
          <w:rFonts w:ascii="Times New Roman" w:hAnsi="Times New Roman" w:cs="Times New Roman"/>
          <w:sz w:val="24"/>
          <w:szCs w:val="24"/>
        </w:rPr>
        <w:t>, починаючи з січня 202</w:t>
      </w:r>
      <w:r w:rsidR="00D143B9">
        <w:rPr>
          <w:rFonts w:ascii="Times New Roman" w:hAnsi="Times New Roman" w:cs="Times New Roman"/>
          <w:sz w:val="24"/>
          <w:szCs w:val="24"/>
        </w:rPr>
        <w:t>6</w:t>
      </w:r>
      <w:r w:rsidR="00A54291">
        <w:rPr>
          <w:rFonts w:ascii="Times New Roman" w:hAnsi="Times New Roman" w:cs="Times New Roman"/>
          <w:sz w:val="24"/>
          <w:szCs w:val="24"/>
        </w:rPr>
        <w:t xml:space="preserve"> </w:t>
      </w:r>
      <w:r w:rsidR="00041F66">
        <w:rPr>
          <w:rFonts w:ascii="Times New Roman" w:hAnsi="Times New Roman" w:cs="Times New Roman"/>
          <w:sz w:val="24"/>
          <w:szCs w:val="24"/>
        </w:rPr>
        <w:t>року у н</w:t>
      </w:r>
      <w:r w:rsidR="00673BBD">
        <w:rPr>
          <w:rFonts w:ascii="Times New Roman" w:hAnsi="Times New Roman" w:cs="Times New Roman"/>
          <w:sz w:val="24"/>
          <w:szCs w:val="24"/>
        </w:rPr>
        <w:t>омінаціях</w:t>
      </w:r>
      <w:r w:rsidR="00D961AC" w:rsidRPr="00DB0E7D">
        <w:rPr>
          <w:rFonts w:ascii="Times New Roman" w:hAnsi="Times New Roman" w:cs="Times New Roman"/>
          <w:sz w:val="24"/>
          <w:szCs w:val="24"/>
        </w:rPr>
        <w:t>:</w:t>
      </w:r>
    </w:p>
    <w:p w14:paraId="7EDD9774" w14:textId="0E291797" w:rsid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 xml:space="preserve">«Науково – дослідницька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3033B0">
        <w:rPr>
          <w:rFonts w:ascii="Times New Roman" w:hAnsi="Times New Roman" w:cs="Times New Roman"/>
          <w:sz w:val="24"/>
          <w:szCs w:val="24"/>
        </w:rPr>
        <w:t>Мокан</w:t>
      </w:r>
      <w:proofErr w:type="spellEnd"/>
      <w:r w:rsidR="003033B0">
        <w:rPr>
          <w:rFonts w:ascii="Times New Roman" w:hAnsi="Times New Roman" w:cs="Times New Roman"/>
          <w:sz w:val="24"/>
          <w:szCs w:val="24"/>
        </w:rPr>
        <w:t xml:space="preserve"> Анастасії Сергіївні</w:t>
      </w:r>
      <w:r w:rsidR="003033B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E913C5" w14:textId="7F7A8714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 xml:space="preserve">«Науково – дослідницька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B0">
        <w:rPr>
          <w:rFonts w:ascii="Times New Roman" w:hAnsi="Times New Roman" w:cs="Times New Roman"/>
          <w:sz w:val="24"/>
          <w:szCs w:val="24"/>
        </w:rPr>
        <w:t>Саліховій</w:t>
      </w:r>
      <w:proofErr w:type="spellEnd"/>
      <w:r w:rsidR="003033B0">
        <w:rPr>
          <w:rFonts w:ascii="Times New Roman" w:hAnsi="Times New Roman" w:cs="Times New Roman"/>
          <w:sz w:val="24"/>
          <w:szCs w:val="24"/>
        </w:rPr>
        <w:t xml:space="preserve"> Раїсі Павлівні</w:t>
      </w:r>
      <w:r w:rsidR="003033B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AAA421" w14:textId="204A4CDB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 xml:space="preserve">«Науково – дослідницька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033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33B0">
        <w:rPr>
          <w:rFonts w:ascii="Times New Roman" w:hAnsi="Times New Roman" w:cs="Times New Roman"/>
          <w:sz w:val="24"/>
          <w:szCs w:val="24"/>
        </w:rPr>
        <w:t>Василенко Марії Вадимівні</w:t>
      </w:r>
      <w:r w:rsidR="003033B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AC8872" w14:textId="5D732707" w:rsid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 xml:space="preserve">«Науково – дослідницька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B0">
        <w:rPr>
          <w:rFonts w:ascii="Times New Roman" w:hAnsi="Times New Roman" w:cs="Times New Roman"/>
          <w:sz w:val="24"/>
          <w:szCs w:val="24"/>
        </w:rPr>
        <w:t>Главацькій</w:t>
      </w:r>
      <w:proofErr w:type="spellEnd"/>
      <w:r w:rsidR="003033B0">
        <w:rPr>
          <w:rFonts w:ascii="Times New Roman" w:hAnsi="Times New Roman" w:cs="Times New Roman"/>
          <w:sz w:val="24"/>
          <w:szCs w:val="24"/>
        </w:rPr>
        <w:t xml:space="preserve"> Марії Миколаївні;</w:t>
      </w:r>
    </w:p>
    <w:p w14:paraId="6AD7C923" w14:textId="03524127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«Творчо – мистецька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54291">
        <w:rPr>
          <w:rFonts w:ascii="Times New Roman" w:hAnsi="Times New Roman" w:cs="Times New Roman"/>
          <w:sz w:val="24"/>
          <w:szCs w:val="24"/>
          <w:lang w:val="ru-RU"/>
        </w:rPr>
        <w:t xml:space="preserve">Боброву </w:t>
      </w:r>
      <w:proofErr w:type="spellStart"/>
      <w:r w:rsidR="00A54291">
        <w:rPr>
          <w:rFonts w:ascii="Times New Roman" w:hAnsi="Times New Roman" w:cs="Times New Roman"/>
          <w:sz w:val="24"/>
          <w:szCs w:val="24"/>
          <w:lang w:val="ru-RU"/>
        </w:rPr>
        <w:t>Андрію</w:t>
      </w:r>
      <w:proofErr w:type="spellEnd"/>
      <w:r w:rsidR="00A542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54291">
        <w:rPr>
          <w:rFonts w:ascii="Times New Roman" w:hAnsi="Times New Roman" w:cs="Times New Roman"/>
          <w:sz w:val="24"/>
          <w:szCs w:val="24"/>
          <w:lang w:val="ru-RU"/>
        </w:rPr>
        <w:t>Дмитровичу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E6EF2F3" w14:textId="030E0209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«Творчо – мистецька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291">
        <w:rPr>
          <w:rFonts w:ascii="Times New Roman" w:hAnsi="Times New Roman" w:cs="Times New Roman"/>
          <w:sz w:val="24"/>
          <w:szCs w:val="24"/>
        </w:rPr>
        <w:t>Домасовій</w:t>
      </w:r>
      <w:proofErr w:type="spellEnd"/>
      <w:r w:rsidR="00A54291">
        <w:rPr>
          <w:rFonts w:ascii="Times New Roman" w:hAnsi="Times New Roman" w:cs="Times New Roman"/>
          <w:sz w:val="24"/>
          <w:szCs w:val="24"/>
        </w:rPr>
        <w:t xml:space="preserve"> Валерії Михайлівні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161316" w14:textId="3F39B9FB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«Творчо – мистецька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FF5">
        <w:rPr>
          <w:rFonts w:ascii="Times New Roman" w:hAnsi="Times New Roman" w:cs="Times New Roman"/>
          <w:sz w:val="24"/>
          <w:szCs w:val="24"/>
        </w:rPr>
        <w:t xml:space="preserve"> </w:t>
      </w:r>
      <w:r w:rsidR="00A54291">
        <w:rPr>
          <w:rFonts w:ascii="Times New Roman" w:hAnsi="Times New Roman" w:cs="Times New Roman"/>
          <w:sz w:val="24"/>
          <w:szCs w:val="24"/>
        </w:rPr>
        <w:t>Губрій Валерії Павлівні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AA57FD" w14:textId="45023C2F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«Творчо – мистецька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291">
        <w:rPr>
          <w:rFonts w:ascii="Times New Roman" w:hAnsi="Times New Roman" w:cs="Times New Roman"/>
          <w:sz w:val="24"/>
          <w:szCs w:val="24"/>
        </w:rPr>
        <w:t>Кисловій</w:t>
      </w:r>
      <w:proofErr w:type="spellEnd"/>
      <w:r w:rsidR="00A54291">
        <w:rPr>
          <w:rFonts w:ascii="Times New Roman" w:hAnsi="Times New Roman" w:cs="Times New Roman"/>
          <w:sz w:val="24"/>
          <w:szCs w:val="24"/>
        </w:rPr>
        <w:t xml:space="preserve"> Марії Олександрівні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36C2147" w14:textId="2C6676E6" w:rsidR="00AF0FF5" w:rsidRPr="00AF0FF5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«Громадська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 xml:space="preserve">Таран </w:t>
      </w:r>
      <w:proofErr w:type="spellStart"/>
      <w:r w:rsidR="002926FD">
        <w:rPr>
          <w:rFonts w:ascii="Times New Roman" w:hAnsi="Times New Roman" w:cs="Times New Roman"/>
          <w:sz w:val="24"/>
          <w:szCs w:val="24"/>
          <w:lang w:val="ru-RU"/>
        </w:rPr>
        <w:t>Анастасії</w:t>
      </w:r>
      <w:proofErr w:type="spellEnd"/>
      <w:r w:rsidR="002926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26FD">
        <w:rPr>
          <w:rFonts w:ascii="Times New Roman" w:hAnsi="Times New Roman" w:cs="Times New Roman"/>
          <w:sz w:val="24"/>
          <w:szCs w:val="24"/>
          <w:lang w:val="ru-RU"/>
        </w:rPr>
        <w:t>Андріївні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7AAEF0" w14:textId="3B8745A3" w:rsidR="00AF0FF5" w:rsidRPr="00572783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«Громадська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FF5">
        <w:rPr>
          <w:rFonts w:ascii="Times New Roman" w:hAnsi="Times New Roman" w:cs="Times New Roman"/>
          <w:sz w:val="24"/>
          <w:szCs w:val="24"/>
        </w:rPr>
        <w:t xml:space="preserve"> </w:t>
      </w:r>
      <w:r w:rsidR="002926FD">
        <w:rPr>
          <w:rFonts w:ascii="Times New Roman" w:hAnsi="Times New Roman" w:cs="Times New Roman"/>
          <w:sz w:val="24"/>
          <w:szCs w:val="24"/>
        </w:rPr>
        <w:t>Голод Олені Василівні</w:t>
      </w:r>
      <w:r w:rsidR="0057278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D0A7BA" w14:textId="0A1F0BB8" w:rsidR="00AF0FF5" w:rsidRPr="00572783" w:rsidRDefault="00AF0FF5" w:rsidP="00AF0FF5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«Громадська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FF5">
        <w:rPr>
          <w:rFonts w:ascii="Times New Roman" w:hAnsi="Times New Roman" w:cs="Times New Roman"/>
          <w:sz w:val="24"/>
          <w:szCs w:val="24"/>
        </w:rPr>
        <w:t xml:space="preserve"> </w:t>
      </w:r>
      <w:r w:rsidR="002926FD">
        <w:rPr>
          <w:rFonts w:ascii="Times New Roman" w:hAnsi="Times New Roman" w:cs="Times New Roman"/>
          <w:sz w:val="24"/>
          <w:szCs w:val="24"/>
        </w:rPr>
        <w:t>Романовському Ярославу Ростиславовичу</w:t>
      </w:r>
      <w:r w:rsidR="0057278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493144" w14:textId="315B7FB2" w:rsidR="00AF0FF5" w:rsidRPr="00572783" w:rsidRDefault="00AF0FF5" w:rsidP="00A54291">
      <w:pPr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="002926F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«Громадська робота»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F0FF5">
        <w:rPr>
          <w:rFonts w:ascii="Times New Roman" w:hAnsi="Times New Roman" w:cs="Times New Roman"/>
          <w:sz w:val="24"/>
          <w:szCs w:val="24"/>
        </w:rPr>
        <w:t xml:space="preserve"> </w:t>
      </w:r>
      <w:r w:rsidR="002926FD">
        <w:rPr>
          <w:rFonts w:ascii="Times New Roman" w:hAnsi="Times New Roman" w:cs="Times New Roman"/>
          <w:sz w:val="24"/>
          <w:szCs w:val="24"/>
        </w:rPr>
        <w:t>Охват Марії Іванівні</w:t>
      </w:r>
      <w:r w:rsidR="005727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8F33A8" w14:textId="77777777" w:rsidR="00DB0E7D" w:rsidRDefault="00DB0E7D" w:rsidP="00DB0E7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530531" w14:textId="6286E6F4" w:rsidR="00DB0E7D" w:rsidRPr="004A6B3E" w:rsidRDefault="00DB0E7D" w:rsidP="0057278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61AC">
        <w:rPr>
          <w:rFonts w:ascii="Times New Roman" w:hAnsi="Times New Roman" w:cs="Times New Roman"/>
          <w:sz w:val="24"/>
          <w:szCs w:val="24"/>
        </w:rPr>
        <w:t xml:space="preserve">Фінансовому управлінню Чорноморської міської ради Одеського району Одеської області (Ольга Яковенко) </w:t>
      </w:r>
      <w:r w:rsidR="00673BBD">
        <w:rPr>
          <w:rFonts w:ascii="Times New Roman" w:hAnsi="Times New Roman" w:cs="Times New Roman"/>
          <w:sz w:val="24"/>
          <w:szCs w:val="24"/>
        </w:rPr>
        <w:t xml:space="preserve">щомісячно </w:t>
      </w:r>
      <w:r w:rsidR="00D961AC">
        <w:rPr>
          <w:rFonts w:ascii="Times New Roman" w:hAnsi="Times New Roman" w:cs="Times New Roman"/>
          <w:sz w:val="24"/>
          <w:szCs w:val="24"/>
        </w:rPr>
        <w:t>перерах</w:t>
      </w:r>
      <w:r w:rsidR="00673BBD">
        <w:rPr>
          <w:rFonts w:ascii="Times New Roman" w:hAnsi="Times New Roman" w:cs="Times New Roman"/>
          <w:sz w:val="24"/>
          <w:szCs w:val="24"/>
        </w:rPr>
        <w:t>ову</w:t>
      </w:r>
      <w:r w:rsidR="00D961AC">
        <w:rPr>
          <w:rFonts w:ascii="Times New Roman" w:hAnsi="Times New Roman" w:cs="Times New Roman"/>
          <w:sz w:val="24"/>
          <w:szCs w:val="24"/>
        </w:rPr>
        <w:t xml:space="preserve">вати відділу молоді та спорту Чорноморської міської ради Одеського району Одеської області </w:t>
      </w:r>
      <w:r w:rsidR="00D143B9">
        <w:rPr>
          <w:rFonts w:ascii="Times New Roman" w:hAnsi="Times New Roman" w:cs="Times New Roman"/>
          <w:sz w:val="24"/>
          <w:szCs w:val="24"/>
        </w:rPr>
        <w:t>2</w:t>
      </w:r>
      <w:r w:rsidR="00BB5753">
        <w:rPr>
          <w:rFonts w:ascii="Times New Roman" w:hAnsi="Times New Roman" w:cs="Times New Roman"/>
          <w:sz w:val="24"/>
          <w:szCs w:val="24"/>
        </w:rPr>
        <w:t>4</w:t>
      </w:r>
      <w:r w:rsidR="00D143B9">
        <w:rPr>
          <w:rFonts w:ascii="Times New Roman" w:hAnsi="Times New Roman" w:cs="Times New Roman"/>
          <w:sz w:val="24"/>
          <w:szCs w:val="24"/>
        </w:rPr>
        <w:t xml:space="preserve"> </w:t>
      </w:r>
      <w:r w:rsidR="00D961AC">
        <w:rPr>
          <w:rFonts w:ascii="Times New Roman" w:hAnsi="Times New Roman" w:cs="Times New Roman"/>
          <w:sz w:val="24"/>
          <w:szCs w:val="24"/>
        </w:rPr>
        <w:t>000,00 грн (</w:t>
      </w:r>
      <w:r w:rsidR="00FF2808">
        <w:rPr>
          <w:rFonts w:ascii="Times New Roman" w:hAnsi="Times New Roman" w:cs="Times New Roman"/>
          <w:sz w:val="24"/>
          <w:szCs w:val="24"/>
        </w:rPr>
        <w:t>дв</w:t>
      </w:r>
      <w:r w:rsidR="00BB5753">
        <w:rPr>
          <w:rFonts w:ascii="Times New Roman" w:hAnsi="Times New Roman" w:cs="Times New Roman"/>
          <w:sz w:val="24"/>
          <w:szCs w:val="24"/>
        </w:rPr>
        <w:t>адцять чотири</w:t>
      </w:r>
      <w:r w:rsidR="00D961AC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D143B9">
        <w:rPr>
          <w:rFonts w:ascii="Times New Roman" w:hAnsi="Times New Roman" w:cs="Times New Roman"/>
          <w:sz w:val="24"/>
          <w:szCs w:val="24"/>
        </w:rPr>
        <w:t>і</w:t>
      </w:r>
      <w:r w:rsidR="00D961AC">
        <w:rPr>
          <w:rFonts w:ascii="Times New Roman" w:hAnsi="Times New Roman" w:cs="Times New Roman"/>
          <w:sz w:val="24"/>
          <w:szCs w:val="24"/>
        </w:rPr>
        <w:t xml:space="preserve"> гр</w:t>
      </w:r>
      <w:r w:rsidR="001B7E78">
        <w:rPr>
          <w:rFonts w:ascii="Times New Roman" w:hAnsi="Times New Roman" w:cs="Times New Roman"/>
          <w:sz w:val="24"/>
          <w:szCs w:val="24"/>
        </w:rPr>
        <w:t>н</w:t>
      </w:r>
      <w:r w:rsidR="00D961AC">
        <w:rPr>
          <w:rFonts w:ascii="Times New Roman" w:hAnsi="Times New Roman" w:cs="Times New Roman"/>
          <w:sz w:val="24"/>
          <w:szCs w:val="24"/>
        </w:rPr>
        <w:t xml:space="preserve"> 00 коп</w:t>
      </w:r>
      <w:r w:rsidR="001B7E78">
        <w:rPr>
          <w:rFonts w:ascii="Times New Roman" w:hAnsi="Times New Roman" w:cs="Times New Roman"/>
          <w:sz w:val="24"/>
          <w:szCs w:val="24"/>
        </w:rPr>
        <w:t>.</w:t>
      </w:r>
      <w:r w:rsidR="00D961AC">
        <w:rPr>
          <w:rFonts w:ascii="Times New Roman" w:hAnsi="Times New Roman" w:cs="Times New Roman"/>
          <w:sz w:val="24"/>
          <w:szCs w:val="24"/>
        </w:rPr>
        <w:t>).</w:t>
      </w:r>
    </w:p>
    <w:p w14:paraId="0DA76DC9" w14:textId="180CD395" w:rsidR="00D961AC" w:rsidRDefault="00D961AC" w:rsidP="00DB0E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Відділу молоді та спорту Чорноморської міської ради Одеського району Одеської області (Євген Черненко) забезпечити </w:t>
      </w:r>
      <w:r w:rsidR="00673BBD">
        <w:rPr>
          <w:rFonts w:ascii="Times New Roman" w:hAnsi="Times New Roman" w:cs="Times New Roman"/>
          <w:sz w:val="24"/>
          <w:szCs w:val="24"/>
        </w:rPr>
        <w:t xml:space="preserve">відповідні </w:t>
      </w:r>
      <w:r>
        <w:rPr>
          <w:rFonts w:ascii="Times New Roman" w:hAnsi="Times New Roman" w:cs="Times New Roman"/>
          <w:sz w:val="24"/>
          <w:szCs w:val="24"/>
        </w:rPr>
        <w:t>виплат</w:t>
      </w:r>
      <w:r w:rsidR="00673BBD">
        <w:rPr>
          <w:rFonts w:ascii="Times New Roman" w:hAnsi="Times New Roman" w:cs="Times New Roman"/>
          <w:sz w:val="24"/>
          <w:szCs w:val="24"/>
        </w:rPr>
        <w:t>и з урахуванням нарахованих виплат, починаючи з січня 202</w:t>
      </w:r>
      <w:r w:rsidR="00D143B9">
        <w:rPr>
          <w:rFonts w:ascii="Times New Roman" w:hAnsi="Times New Roman" w:cs="Times New Roman"/>
          <w:sz w:val="24"/>
          <w:szCs w:val="24"/>
        </w:rPr>
        <w:t>6</w:t>
      </w:r>
      <w:r w:rsidR="00673BBD">
        <w:rPr>
          <w:rFonts w:ascii="Times New Roman" w:hAnsi="Times New Roman" w:cs="Times New Roman"/>
          <w:sz w:val="24"/>
          <w:szCs w:val="24"/>
        </w:rPr>
        <w:t xml:space="preserve"> року,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BBD">
        <w:rPr>
          <w:rFonts w:ascii="Times New Roman" w:hAnsi="Times New Roman" w:cs="Times New Roman"/>
          <w:sz w:val="24"/>
          <w:szCs w:val="24"/>
        </w:rPr>
        <w:t>в межах коштів</w:t>
      </w:r>
      <w:r w:rsidR="00DB0E7D">
        <w:rPr>
          <w:rFonts w:ascii="Times New Roman" w:hAnsi="Times New Roman" w:cs="Times New Roman"/>
          <w:sz w:val="24"/>
          <w:szCs w:val="24"/>
        </w:rPr>
        <w:t xml:space="preserve">, </w:t>
      </w:r>
      <w:r w:rsidR="00673BBD">
        <w:rPr>
          <w:rFonts w:ascii="Times New Roman" w:hAnsi="Times New Roman" w:cs="Times New Roman"/>
          <w:sz w:val="24"/>
          <w:szCs w:val="24"/>
        </w:rPr>
        <w:t>затверджених в кошторисі за відповідною бюджетною програмою</w:t>
      </w:r>
      <w:r w:rsidR="00DB0E7D">
        <w:rPr>
          <w:rFonts w:ascii="Times New Roman" w:hAnsi="Times New Roman" w:cs="Times New Roman"/>
          <w:sz w:val="24"/>
          <w:szCs w:val="24"/>
        </w:rPr>
        <w:t>.</w:t>
      </w:r>
    </w:p>
    <w:p w14:paraId="4047B5E8" w14:textId="4C79064F" w:rsidR="00DB0E7D" w:rsidRDefault="00DB0E7D" w:rsidP="00DB0E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виконанням даного розпорядження </w:t>
      </w:r>
      <w:r w:rsidR="00D143B9">
        <w:rPr>
          <w:rFonts w:ascii="Times New Roman" w:hAnsi="Times New Roman" w:cs="Times New Roman"/>
          <w:sz w:val="24"/>
          <w:szCs w:val="24"/>
        </w:rPr>
        <w:t xml:space="preserve">покласти на першого заступника міського голови Ігоря </w:t>
      </w:r>
      <w:proofErr w:type="spellStart"/>
      <w:r w:rsidR="00D143B9">
        <w:rPr>
          <w:rFonts w:ascii="Times New Roman" w:hAnsi="Times New Roman" w:cs="Times New Roman"/>
          <w:sz w:val="24"/>
          <w:szCs w:val="24"/>
        </w:rPr>
        <w:t>Лубковського</w:t>
      </w:r>
      <w:proofErr w:type="spellEnd"/>
      <w:r w:rsidR="00D871F7">
        <w:rPr>
          <w:rFonts w:ascii="Times New Roman" w:hAnsi="Times New Roman" w:cs="Times New Roman"/>
          <w:sz w:val="24"/>
          <w:szCs w:val="24"/>
        </w:rPr>
        <w:t>.</w:t>
      </w:r>
    </w:p>
    <w:p w14:paraId="4BD035A0" w14:textId="77777777" w:rsidR="00DB0E7D" w:rsidRDefault="00DB0E7D" w:rsidP="00572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66F63" w14:textId="77777777" w:rsidR="00DB0E7D" w:rsidRDefault="00DB0E7D" w:rsidP="00572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1F49BD" w14:textId="77777777" w:rsidR="00DB0E7D" w:rsidRDefault="00DB0E7D" w:rsidP="00572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8798AD" w14:textId="77777777" w:rsidR="00572783" w:rsidRDefault="00572783" w:rsidP="00572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46AC7D" w14:textId="77777777" w:rsidR="00572783" w:rsidRDefault="00572783" w:rsidP="00572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B6A679" w14:textId="77777777" w:rsidR="00572783" w:rsidRPr="00572783" w:rsidRDefault="00572783" w:rsidP="005727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963047" w14:textId="357E88ED" w:rsidR="00DB0E7D" w:rsidRPr="00D871F7" w:rsidRDefault="00D143B9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Василь ГУЛЯЄВ</w:t>
      </w:r>
    </w:p>
    <w:p w14:paraId="347E5E14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534FBD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A5746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C87EF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C9211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FF6CEB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95ED9D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2FF9BA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166A36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BD33CD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ADC7B1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E5307" w14:textId="77777777" w:rsidR="00D871F7" w:rsidRDefault="00D871F7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0375A9" w14:textId="77777777" w:rsidR="001B224B" w:rsidRDefault="001B224B" w:rsidP="00A251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27C27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18E04" w14:textId="77777777" w:rsidR="00664A08" w:rsidRDefault="00664A08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66B403" w14:textId="77777777" w:rsidR="00A54291" w:rsidRDefault="00A54291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44C26" w14:textId="77777777" w:rsidR="00664A08" w:rsidRDefault="00664A08" w:rsidP="00D143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F119C" w14:textId="77777777" w:rsidR="00610143" w:rsidRDefault="00610143" w:rsidP="00D9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5C5F57" w14:textId="38DA18E6" w:rsidR="00B3465A" w:rsidRDefault="00B3465A" w:rsidP="0097393A">
      <w:pPr>
        <w:tabs>
          <w:tab w:val="left" w:pos="382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3465A" w:rsidSect="00673BBD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A9D8" w14:textId="77777777" w:rsidR="004A3DF4" w:rsidRDefault="004A3DF4" w:rsidP="00673BBD">
      <w:pPr>
        <w:spacing w:after="0" w:line="240" w:lineRule="auto"/>
      </w:pPr>
      <w:r>
        <w:separator/>
      </w:r>
    </w:p>
  </w:endnote>
  <w:endnote w:type="continuationSeparator" w:id="0">
    <w:p w14:paraId="1E73BCA4" w14:textId="77777777" w:rsidR="004A3DF4" w:rsidRDefault="004A3DF4" w:rsidP="0067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8B72" w14:textId="77777777" w:rsidR="004A3DF4" w:rsidRDefault="004A3DF4" w:rsidP="00673BBD">
      <w:pPr>
        <w:spacing w:after="0" w:line="240" w:lineRule="auto"/>
      </w:pPr>
      <w:r>
        <w:separator/>
      </w:r>
    </w:p>
  </w:footnote>
  <w:footnote w:type="continuationSeparator" w:id="0">
    <w:p w14:paraId="66ED5E2D" w14:textId="77777777" w:rsidR="004A3DF4" w:rsidRDefault="004A3DF4" w:rsidP="0067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97133"/>
      <w:docPartObj>
        <w:docPartGallery w:val="Page Numbers (Top of Page)"/>
        <w:docPartUnique/>
      </w:docPartObj>
    </w:sdtPr>
    <w:sdtEndPr/>
    <w:sdtContent>
      <w:p w14:paraId="11BCA0F9" w14:textId="72CAA821" w:rsidR="00673BBD" w:rsidRDefault="00673B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C1A32" w14:textId="77777777" w:rsidR="00673BBD" w:rsidRDefault="00673B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CEF"/>
    <w:multiLevelType w:val="hybridMultilevel"/>
    <w:tmpl w:val="CD46B23A"/>
    <w:lvl w:ilvl="0" w:tplc="AAFE7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3652D"/>
    <w:multiLevelType w:val="hybridMultilevel"/>
    <w:tmpl w:val="EE920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33748"/>
    <w:multiLevelType w:val="hybridMultilevel"/>
    <w:tmpl w:val="E54AD6FE"/>
    <w:lvl w:ilvl="0" w:tplc="B98A542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732962"/>
    <w:multiLevelType w:val="hybridMultilevel"/>
    <w:tmpl w:val="B5F29D52"/>
    <w:lvl w:ilvl="0" w:tplc="27569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373174"/>
    <w:multiLevelType w:val="hybridMultilevel"/>
    <w:tmpl w:val="95067154"/>
    <w:lvl w:ilvl="0" w:tplc="8A02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683961"/>
    <w:multiLevelType w:val="hybridMultilevel"/>
    <w:tmpl w:val="30FEF58E"/>
    <w:lvl w:ilvl="0" w:tplc="B98A5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53"/>
    <w:rsid w:val="00041F66"/>
    <w:rsid w:val="000674C2"/>
    <w:rsid w:val="00080BE9"/>
    <w:rsid w:val="00104524"/>
    <w:rsid w:val="00116780"/>
    <w:rsid w:val="001B224B"/>
    <w:rsid w:val="001B7E78"/>
    <w:rsid w:val="0027796D"/>
    <w:rsid w:val="002926FD"/>
    <w:rsid w:val="002C0C9D"/>
    <w:rsid w:val="002E6AFC"/>
    <w:rsid w:val="00302FCE"/>
    <w:rsid w:val="003033B0"/>
    <w:rsid w:val="00347709"/>
    <w:rsid w:val="003C280A"/>
    <w:rsid w:val="003D5937"/>
    <w:rsid w:val="0043723F"/>
    <w:rsid w:val="00473700"/>
    <w:rsid w:val="004A3DF4"/>
    <w:rsid w:val="004A6B3E"/>
    <w:rsid w:val="004D5787"/>
    <w:rsid w:val="00546E81"/>
    <w:rsid w:val="00562C3E"/>
    <w:rsid w:val="00572783"/>
    <w:rsid w:val="00610143"/>
    <w:rsid w:val="00664A08"/>
    <w:rsid w:val="00673BBD"/>
    <w:rsid w:val="00704519"/>
    <w:rsid w:val="00801653"/>
    <w:rsid w:val="008E205D"/>
    <w:rsid w:val="00940F45"/>
    <w:rsid w:val="0097393A"/>
    <w:rsid w:val="009766F1"/>
    <w:rsid w:val="009805A2"/>
    <w:rsid w:val="009A5EEE"/>
    <w:rsid w:val="00A2510F"/>
    <w:rsid w:val="00A54291"/>
    <w:rsid w:val="00AA6631"/>
    <w:rsid w:val="00AB1CE2"/>
    <w:rsid w:val="00AD1083"/>
    <w:rsid w:val="00AE5F53"/>
    <w:rsid w:val="00AF0FF5"/>
    <w:rsid w:val="00B3465A"/>
    <w:rsid w:val="00B62359"/>
    <w:rsid w:val="00BB5753"/>
    <w:rsid w:val="00BE0DE1"/>
    <w:rsid w:val="00C1192F"/>
    <w:rsid w:val="00C851BF"/>
    <w:rsid w:val="00D143B9"/>
    <w:rsid w:val="00D871F7"/>
    <w:rsid w:val="00D961AC"/>
    <w:rsid w:val="00DB0E7D"/>
    <w:rsid w:val="00DD1A6B"/>
    <w:rsid w:val="00DF4F7A"/>
    <w:rsid w:val="00E11D59"/>
    <w:rsid w:val="00EB1E2D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7C756"/>
  <w15:chartTrackingRefBased/>
  <w15:docId w15:val="{406A1A4A-76C3-4684-BA6C-05F66617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B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73BBD"/>
  </w:style>
  <w:style w:type="paragraph" w:styleId="a6">
    <w:name w:val="footer"/>
    <w:basedOn w:val="a"/>
    <w:link w:val="a7"/>
    <w:uiPriority w:val="99"/>
    <w:unhideWhenUsed/>
    <w:rsid w:val="00673B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2026-03-23T07:50:00Z</cp:lastPrinted>
  <dcterms:created xsi:type="dcterms:W3CDTF">2024-04-08T10:57:00Z</dcterms:created>
  <dcterms:modified xsi:type="dcterms:W3CDTF">2026-03-26T08:24:00Z</dcterms:modified>
</cp:coreProperties>
</file>