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DE0" w14:textId="77777777" w:rsidR="004569B8" w:rsidRDefault="004569B8" w:rsidP="00D21D7F">
      <w:pPr>
        <w:ind w:left="142"/>
      </w:pPr>
    </w:p>
    <w:p w14:paraId="6EDB2AC3" w14:textId="59C9139D" w:rsidR="00C87B3A" w:rsidRPr="00C87B3A" w:rsidRDefault="00C87B3A" w:rsidP="00C87B3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 w:rsidRPr="00C87B3A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86D296D" wp14:editId="446109F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77D1" w14:textId="77777777" w:rsidR="00C87B3A" w:rsidRPr="00C87B3A" w:rsidRDefault="00C87B3A" w:rsidP="00C87B3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87B3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6B758C3A" w14:textId="77777777" w:rsidR="00C87B3A" w:rsidRPr="00C87B3A" w:rsidRDefault="00C87B3A" w:rsidP="00C87B3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87B3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17917E37" w14:textId="77777777" w:rsidR="00C87B3A" w:rsidRPr="00C87B3A" w:rsidRDefault="00C87B3A" w:rsidP="00C87B3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87B3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C87B3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Р О З П О Р Я Д Ж Е Н Н Я</w:t>
      </w:r>
    </w:p>
    <w:p w14:paraId="43A3C23F" w14:textId="77777777" w:rsidR="00C87B3A" w:rsidRPr="00C87B3A" w:rsidRDefault="00C87B3A" w:rsidP="00C87B3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7C5FC28D" w14:textId="77777777" w:rsidR="00C87B3A" w:rsidRPr="00C87B3A" w:rsidRDefault="00C87B3A" w:rsidP="00C87B3A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00B788FF" w14:textId="2FCEBC50" w:rsidR="00C87B3A" w:rsidRPr="00C87B3A" w:rsidRDefault="00C87B3A" w:rsidP="00C87B3A">
      <w:pPr>
        <w:tabs>
          <w:tab w:val="left" w:pos="7785"/>
        </w:tabs>
        <w:suppressAutoHyphens/>
        <w:rPr>
          <w:bCs/>
          <w:lang w:eastAsia="zh-CN"/>
        </w:rPr>
      </w:pPr>
      <w:r w:rsidRPr="00C87B3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FC135" wp14:editId="6EE7059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DD80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87B3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53B5AA" wp14:editId="22DA456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6AF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 w:rsidRPr="00C87B3A">
        <w:rPr>
          <w:b/>
          <w:sz w:val="36"/>
          <w:szCs w:val="36"/>
          <w:lang w:val="ru-RU" w:eastAsia="zh-CN"/>
        </w:rPr>
        <w:t xml:space="preserve">     </w:t>
      </w:r>
      <w:r w:rsidRPr="00C87B3A">
        <w:rPr>
          <w:b/>
          <w:sz w:val="36"/>
          <w:szCs w:val="36"/>
          <w:lang w:eastAsia="zh-CN"/>
        </w:rPr>
        <w:t>25.</w:t>
      </w:r>
      <w:r w:rsidRPr="00C87B3A">
        <w:rPr>
          <w:b/>
          <w:sz w:val="36"/>
          <w:szCs w:val="36"/>
          <w:lang w:val="en-US" w:eastAsia="zh-CN"/>
        </w:rPr>
        <w:t>0</w:t>
      </w:r>
      <w:r w:rsidRPr="00C87B3A">
        <w:rPr>
          <w:b/>
          <w:sz w:val="36"/>
          <w:szCs w:val="36"/>
          <w:lang w:eastAsia="zh-CN"/>
        </w:rPr>
        <w:t>5.</w:t>
      </w:r>
      <w:r w:rsidRPr="00C87B3A">
        <w:rPr>
          <w:b/>
          <w:sz w:val="36"/>
          <w:szCs w:val="36"/>
          <w:lang w:val="ru-RU" w:eastAsia="zh-CN"/>
        </w:rPr>
        <w:t>202</w:t>
      </w:r>
      <w:r w:rsidRPr="00C87B3A">
        <w:rPr>
          <w:b/>
          <w:sz w:val="36"/>
          <w:szCs w:val="36"/>
          <w:lang w:val="en-US" w:eastAsia="zh-CN"/>
        </w:rPr>
        <w:t>6</w:t>
      </w:r>
      <w:r w:rsidRPr="00C87B3A">
        <w:rPr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C87B3A">
        <w:rPr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C87B3A">
        <w:rPr>
          <w:b/>
          <w:sz w:val="36"/>
          <w:szCs w:val="36"/>
          <w:lang w:eastAsia="zh-CN"/>
        </w:rPr>
        <w:t>153</w:t>
      </w:r>
    </w:p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2FDFED81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EF4652">
              <w:rPr>
                <w:rStyle w:val="FontStyle18"/>
                <w:sz w:val="24"/>
                <w:szCs w:val="24"/>
              </w:rPr>
              <w:t xml:space="preserve">внесення змін до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CE5B7E">
              <w:rPr>
                <w:rStyle w:val="FontStyle18"/>
                <w:sz w:val="24"/>
                <w:szCs w:val="24"/>
              </w:rPr>
              <w:t>6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6CDD2FCD" w14:textId="77777777" w:rsidR="00C555A9" w:rsidRPr="00FD012B" w:rsidRDefault="00254805" w:rsidP="00C555A9">
      <w:pPr>
        <w:ind w:firstLine="567"/>
        <w:jc w:val="both"/>
      </w:pPr>
      <w:r w:rsidRPr="00FD012B">
        <w:t xml:space="preserve">На виконання </w:t>
      </w:r>
      <w:r w:rsidR="00577BA6" w:rsidRPr="00FD012B">
        <w:t xml:space="preserve">ст. 20 Бюджетного кодексу України, </w:t>
      </w:r>
      <w:r w:rsidR="00252AF9" w:rsidRPr="00FD012B">
        <w:t xml:space="preserve">відповідно до </w:t>
      </w:r>
      <w:bookmarkStart w:id="38" w:name="_Hlk226551037"/>
      <w:r w:rsidR="00252AF9" w:rsidRPr="00FD012B">
        <w:t xml:space="preserve">наказу Міністерства фінансів України від </w:t>
      </w:r>
      <w:r w:rsidR="0078443C" w:rsidRPr="00FD012B">
        <w:t>22</w:t>
      </w:r>
      <w:r w:rsidR="00252AF9" w:rsidRPr="00FD012B">
        <w:t>.</w:t>
      </w:r>
      <w:r w:rsidR="0078443C" w:rsidRPr="00FD012B">
        <w:t>01</w:t>
      </w:r>
      <w:r w:rsidR="00252AF9" w:rsidRPr="00FD012B">
        <w:t>.20</w:t>
      </w:r>
      <w:r w:rsidR="0078443C" w:rsidRPr="00FD012B">
        <w:t>26</w:t>
      </w:r>
      <w:r w:rsidR="00252AF9" w:rsidRPr="00FD012B">
        <w:t xml:space="preserve"> №</w:t>
      </w:r>
      <w:r w:rsidR="00CF6CB7" w:rsidRPr="00FD012B">
        <w:t xml:space="preserve"> </w:t>
      </w:r>
      <w:r w:rsidR="0078443C" w:rsidRPr="00FD012B">
        <w:t>57</w:t>
      </w:r>
      <w:r w:rsidR="00252AF9" w:rsidRPr="00FD012B">
        <w:t xml:space="preserve"> "</w:t>
      </w:r>
      <w:r w:rsidR="0078443C" w:rsidRPr="00FD012B">
        <w:t>Про внесення змін до наказу  Міністерства фінансів України від 26 серпня 2014 року № 836"</w:t>
      </w:r>
      <w:bookmarkEnd w:id="38"/>
      <w:r w:rsidR="00252AF9" w:rsidRPr="00FD012B">
        <w:t xml:space="preserve">, </w:t>
      </w:r>
      <w:bookmarkStart w:id="39" w:name="_Hlk226547201"/>
      <w:r w:rsidR="00C555A9" w:rsidRPr="00FD012B">
        <w:t>керуючись статтею 42 Закону України "Про місцеве самоврядування в Україні", згідно з рішенням Чорноморської міської ради Одеського району Одеської області від 24.12.2025 № 1014-</w:t>
      </w:r>
      <w:r w:rsidR="00C555A9" w:rsidRPr="00FD012B">
        <w:rPr>
          <w:lang w:val="en-US"/>
        </w:rPr>
        <w:t>VIII</w:t>
      </w:r>
      <w:r w:rsidR="00C555A9" w:rsidRPr="00FD012B">
        <w:t xml:space="preserve"> "Про бюджет Чорноморської міської територіальної громади на 2026 рік" (зі змінами), </w:t>
      </w:r>
    </w:p>
    <w:bookmarkEnd w:id="39"/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B458C9D" w14:textId="749EC75F" w:rsidR="00C9182E" w:rsidRDefault="00E00F45" w:rsidP="00922AB2">
      <w:pPr>
        <w:tabs>
          <w:tab w:val="left" w:pos="284"/>
          <w:tab w:val="left" w:pos="709"/>
        </w:tabs>
        <w:jc w:val="both"/>
      </w:pPr>
      <w:r>
        <w:t xml:space="preserve">        </w:t>
      </w:r>
      <w:r w:rsidR="00082D7E">
        <w:t xml:space="preserve"> </w:t>
      </w:r>
      <w:r>
        <w:t xml:space="preserve"> </w:t>
      </w:r>
      <w:r w:rsidR="00061D78">
        <w:t>1</w:t>
      </w:r>
      <w:r w:rsidR="00C9182E">
        <w:t xml:space="preserve">. </w:t>
      </w:r>
      <w:r w:rsidR="00EF4652">
        <w:t>Затвердити</w:t>
      </w:r>
      <w:r w:rsidR="00CE5B7E">
        <w:t xml:space="preserve"> </w:t>
      </w:r>
      <w:r w:rsidR="00C9182E" w:rsidRPr="006A5AEA">
        <w:t>паспорт</w:t>
      </w:r>
      <w:r w:rsidR="00CE5B7E">
        <w:t>и</w:t>
      </w:r>
      <w:r w:rsidR="00C9182E"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CE5B7E">
        <w:t>6</w:t>
      </w:r>
      <w:r w:rsidR="00C9182E" w:rsidRPr="006A5AEA">
        <w:t xml:space="preserve"> рік, виклавши їх в редакції:</w:t>
      </w:r>
    </w:p>
    <w:p w14:paraId="5FE045F0" w14:textId="77777777" w:rsidR="00C555A9" w:rsidRDefault="002C769D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bookmarkStart w:id="40" w:name="_Hlk226547365"/>
      <w:r w:rsidRPr="00CE5B7E">
        <w:rPr>
          <w:lang w:val="uk-UA"/>
        </w:rPr>
        <w:t xml:space="preserve">          </w:t>
      </w:r>
      <w:r w:rsidR="00CE5B7E" w:rsidRPr="006A5AEA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41" w:name="_Hlk226547141"/>
      <w:r w:rsidR="00C555A9" w:rsidRPr="00271D01">
        <w:rPr>
          <w:rFonts w:ascii="Times New Roman" w:hAnsi="Times New Roman"/>
          <w:sz w:val="25"/>
          <w:szCs w:val="25"/>
          <w:lang w:val="uk-UA"/>
        </w:rPr>
        <w:t xml:space="preserve">1.1 </w:t>
      </w:r>
      <w:bookmarkStart w:id="42" w:name="_Hlk171931210"/>
      <w:r w:rsidR="00C555A9" w:rsidRPr="00271D01">
        <w:rPr>
          <w:rStyle w:val="FontStyle18"/>
          <w:sz w:val="25"/>
          <w:szCs w:val="25"/>
          <w:lang w:val="uk-UA"/>
        </w:rPr>
        <w:t>за КПКВК МБ 0</w:t>
      </w:r>
      <w:r w:rsidR="00C555A9" w:rsidRPr="00271D01">
        <w:rPr>
          <w:rFonts w:ascii="Times New Roman" w:hAnsi="Times New Roman"/>
          <w:sz w:val="25"/>
          <w:szCs w:val="25"/>
          <w:lang w:val="uk-UA"/>
        </w:rPr>
        <w:t>210150</w:t>
      </w:r>
      <w:bookmarkEnd w:id="42"/>
      <w:r w:rsidR="00C555A9" w:rsidRPr="00271D01">
        <w:rPr>
          <w:rFonts w:ascii="Times New Roman" w:hAnsi="Times New Roman"/>
          <w:sz w:val="25"/>
          <w:szCs w:val="25"/>
          <w:lang w:val="uk-UA"/>
        </w:rPr>
        <w:t xml:space="preserve"> "Організаційне,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рад"</w:t>
      </w:r>
      <w:r w:rsidR="00C555A9" w:rsidRPr="00271D01">
        <w:rPr>
          <w:rStyle w:val="FontStyle18"/>
          <w:sz w:val="25"/>
          <w:szCs w:val="25"/>
          <w:lang w:val="uk-UA"/>
        </w:rPr>
        <w:t xml:space="preserve"> (додаток 1);</w:t>
      </w:r>
    </w:p>
    <w:p w14:paraId="5812A732" w14:textId="2AC75116" w:rsidR="00CE5B7E" w:rsidRDefault="00C555A9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5"/>
          <w:szCs w:val="25"/>
          <w:lang w:val="uk-UA"/>
        </w:rPr>
        <w:t xml:space="preserve">          </w:t>
      </w:r>
      <w:r w:rsidR="00A73352" w:rsidRPr="00271D01">
        <w:rPr>
          <w:rStyle w:val="FontStyle18"/>
          <w:sz w:val="25"/>
          <w:szCs w:val="25"/>
          <w:lang w:val="uk-UA"/>
        </w:rPr>
        <w:t>1.2 за КПКВК МБ 0</w:t>
      </w:r>
      <w:r w:rsidR="00A73352" w:rsidRPr="00271D01">
        <w:rPr>
          <w:rFonts w:ascii="Times New Roman" w:hAnsi="Times New Roman"/>
          <w:sz w:val="25"/>
          <w:szCs w:val="25"/>
          <w:lang w:val="uk-UA"/>
        </w:rPr>
        <w:t>212010 "Багатопрофільна стаціонарна медична допомога населенню"</w:t>
      </w:r>
      <w:r w:rsidR="00A73352" w:rsidRPr="00271D01">
        <w:rPr>
          <w:rStyle w:val="FontStyle18"/>
          <w:sz w:val="25"/>
          <w:szCs w:val="25"/>
          <w:lang w:val="uk-UA"/>
        </w:rPr>
        <w:t xml:space="preserve"> (додаток 2);</w:t>
      </w:r>
    </w:p>
    <w:p w14:paraId="6FCAE673" w14:textId="5B251165" w:rsidR="00EF4652" w:rsidRDefault="00CE5B7E" w:rsidP="001429D3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EF4652">
        <w:rPr>
          <w:rFonts w:ascii="Times New Roman" w:hAnsi="Times New Roman"/>
          <w:sz w:val="24"/>
          <w:szCs w:val="24"/>
          <w:lang w:val="uk-UA"/>
        </w:rPr>
        <w:t>1</w:t>
      </w:r>
      <w:r w:rsidR="00EF4652">
        <w:rPr>
          <w:rStyle w:val="FontStyle18"/>
          <w:sz w:val="24"/>
          <w:szCs w:val="24"/>
          <w:lang w:val="uk-UA"/>
        </w:rPr>
        <w:t>.</w:t>
      </w:r>
      <w:r w:rsidR="001429D3">
        <w:rPr>
          <w:rStyle w:val="FontStyle18"/>
          <w:sz w:val="24"/>
          <w:szCs w:val="24"/>
          <w:lang w:val="uk-UA"/>
        </w:rPr>
        <w:t>3</w:t>
      </w:r>
      <w:r w:rsidR="00EF4652">
        <w:rPr>
          <w:rStyle w:val="FontStyle18"/>
          <w:sz w:val="24"/>
          <w:szCs w:val="24"/>
          <w:lang w:val="uk-UA"/>
        </w:rPr>
        <w:t xml:space="preserve"> за </w:t>
      </w:r>
      <w:r w:rsidR="00EF4652" w:rsidRPr="00E032E2">
        <w:rPr>
          <w:rStyle w:val="FontStyle18"/>
          <w:sz w:val="24"/>
          <w:szCs w:val="24"/>
          <w:lang w:val="uk-UA"/>
        </w:rPr>
        <w:t>КПКВК</w:t>
      </w:r>
      <w:r w:rsidR="00EF4652" w:rsidRPr="006A5AEA">
        <w:rPr>
          <w:rStyle w:val="FontStyle18"/>
          <w:sz w:val="24"/>
          <w:szCs w:val="24"/>
          <w:lang w:val="uk-UA"/>
        </w:rPr>
        <w:t xml:space="preserve"> </w:t>
      </w:r>
      <w:r w:rsidR="00EF4652" w:rsidRPr="00E032E2">
        <w:rPr>
          <w:rStyle w:val="FontStyle18"/>
          <w:sz w:val="24"/>
          <w:szCs w:val="24"/>
          <w:lang w:val="uk-UA"/>
        </w:rPr>
        <w:t>МБ</w:t>
      </w:r>
      <w:r w:rsidR="00EF4652" w:rsidRPr="006A5AEA">
        <w:rPr>
          <w:rStyle w:val="FontStyle18"/>
          <w:sz w:val="24"/>
          <w:szCs w:val="24"/>
          <w:lang w:val="uk-UA"/>
        </w:rPr>
        <w:t xml:space="preserve"> </w:t>
      </w:r>
      <w:r w:rsidR="00EF4652" w:rsidRPr="00E032E2">
        <w:rPr>
          <w:rStyle w:val="FontStyle18"/>
          <w:sz w:val="24"/>
          <w:szCs w:val="24"/>
          <w:lang w:val="uk-UA"/>
        </w:rPr>
        <w:t>0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EF4652">
        <w:rPr>
          <w:rFonts w:ascii="Times New Roman" w:hAnsi="Times New Roman"/>
          <w:sz w:val="24"/>
          <w:szCs w:val="24"/>
          <w:lang w:val="uk-UA"/>
        </w:rPr>
        <w:t>2170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EF4652" w:rsidRPr="00EF4652">
        <w:rPr>
          <w:rFonts w:ascii="Times New Roman" w:hAnsi="Times New Roman"/>
          <w:sz w:val="24"/>
          <w:szCs w:val="24"/>
          <w:lang w:val="uk-UA"/>
        </w:rPr>
        <w:t xml:space="preserve">Підготовка та реалізація публічних інвестиційних </w:t>
      </w:r>
      <w:r w:rsidR="002D7AF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F4652" w:rsidRPr="00EF4652">
        <w:rPr>
          <w:rFonts w:ascii="Times New Roman" w:hAnsi="Times New Roman"/>
          <w:sz w:val="24"/>
          <w:szCs w:val="24"/>
          <w:lang w:val="uk-UA"/>
        </w:rPr>
        <w:t>проектів / програм публічних інвестицій за рахунок коштів місцевого бюджету в галузі охорони здоров`я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EF4652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C659D">
        <w:rPr>
          <w:rStyle w:val="FontStyle18"/>
          <w:sz w:val="24"/>
          <w:szCs w:val="24"/>
          <w:lang w:val="uk-UA"/>
        </w:rPr>
        <w:t>3</w:t>
      </w:r>
      <w:r w:rsidR="00EF4652" w:rsidRPr="00CE213A">
        <w:rPr>
          <w:rStyle w:val="FontStyle18"/>
          <w:sz w:val="24"/>
          <w:szCs w:val="24"/>
          <w:lang w:val="uk-UA"/>
        </w:rPr>
        <w:t>)</w:t>
      </w:r>
      <w:r w:rsidR="00EF4652">
        <w:rPr>
          <w:rStyle w:val="FontStyle18"/>
          <w:sz w:val="24"/>
          <w:szCs w:val="24"/>
          <w:lang w:val="uk-UA"/>
        </w:rPr>
        <w:t>;</w:t>
      </w:r>
    </w:p>
    <w:p w14:paraId="3BDC5834" w14:textId="37894185" w:rsidR="00CE5B7E" w:rsidRDefault="00EF4652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CE5B7E">
        <w:rPr>
          <w:rStyle w:val="FontStyle18"/>
          <w:sz w:val="24"/>
          <w:szCs w:val="24"/>
          <w:lang w:val="uk-UA"/>
        </w:rPr>
        <w:t>1.</w:t>
      </w:r>
      <w:r w:rsidR="001429D3">
        <w:rPr>
          <w:rStyle w:val="FontStyle18"/>
          <w:sz w:val="24"/>
          <w:szCs w:val="24"/>
          <w:lang w:val="uk-UA"/>
        </w:rPr>
        <w:t>4</w:t>
      </w:r>
      <w:r w:rsidR="00CE5B7E">
        <w:rPr>
          <w:rStyle w:val="FontStyle18"/>
          <w:sz w:val="24"/>
          <w:szCs w:val="24"/>
          <w:lang w:val="uk-UA"/>
        </w:rPr>
        <w:t xml:space="preserve">   за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>6030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CE5B7E">
        <w:rPr>
          <w:rFonts w:ascii="Times New Roman" w:hAnsi="Times New Roman"/>
          <w:sz w:val="24"/>
          <w:szCs w:val="24"/>
          <w:lang w:val="uk-UA"/>
        </w:rPr>
        <w:t>Організація благоустрою населених пунктів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C659D">
        <w:rPr>
          <w:rStyle w:val="FontStyle18"/>
          <w:sz w:val="24"/>
          <w:szCs w:val="24"/>
          <w:lang w:val="uk-UA"/>
        </w:rPr>
        <w:t>4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CE5B7E">
        <w:rPr>
          <w:rStyle w:val="FontStyle18"/>
          <w:sz w:val="24"/>
          <w:szCs w:val="24"/>
          <w:lang w:val="uk-UA"/>
        </w:rPr>
        <w:t>;</w:t>
      </w:r>
    </w:p>
    <w:p w14:paraId="6BEC15EF" w14:textId="5DB784CA" w:rsidR="00CE5B7E" w:rsidRDefault="00EF4652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082D7E" w:rsidRPr="00271D01">
        <w:rPr>
          <w:rStyle w:val="FontStyle18"/>
          <w:sz w:val="25"/>
          <w:szCs w:val="25"/>
          <w:lang w:val="uk-UA"/>
        </w:rPr>
        <w:t>1.</w:t>
      </w:r>
      <w:r w:rsidR="001429D3">
        <w:rPr>
          <w:rStyle w:val="FontStyle18"/>
          <w:sz w:val="25"/>
          <w:szCs w:val="25"/>
          <w:lang w:val="uk-UA"/>
        </w:rPr>
        <w:t>5</w:t>
      </w:r>
      <w:r w:rsidR="00082D7E" w:rsidRPr="00271D01">
        <w:rPr>
          <w:rStyle w:val="FontStyle18"/>
          <w:sz w:val="25"/>
          <w:szCs w:val="25"/>
          <w:lang w:val="uk-UA"/>
        </w:rPr>
        <w:t xml:space="preserve"> за КПКВК МБ 0</w:t>
      </w:r>
      <w:r w:rsidR="00082D7E" w:rsidRPr="00271D01">
        <w:rPr>
          <w:rFonts w:ascii="Times New Roman" w:hAnsi="Times New Roman"/>
          <w:sz w:val="25"/>
          <w:szCs w:val="25"/>
          <w:lang w:val="uk-UA"/>
        </w:rPr>
        <w:t xml:space="preserve">217693 "Інші заходи, пов’язані з економічною діяльністю" </w:t>
      </w:r>
      <w:r w:rsidR="00082D7E" w:rsidRPr="00271D01">
        <w:rPr>
          <w:rStyle w:val="FontStyle18"/>
          <w:sz w:val="25"/>
          <w:szCs w:val="25"/>
          <w:lang w:val="uk-UA"/>
        </w:rPr>
        <w:t xml:space="preserve"> (додаток </w:t>
      </w:r>
      <w:r w:rsidR="005C659D">
        <w:rPr>
          <w:rStyle w:val="FontStyle18"/>
          <w:sz w:val="25"/>
          <w:szCs w:val="25"/>
          <w:lang w:val="uk-UA"/>
        </w:rPr>
        <w:t>5</w:t>
      </w:r>
      <w:r w:rsidR="00082D7E" w:rsidRPr="00271D01">
        <w:rPr>
          <w:rStyle w:val="FontStyle18"/>
          <w:sz w:val="25"/>
          <w:szCs w:val="25"/>
          <w:lang w:val="uk-UA"/>
        </w:rPr>
        <w:t>);</w:t>
      </w:r>
    </w:p>
    <w:p w14:paraId="14A244ED" w14:textId="5C593E2D" w:rsidR="00082D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082D7E" w:rsidRPr="00271D01">
        <w:rPr>
          <w:rStyle w:val="FontStyle18"/>
          <w:sz w:val="25"/>
          <w:szCs w:val="25"/>
          <w:lang w:val="uk-UA"/>
        </w:rPr>
        <w:t>1.</w:t>
      </w:r>
      <w:r w:rsidR="001429D3">
        <w:rPr>
          <w:rStyle w:val="FontStyle18"/>
          <w:sz w:val="25"/>
          <w:szCs w:val="25"/>
          <w:lang w:val="uk-UA"/>
        </w:rPr>
        <w:t>6</w:t>
      </w:r>
      <w:r w:rsidR="00082D7E" w:rsidRPr="00271D01">
        <w:rPr>
          <w:rStyle w:val="FontStyle18"/>
          <w:sz w:val="25"/>
          <w:szCs w:val="25"/>
          <w:lang w:val="uk-UA"/>
        </w:rPr>
        <w:t xml:space="preserve"> за КПКВК МБ 0</w:t>
      </w:r>
      <w:r w:rsidR="00082D7E" w:rsidRPr="00271D01">
        <w:rPr>
          <w:rFonts w:ascii="Times New Roman" w:hAnsi="Times New Roman"/>
          <w:sz w:val="25"/>
          <w:szCs w:val="25"/>
          <w:lang w:val="uk-UA"/>
        </w:rPr>
        <w:t>218</w:t>
      </w:r>
      <w:r w:rsidR="001429D3">
        <w:rPr>
          <w:rFonts w:ascii="Times New Roman" w:hAnsi="Times New Roman"/>
          <w:sz w:val="25"/>
          <w:szCs w:val="25"/>
          <w:lang w:val="uk-UA"/>
        </w:rPr>
        <w:t>2</w:t>
      </w:r>
      <w:r w:rsidR="00082D7E" w:rsidRPr="00271D01">
        <w:rPr>
          <w:rFonts w:ascii="Times New Roman" w:hAnsi="Times New Roman"/>
          <w:sz w:val="25"/>
          <w:szCs w:val="25"/>
          <w:lang w:val="uk-UA"/>
        </w:rPr>
        <w:t>10 "</w:t>
      </w:r>
      <w:r w:rsidR="001429D3">
        <w:rPr>
          <w:rFonts w:ascii="Times New Roman" w:hAnsi="Times New Roman"/>
          <w:sz w:val="25"/>
          <w:szCs w:val="25"/>
          <w:lang w:val="uk-UA"/>
        </w:rPr>
        <w:t>Муніципальні формування з охорони громадського порядку</w:t>
      </w:r>
      <w:r w:rsidR="00082D7E" w:rsidRPr="00271D01">
        <w:rPr>
          <w:rFonts w:ascii="Times New Roman" w:hAnsi="Times New Roman"/>
          <w:sz w:val="25"/>
          <w:szCs w:val="25"/>
          <w:lang w:val="uk-UA"/>
        </w:rPr>
        <w:t>"</w:t>
      </w:r>
      <w:r w:rsidR="00082D7E" w:rsidRPr="00271D01">
        <w:rPr>
          <w:rStyle w:val="FontStyle18"/>
          <w:sz w:val="25"/>
          <w:szCs w:val="25"/>
          <w:lang w:val="uk-UA"/>
        </w:rPr>
        <w:t xml:space="preserve"> (додаток </w:t>
      </w:r>
      <w:r w:rsidR="005C659D">
        <w:rPr>
          <w:rStyle w:val="FontStyle18"/>
          <w:sz w:val="25"/>
          <w:szCs w:val="25"/>
          <w:lang w:val="uk-UA"/>
        </w:rPr>
        <w:t>6</w:t>
      </w:r>
      <w:r w:rsidR="00082D7E" w:rsidRPr="00271D01">
        <w:rPr>
          <w:rStyle w:val="FontStyle18"/>
          <w:sz w:val="25"/>
          <w:szCs w:val="25"/>
          <w:lang w:val="uk-UA"/>
        </w:rPr>
        <w:t>)</w:t>
      </w:r>
      <w:r w:rsidR="00082D7E">
        <w:rPr>
          <w:rStyle w:val="FontStyle18"/>
          <w:sz w:val="25"/>
          <w:szCs w:val="25"/>
          <w:lang w:val="uk-UA"/>
        </w:rPr>
        <w:t>;</w:t>
      </w:r>
    </w:p>
    <w:p w14:paraId="04A90153" w14:textId="120DA21C" w:rsidR="00CE5B7E" w:rsidRDefault="00082D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5"/>
          <w:szCs w:val="25"/>
          <w:lang w:val="uk-UA"/>
        </w:rPr>
        <w:t xml:space="preserve">          </w:t>
      </w:r>
      <w:r w:rsidR="00CE5B7E">
        <w:rPr>
          <w:rStyle w:val="FontStyle18"/>
          <w:sz w:val="24"/>
          <w:szCs w:val="24"/>
          <w:lang w:val="uk-UA"/>
        </w:rPr>
        <w:t>1.</w:t>
      </w:r>
      <w:r w:rsidR="001429D3">
        <w:rPr>
          <w:rStyle w:val="FontStyle18"/>
          <w:sz w:val="24"/>
          <w:szCs w:val="24"/>
          <w:lang w:val="uk-UA"/>
        </w:rPr>
        <w:t>7</w:t>
      </w:r>
      <w:r w:rsidR="00CE5B7E">
        <w:rPr>
          <w:rStyle w:val="FontStyle18"/>
          <w:sz w:val="24"/>
          <w:szCs w:val="24"/>
          <w:lang w:val="uk-UA"/>
        </w:rPr>
        <w:t xml:space="preserve"> за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>8230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CE5B7E" w:rsidRPr="00975B5B">
        <w:rPr>
          <w:rFonts w:ascii="Times New Roman" w:hAnsi="Times New Roman"/>
          <w:sz w:val="24"/>
          <w:szCs w:val="24"/>
          <w:lang w:val="uk-UA"/>
        </w:rPr>
        <w:t>Інші заходи громадського порядку та безпеки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1429D3">
        <w:rPr>
          <w:rStyle w:val="FontStyle18"/>
          <w:sz w:val="24"/>
          <w:szCs w:val="24"/>
          <w:lang w:val="uk-UA"/>
        </w:rPr>
        <w:t xml:space="preserve"> </w:t>
      </w:r>
      <w:r w:rsidR="00CE5B7E" w:rsidRPr="00CE213A">
        <w:rPr>
          <w:rStyle w:val="FontStyle18"/>
          <w:sz w:val="24"/>
          <w:szCs w:val="24"/>
          <w:lang w:val="uk-UA"/>
        </w:rPr>
        <w:t xml:space="preserve">(додаток </w:t>
      </w:r>
      <w:r w:rsidR="005C659D">
        <w:rPr>
          <w:rStyle w:val="FontStyle18"/>
          <w:sz w:val="24"/>
          <w:szCs w:val="24"/>
          <w:lang w:val="uk-UA"/>
        </w:rPr>
        <w:t>7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1429D3">
        <w:rPr>
          <w:rStyle w:val="FontStyle18"/>
          <w:sz w:val="24"/>
          <w:szCs w:val="24"/>
          <w:lang w:val="uk-UA"/>
        </w:rPr>
        <w:t>.</w:t>
      </w:r>
    </w:p>
    <w:p w14:paraId="28E22560" w14:textId="7C89D59F" w:rsidR="00E00F45" w:rsidRDefault="00F80F46" w:rsidP="001429D3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bookmarkEnd w:id="40"/>
      <w:bookmarkEnd w:id="41"/>
      <w:r w:rsidR="00777B0F">
        <w:rPr>
          <w:rStyle w:val="FontStyle18"/>
          <w:sz w:val="24"/>
          <w:szCs w:val="24"/>
        </w:rPr>
        <w:t xml:space="preserve">          </w:t>
      </w:r>
    </w:p>
    <w:p w14:paraId="0B699217" w14:textId="49EFF36D" w:rsidR="00E2370E" w:rsidRPr="00A13DED" w:rsidRDefault="00F042BC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DED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A13DED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A13DED">
        <w:rPr>
          <w:rStyle w:val="FontStyle18"/>
          <w:sz w:val="24"/>
          <w:szCs w:val="24"/>
          <w:lang w:val="uk-UA"/>
        </w:rPr>
        <w:t xml:space="preserve"> </w:t>
      </w:r>
      <w:r w:rsidR="00E2370E" w:rsidRPr="00A13DED">
        <w:rPr>
          <w:rStyle w:val="FontStyle18"/>
          <w:sz w:val="24"/>
          <w:szCs w:val="24"/>
          <w:lang w:val="uk-UA"/>
        </w:rPr>
        <w:t>начальни</w:t>
      </w:r>
      <w:r w:rsidR="006D76A6" w:rsidRPr="00A13DED">
        <w:rPr>
          <w:rStyle w:val="FontStyle18"/>
          <w:sz w:val="24"/>
          <w:szCs w:val="24"/>
          <w:lang w:val="uk-UA"/>
        </w:rPr>
        <w:t>цю</w:t>
      </w:r>
      <w:r w:rsidR="00E2370E" w:rsidRPr="00A13DED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A13DED">
        <w:rPr>
          <w:rStyle w:val="FontStyle18"/>
          <w:sz w:val="24"/>
          <w:szCs w:val="24"/>
          <w:lang w:val="uk-UA"/>
        </w:rPr>
        <w:t>Оксану Бонєву</w:t>
      </w:r>
      <w:r w:rsidR="00E2370E" w:rsidRPr="00A13DED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88A4EDD" w:rsidR="00E2370E" w:rsidRPr="006A5AEA" w:rsidRDefault="00A13DED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lastRenderedPageBreak/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</w:t>
      </w:r>
      <w:r w:rsidR="00CE0158">
        <w:rPr>
          <w:rStyle w:val="FontStyle18"/>
          <w:sz w:val="24"/>
          <w:szCs w:val="24"/>
          <w:lang w:val="uk-UA" w:eastAsia="uk-UA"/>
        </w:rPr>
        <w:t xml:space="preserve">заступника міського голови з питань діяльності виконавчих органів </w:t>
      </w:r>
      <w:r w:rsidR="00CE0158" w:rsidRPr="001079F6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E0158">
        <w:rPr>
          <w:rStyle w:val="FontStyle18"/>
          <w:sz w:val="24"/>
          <w:szCs w:val="24"/>
          <w:lang w:val="uk-UA" w:eastAsia="uk-UA"/>
        </w:rPr>
        <w:t xml:space="preserve"> - керуючу справами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CE0158" w:rsidRPr="001079F6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CE0158">
        <w:rPr>
          <w:rStyle w:val="FontStyle18"/>
          <w:sz w:val="24"/>
          <w:szCs w:val="24"/>
          <w:lang w:val="uk-UA" w:eastAsia="uk-UA"/>
        </w:rPr>
        <w:t>Наталю Кушніренко</w:t>
      </w:r>
      <w:r w:rsidR="00CE0158" w:rsidRPr="006A5AEA">
        <w:rPr>
          <w:rStyle w:val="FontStyle18"/>
          <w:sz w:val="24"/>
          <w:szCs w:val="24"/>
          <w:lang w:val="uk-UA" w:eastAsia="uk-UA"/>
        </w:rPr>
        <w:t>.</w:t>
      </w:r>
    </w:p>
    <w:p w14:paraId="67C6B011" w14:textId="77777777" w:rsidR="00CC722D" w:rsidRPr="00572C17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6451E8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2FE503C0" w:rsidR="00B30B1E" w:rsidRPr="008E09A6" w:rsidRDefault="001429D3" w:rsidP="00CE0158">
      <w:pPr>
        <w:tabs>
          <w:tab w:val="left" w:pos="0"/>
        </w:tabs>
        <w:spacing w:line="360" w:lineRule="auto"/>
        <w:jc w:val="both"/>
      </w:pPr>
      <w:r>
        <w:t>Секретар міської ради</w:t>
      </w:r>
      <w:r w:rsidR="00C555A9">
        <w:t xml:space="preserve">                             </w:t>
      </w:r>
      <w:r w:rsidR="000F70EF">
        <w:rPr>
          <w:lang w:val="ru-RU"/>
        </w:rPr>
        <w:t xml:space="preserve">              </w:t>
      </w:r>
      <w:r w:rsidR="00EA69C1">
        <w:rPr>
          <w:lang w:val="ru-RU"/>
        </w:rPr>
        <w:t xml:space="preserve">                             </w:t>
      </w:r>
      <w:r w:rsidR="000F70EF">
        <w:rPr>
          <w:lang w:val="ru-RU"/>
        </w:rPr>
        <w:t xml:space="preserve"> </w:t>
      </w:r>
      <w:r w:rsidR="00EA69C1">
        <w:rPr>
          <w:lang w:val="ru-RU"/>
        </w:rPr>
        <w:t xml:space="preserve">      </w:t>
      </w:r>
      <w:r w:rsidR="00F53567">
        <w:rPr>
          <w:lang w:val="ru-RU"/>
        </w:rPr>
        <w:t xml:space="preserve">  </w:t>
      </w:r>
      <w:r w:rsidR="00EA69C1">
        <w:rPr>
          <w:lang w:val="ru-RU"/>
        </w:rPr>
        <w:t xml:space="preserve">     </w:t>
      </w:r>
      <w:r w:rsidR="00C555A9">
        <w:rPr>
          <w:lang w:val="ru-RU"/>
        </w:rPr>
        <w:t xml:space="preserve">    </w:t>
      </w:r>
      <w:r w:rsidR="00EA69C1">
        <w:rPr>
          <w:lang w:val="ru-RU"/>
        </w:rPr>
        <w:t xml:space="preserve">  </w:t>
      </w:r>
      <w:r>
        <w:rPr>
          <w:lang w:val="ru-RU"/>
        </w:rPr>
        <w:t xml:space="preserve">   Олена ШОЛАР</w:t>
      </w:r>
    </w:p>
    <w:sectPr w:rsidR="00B30B1E" w:rsidRPr="008E09A6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DE85" w14:textId="77777777" w:rsidR="00053077" w:rsidRDefault="00053077" w:rsidP="008B72B7">
      <w:r>
        <w:separator/>
      </w:r>
    </w:p>
  </w:endnote>
  <w:endnote w:type="continuationSeparator" w:id="0">
    <w:p w14:paraId="08BC872C" w14:textId="77777777" w:rsidR="00053077" w:rsidRDefault="00053077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D56B" w14:textId="77777777" w:rsidR="00053077" w:rsidRDefault="00053077" w:rsidP="008B72B7">
      <w:r>
        <w:separator/>
      </w:r>
    </w:p>
  </w:footnote>
  <w:footnote w:type="continuationSeparator" w:id="0">
    <w:p w14:paraId="556702F6" w14:textId="77777777" w:rsidR="00053077" w:rsidRDefault="00053077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3077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2D7E"/>
    <w:rsid w:val="000845CB"/>
    <w:rsid w:val="00087A0D"/>
    <w:rsid w:val="000961FF"/>
    <w:rsid w:val="000A1F87"/>
    <w:rsid w:val="000A39CE"/>
    <w:rsid w:val="000A41FB"/>
    <w:rsid w:val="000A5DC0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3A34"/>
    <w:rsid w:val="001178AE"/>
    <w:rsid w:val="00123650"/>
    <w:rsid w:val="001369AE"/>
    <w:rsid w:val="00140770"/>
    <w:rsid w:val="00140FC9"/>
    <w:rsid w:val="001429D3"/>
    <w:rsid w:val="00144C0B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3D75"/>
    <w:rsid w:val="001B52E5"/>
    <w:rsid w:val="001B62E4"/>
    <w:rsid w:val="001B6BE7"/>
    <w:rsid w:val="001C29F8"/>
    <w:rsid w:val="001C3C06"/>
    <w:rsid w:val="001C75E5"/>
    <w:rsid w:val="001E2673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2C44"/>
    <w:rsid w:val="002C769D"/>
    <w:rsid w:val="002C7ED3"/>
    <w:rsid w:val="002D2A63"/>
    <w:rsid w:val="002D7AF4"/>
    <w:rsid w:val="002E6C87"/>
    <w:rsid w:val="002F0126"/>
    <w:rsid w:val="002F38EE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728C8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85A24"/>
    <w:rsid w:val="005957AE"/>
    <w:rsid w:val="005A176B"/>
    <w:rsid w:val="005A373A"/>
    <w:rsid w:val="005A4400"/>
    <w:rsid w:val="005A4468"/>
    <w:rsid w:val="005C3B5F"/>
    <w:rsid w:val="005C4BFD"/>
    <w:rsid w:val="005C5E11"/>
    <w:rsid w:val="005C659D"/>
    <w:rsid w:val="005D047B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CBC"/>
    <w:rsid w:val="00652F6F"/>
    <w:rsid w:val="006551EC"/>
    <w:rsid w:val="00655C52"/>
    <w:rsid w:val="00661D9B"/>
    <w:rsid w:val="00661DBA"/>
    <w:rsid w:val="006633B2"/>
    <w:rsid w:val="006657A9"/>
    <w:rsid w:val="00674FEF"/>
    <w:rsid w:val="00675F9F"/>
    <w:rsid w:val="00676585"/>
    <w:rsid w:val="00677A26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8443C"/>
    <w:rsid w:val="00791576"/>
    <w:rsid w:val="007968F5"/>
    <w:rsid w:val="007A63A3"/>
    <w:rsid w:val="007A714B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529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1780"/>
    <w:rsid w:val="008629A0"/>
    <w:rsid w:val="00864B5A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5CED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0347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6FEA"/>
    <w:rsid w:val="00A70540"/>
    <w:rsid w:val="00A73352"/>
    <w:rsid w:val="00A73EBC"/>
    <w:rsid w:val="00A809DA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3109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1E69"/>
    <w:rsid w:val="00C555A9"/>
    <w:rsid w:val="00C55FC8"/>
    <w:rsid w:val="00C56D71"/>
    <w:rsid w:val="00C65D62"/>
    <w:rsid w:val="00C746F2"/>
    <w:rsid w:val="00C8049B"/>
    <w:rsid w:val="00C84DE5"/>
    <w:rsid w:val="00C8614D"/>
    <w:rsid w:val="00C87B3A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E5B7E"/>
    <w:rsid w:val="00CF542A"/>
    <w:rsid w:val="00CF6CB7"/>
    <w:rsid w:val="00D0504F"/>
    <w:rsid w:val="00D05278"/>
    <w:rsid w:val="00D05AE0"/>
    <w:rsid w:val="00D07A11"/>
    <w:rsid w:val="00D1499F"/>
    <w:rsid w:val="00D16B29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0779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251F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A4E58"/>
    <w:rsid w:val="00EA69C1"/>
    <w:rsid w:val="00EB331D"/>
    <w:rsid w:val="00EB5094"/>
    <w:rsid w:val="00EB5B29"/>
    <w:rsid w:val="00EB5C43"/>
    <w:rsid w:val="00EB6EDE"/>
    <w:rsid w:val="00EC13FE"/>
    <w:rsid w:val="00EC4B3F"/>
    <w:rsid w:val="00EC4CDC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4652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567"/>
    <w:rsid w:val="00F53B66"/>
    <w:rsid w:val="00F55C11"/>
    <w:rsid w:val="00F564BF"/>
    <w:rsid w:val="00F7001B"/>
    <w:rsid w:val="00F73836"/>
    <w:rsid w:val="00F74B7E"/>
    <w:rsid w:val="00F74E71"/>
    <w:rsid w:val="00F808D0"/>
    <w:rsid w:val="00F80F46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012B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Admin</cp:lastModifiedBy>
  <cp:revision>3</cp:revision>
  <cp:lastPrinted>2026-04-16T12:28:00Z</cp:lastPrinted>
  <dcterms:created xsi:type="dcterms:W3CDTF">2026-05-25T10:22:00Z</dcterms:created>
  <dcterms:modified xsi:type="dcterms:W3CDTF">2026-05-25T12:21:00Z</dcterms:modified>
</cp:coreProperties>
</file>